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0E558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C3566C">
            <w:rPr>
              <w:szCs w:val="26"/>
            </w:rPr>
            <w:fldChar w:fldCharType="begin"/>
          </w:r>
          <w:r w:rsidRPr="00C3566C">
            <w:rPr>
              <w:szCs w:val="26"/>
            </w:rPr>
            <w:instrText xml:space="preserve"> TOC \o "1-3" \h \z \u </w:instrText>
          </w:r>
          <w:r w:rsidRPr="00C3566C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8C5EB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1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регионального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>
              <w:t xml:space="preserve">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2" w:name="_Toc438937889"/>
    </w:p>
    <w:p w:rsidR="00A20D67" w:rsidRPr="00F829A7" w:rsidRDefault="00A20D67" w:rsidP="0083748F">
      <w:pPr>
        <w:pStyle w:val="10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6" w:name="_Toc533702361"/>
      <w:r w:rsidRPr="00C3566C">
        <w:t>Общие положения</w:t>
      </w:r>
      <w:bookmarkEnd w:id="2"/>
      <w:bookmarkEnd w:id="6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апелляций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="00A0233B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A63936">
        <w:rPr>
          <w:rFonts w:ascii="Times New Roman" w:hAnsi="Times New Roman" w:cs="Times New Roman"/>
          <w:sz w:val="26"/>
          <w:szCs w:val="26"/>
        </w:rPr>
        <w:t xml:space="preserve"> 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936">
        <w:rPr>
          <w:rFonts w:ascii="Times New Roman" w:hAnsi="Times New Roman" w:cs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  <w:r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>й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  <w:r w:rsidR="001F2A5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451886">
        <w:rPr>
          <w:rFonts w:ascii="Times New Roman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910F97">
        <w:rPr>
          <w:rFonts w:ascii="Times New Roman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 xml:space="preserve">аккредитующие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органы.</w:t>
      </w:r>
      <w:r w:rsidR="00813418">
        <w:rPr>
          <w:rFonts w:ascii="Times New Roman" w:hAnsi="Times New Roman" w:cs="Times New Roman"/>
          <w:sz w:val="26"/>
          <w:szCs w:val="26"/>
        </w:rPr>
        <w:t xml:space="preserve"> 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 в очной 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BC9">
        <w:rPr>
          <w:rFonts w:ascii="Times New Roman" w:eastAsia="Calibri" w:hAnsi="Times New Roman" w:cs="Times New Roman"/>
          <w:sz w:val="26"/>
          <w:szCs w:val="26"/>
        </w:rPr>
        <w:t>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="00D86BC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910F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t xml:space="preserve">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органа исполнительной власти субъекта Российской Федерации,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t xml:space="preserve">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hAnsi="Times New Roman" w:cs="Times New Roman"/>
          <w:sz w:val="26"/>
          <w:szCs w:val="26"/>
        </w:rPr>
        <w:t>озднее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t xml:space="preserve"> 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3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необходимо обсудить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60D3A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  <w:r w:rsidR="004550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F11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и(или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контроля за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ругими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t xml:space="preserve"> 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ППЭ, в которых по решению ГЭК проводится сканирование ЭМ.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ACC" w:rsidRPr="002A0ACC">
        <w:t xml:space="preserve"> 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сотрудники, осуществляющие охрану правопорядка, и(или)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и(или)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35978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lastRenderedPageBreak/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член ГЭК должен прибыть в ППЭ с </w:t>
      </w:r>
      <w:proofErr w:type="spell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токеном</w:t>
      </w:r>
      <w:proofErr w:type="spell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562B1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2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F829A7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хранения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и(или)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="00CF449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="00737AE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72D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сейф-пакета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материалов доставочного сейф-пакета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сейф-пакеты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сейф-пакеты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для упаковки испорченных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>К сейф-пакетам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Общественному наблюдателю необходимо обратить внимание на целостность сейф-пакетов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5E2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t xml:space="preserve"> 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текст пр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целостность упаковки сейф-пакета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), при проведении которой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за процедурой использования Станции печати ЭМ (запуск и завершение работы, расшифровка и печать ЭМ), вскрытия сейф-пакета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резервную,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ЭМ;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1640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разрешается использование средств связи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2B3D6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>(со штампом образовательной организации, на базе которой организован ППЭ)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7371B4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форме ППЭ-05-02), осуществление раскладки и последующая упаковка организаторами ЭМ, собранных у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lastRenderedPageBreak/>
        <w:t>отведенном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аудитории месте (столе), находящемся в зоне видимости камер видеонаблюдения. 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FD729E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на обычный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C8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математике базового уровня)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="005251F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="00C35978" w:rsidRPr="00C359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Если все данные по всем аудиториям корректны, член ГЭК подключает к станции сканирования в ППЭ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токен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на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флеш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>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сейф-пакеты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Упакованные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="005251FD"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lastRenderedPageBreak/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11E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 w:rsidR="000F011E"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="00A7722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lastRenderedPageBreak/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у общественного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осуществляет 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lastRenderedPageBreak/>
        <w:t>Инструкция для общественных наблюдателей</w:t>
      </w:r>
      <w:r w:rsidR="000E5580" w:rsidRPr="00F829A7">
        <w:t xml:space="preserve"> </w:t>
      </w:r>
      <w:r w:rsidR="000F2837">
        <w:t xml:space="preserve"> </w:t>
      </w:r>
      <w:r w:rsidR="00C57633">
        <w:br/>
      </w:r>
      <w:r w:rsidR="000F2837">
        <w:t>при</w:t>
      </w:r>
      <w:r w:rsidR="00864D22">
        <w:t xml:space="preserve"> </w:t>
      </w:r>
      <w:r w:rsidRPr="00F829A7">
        <w:t>проверк</w:t>
      </w:r>
      <w:r w:rsidR="000F2837">
        <w:t>е</w:t>
      </w:r>
      <w:r w:rsidR="000E5580" w:rsidRPr="00F829A7">
        <w:t xml:space="preserve"> 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r w:rsidRPr="00F829A7">
        <w:t xml:space="preserve"> 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4A69A9" w:rsidRPr="004A69A9">
        <w:t xml:space="preserve"> 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номер удостоверения, дата его выдачи, фамилия,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lastRenderedPageBreak/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B301B5" w:rsidRPr="00B301B5">
        <w:t xml:space="preserve"> </w:t>
      </w:r>
      <w:r w:rsidR="00D20E9F">
        <w:t>о</w:t>
      </w:r>
      <w:r w:rsidR="00B301B5" w:rsidRPr="00B301B5">
        <w:t xml:space="preserve"> нарушени</w:t>
      </w:r>
      <w:r w:rsidR="00D20E9F">
        <w:t>и</w:t>
      </w:r>
      <w:r w:rsidR="00B301B5" w:rsidRPr="00B301B5">
        <w:t xml:space="preserve"> </w:t>
      </w:r>
      <w:r w:rsidR="00D20E9F">
        <w:t>Порядка</w:t>
      </w:r>
      <w:r w:rsidR="00311FF0">
        <w:t xml:space="preserve"> 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4"/>
      <w:r w:rsidR="00B301B5" w:rsidRPr="00B301B5">
        <w:t xml:space="preserve"> </w:t>
      </w:r>
      <w:bookmarkEnd w:id="23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A178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t xml:space="preserve">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t xml:space="preserve"> 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t xml:space="preserve">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8A7145" w:rsidRPr="008A7145">
        <w:t xml:space="preserve"> 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lastRenderedPageBreak/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0E5580" w:rsidRPr="00F829A7">
        <w:rPr>
          <w:rFonts w:eastAsia="Calibri"/>
        </w:rPr>
        <w:t xml:space="preserve"> 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  <w:r w:rsidR="000E5580" w:rsidRPr="00F829A7">
        <w:rPr>
          <w:rFonts w:eastAsia="Calibri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</w:t>
      </w:r>
      <w:r w:rsidR="00C57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0F3B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592A30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43192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о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A43192">
        <w:rPr>
          <w:rFonts w:ascii="Times New Roman" w:eastAsia="Calibri" w:hAnsi="Times New Roman" w:cs="Times New Roman"/>
          <w:sz w:val="26"/>
          <w:szCs w:val="26"/>
        </w:rPr>
        <w:t>согласовать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с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A43192"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A4319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здании (комплексе зданий), где расположен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proofErr w:type="spellStart"/>
      <w:r w:rsidR="00EB0F2B" w:rsidRPr="00EB0F2B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t xml:space="preserve">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дании (комплексе зданий), где расположен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C1640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  <w:r w:rsidR="00A85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lastRenderedPageBreak/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76D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стной форме устные ответы обучающихся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</w:t>
      </w:r>
      <w:r w:rsidR="00B1536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</w:t>
      </w:r>
      <w:proofErr w:type="spellStart"/>
      <w:r w:rsidRPr="000F3BDB">
        <w:rPr>
          <w:rFonts w:ascii="Times New Roman" w:eastAsia="Calibri" w:hAnsi="Times New Roman" w:cs="Times New Roman"/>
          <w:sz w:val="26"/>
          <w:szCs w:val="26"/>
        </w:rPr>
        <w:t>тифлопереводчиков</w:t>
      </w:r>
      <w:proofErr w:type="spellEnd"/>
      <w:r w:rsidRPr="000F3B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lastRenderedPageBreak/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7A3AE6" w:rsidRPr="007A3AE6">
        <w:t xml:space="preserve"> 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  <w:r w:rsidR="0089212D" w:rsidRPr="00F829A7"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lastRenderedPageBreak/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региональных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</w:t>
      </w:r>
      <w:r w:rsidR="00347B9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73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>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место сканирования ЭМ (в случае применения данной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</w:t>
      </w:r>
      <w:r w:rsidR="00E25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3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133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региональном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="00577A9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="00D43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РЦОИ в</w:t>
      </w:r>
      <w:r w:rsidR="00894704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3C301E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, которые направляются на подтверждение (</w:t>
      </w:r>
      <w:proofErr w:type="spellStart"/>
      <w:r w:rsidR="005D75FC" w:rsidRPr="00F829A7">
        <w:rPr>
          <w:rFonts w:ascii="Times New Roman" w:eastAsia="Calibri" w:hAnsi="Times New Roman" w:cs="Times New Roman"/>
          <w:sz w:val="26"/>
          <w:szCs w:val="26"/>
        </w:rPr>
        <w:t>модерацию</w:t>
      </w:r>
      <w:proofErr w:type="spellEnd"/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). После </w:t>
      </w:r>
      <w:proofErr w:type="spellStart"/>
      <w:r w:rsidR="00EA18D4" w:rsidRPr="00F829A7">
        <w:rPr>
          <w:rFonts w:ascii="Times New Roman" w:eastAsia="Calibri" w:hAnsi="Times New Roman" w:cs="Times New Roman"/>
          <w:sz w:val="26"/>
          <w:szCs w:val="26"/>
        </w:rPr>
        <w:t>модерации</w:t>
      </w:r>
      <w:proofErr w:type="spellEnd"/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="005D75FC" w:rsidRPr="00F8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ти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З А Я В Л Е Н И Е</w:t>
      </w:r>
      <w:r w:rsidR="00541DA5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позднее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У Д О С Т О В Е Р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732B4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 ПРИСУТСТВИЕМ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A0233B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B9" w:rsidRDefault="008C5EB9" w:rsidP="00CD595C">
      <w:pPr>
        <w:spacing w:after="0" w:line="240" w:lineRule="auto"/>
      </w:pPr>
      <w:r>
        <w:separator/>
      </w:r>
    </w:p>
  </w:endnote>
  <w:endnote w:type="continuationSeparator" w:id="0">
    <w:p w:rsidR="008C5EB9" w:rsidRDefault="008C5EB9" w:rsidP="00CD595C">
      <w:pPr>
        <w:spacing w:after="0" w:line="240" w:lineRule="auto"/>
      </w:pPr>
      <w:r>
        <w:continuationSeparator/>
      </w:r>
    </w:p>
  </w:endnote>
  <w:endnote w:type="continuationNotice" w:id="1">
    <w:p w:rsidR="008C5EB9" w:rsidRDefault="008C5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C7" w:rsidRDefault="00D24EC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003C2">
      <w:rPr>
        <w:noProof/>
      </w:rPr>
      <w:t>48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B9" w:rsidRDefault="008C5EB9" w:rsidP="00CD595C">
      <w:pPr>
        <w:spacing w:after="0" w:line="240" w:lineRule="auto"/>
      </w:pPr>
      <w:r>
        <w:separator/>
      </w:r>
    </w:p>
  </w:footnote>
  <w:footnote w:type="continuationSeparator" w:id="0">
    <w:p w:rsidR="008C5EB9" w:rsidRDefault="008C5EB9" w:rsidP="00CD595C">
      <w:pPr>
        <w:spacing w:after="0" w:line="240" w:lineRule="auto"/>
      </w:pPr>
      <w:r>
        <w:continuationSeparator/>
      </w:r>
    </w:p>
  </w:footnote>
  <w:footnote w:type="continuationNotice" w:id="1">
    <w:p w:rsidR="008C5EB9" w:rsidRDefault="008C5EB9">
      <w:pPr>
        <w:spacing w:after="0" w:line="240" w:lineRule="auto"/>
      </w:pPr>
    </w:p>
  </w:footnote>
  <w:footnote w:id="2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3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5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C5EB9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03C2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E5EB-D9C4-48DF-9AF6-196BA5B9CF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00478-7606-4297-A0D1-0BCF2C00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17387</Words>
  <Characters>99107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Ольга</cp:lastModifiedBy>
  <cp:revision>2</cp:revision>
  <cp:lastPrinted>2018-04-26T15:03:00Z</cp:lastPrinted>
  <dcterms:created xsi:type="dcterms:W3CDTF">2019-01-16T12:10:00Z</dcterms:created>
  <dcterms:modified xsi:type="dcterms:W3CDTF">2019-01-16T12:10:00Z</dcterms:modified>
</cp:coreProperties>
</file>