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D7" w:rsidRDefault="006320D7"/>
    <w:p w:rsidR="00EE1E24" w:rsidRPr="00EE1E24" w:rsidRDefault="00EE1E24" w:rsidP="00EE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EE1E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Описание </w:t>
      </w:r>
      <w:r w:rsidR="00F2400F" w:rsidRPr="00EE1E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основной образовательной программ</w:t>
      </w:r>
      <w:r w:rsidRPr="00EE1E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ы</w:t>
      </w:r>
    </w:p>
    <w:p w:rsidR="00F2400F" w:rsidRDefault="00F2400F" w:rsidP="00EE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EE1E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среднего общего образования</w:t>
      </w:r>
    </w:p>
    <w:p w:rsidR="00EE1E24" w:rsidRPr="00F2400F" w:rsidRDefault="00EE1E24" w:rsidP="00EE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2400F" w:rsidRPr="00F2400F" w:rsidRDefault="00F2400F" w:rsidP="00F2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00F">
        <w:rPr>
          <w:rFonts w:ascii="Times New Roman" w:eastAsiaTheme="minorEastAsia" w:hAnsi="Times New Roman" w:cs="Times New Roman"/>
          <w:sz w:val="24"/>
          <w:szCs w:val="24"/>
        </w:rPr>
        <w:t xml:space="preserve">Основная образовательная программа среднего  общего образования МБОУ «Лицей № 89», имеющему государственную аккредитацию, разработана на основе примерной основной образовательной программы среднего общего образования, </w:t>
      </w: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содержание, особенности организации и условия образовательных отношений с целью обеспечения уровня подготовки выпускников, определенного ФГОС СОО; направлена на выполнение социального заказа учащихся и их родителей (законных представителей) по получению качественного и доступного образования;</w:t>
      </w:r>
      <w:proofErr w:type="gramEnd"/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условий для индивидуализации образования в средней школе. Содержит целевой, содержательный и организационный разделы.</w:t>
      </w:r>
    </w:p>
    <w:p w:rsidR="00F2400F" w:rsidRPr="00F2400F" w:rsidRDefault="00F2400F" w:rsidP="00F240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40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Целевой </w:t>
      </w:r>
      <w:r w:rsidRPr="00F2400F">
        <w:rPr>
          <w:rFonts w:ascii="Times New Roman" w:eastAsiaTheme="minorEastAsia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ФГОС СОО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F2400F" w:rsidRPr="00F2400F" w:rsidRDefault="00F2400F" w:rsidP="00F240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40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Содержательный </w:t>
      </w:r>
      <w:r w:rsidRPr="00F2400F">
        <w:rPr>
          <w:rFonts w:ascii="Times New Roman" w:eastAsiaTheme="minorEastAsia" w:hAnsi="Times New Roman" w:cs="Times New Roman"/>
          <w:sz w:val="24"/>
          <w:szCs w:val="24"/>
        </w:rPr>
        <w:t xml:space="preserve">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F2400F">
        <w:rPr>
          <w:rFonts w:ascii="Times New Roman" w:eastAsiaTheme="minorEastAsia" w:hAnsi="Times New Roman" w:cs="Times New Roman"/>
          <w:sz w:val="24"/>
          <w:szCs w:val="24"/>
        </w:rPr>
        <w:t>метапредметных</w:t>
      </w:r>
      <w:proofErr w:type="spellEnd"/>
      <w:r w:rsidRPr="00F2400F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результатов.</w:t>
      </w:r>
    </w:p>
    <w:p w:rsidR="00F2400F" w:rsidRPr="00F2400F" w:rsidRDefault="00F2400F" w:rsidP="00BA67A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40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Организационный </w:t>
      </w:r>
      <w:r w:rsidRPr="00F2400F">
        <w:rPr>
          <w:rFonts w:ascii="Times New Roman" w:eastAsiaTheme="minorEastAsia" w:hAnsi="Times New Roman" w:cs="Times New Roman"/>
          <w:sz w:val="24"/>
          <w:szCs w:val="24"/>
        </w:rPr>
        <w:t>раздел устанавливает общие рамки организации образовательных отношений, а также механизм реализации компонентов основной образовательной программы.</w:t>
      </w:r>
    </w:p>
    <w:p w:rsidR="00F2400F" w:rsidRPr="00F2400F" w:rsidRDefault="00F2400F" w:rsidP="00BA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– это программный документ, на основании которого определяется содержание и организация образовательных  отношений на уровне среднего общего образования в МБОУ «Лицей № 89» </w:t>
      </w:r>
    </w:p>
    <w:p w:rsidR="00F2400F" w:rsidRPr="00F2400F" w:rsidRDefault="00F2400F" w:rsidP="00BA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на уровне среднего общего образования ориентирована </w:t>
      </w:r>
      <w:proofErr w:type="gramStart"/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7AD" w:rsidRPr="00BA67AD" w:rsidRDefault="00BA67AD" w:rsidP="00BA6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AD">
        <w:rPr>
          <w:rFonts w:ascii="Times New Roman" w:eastAsia="Calibri" w:hAnsi="Times New Roman" w:cs="Times New Roman"/>
          <w:sz w:val="24"/>
          <w:szCs w:val="24"/>
        </w:rPr>
        <w:t>- становление и развитие личности учащегося в её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A67AD" w:rsidRPr="00BA67AD" w:rsidRDefault="00BA67AD" w:rsidP="00BA6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7AD">
        <w:rPr>
          <w:rFonts w:ascii="Times New Roman" w:eastAsia="Calibri" w:hAnsi="Times New Roman" w:cs="Times New Roman"/>
          <w:sz w:val="24"/>
          <w:szCs w:val="24"/>
        </w:rPr>
        <w:t>-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учащегося старшего школьного возраста, индивидуальной образовательной траекторией его развития и состоянием здоровья.</w:t>
      </w:r>
    </w:p>
    <w:p w:rsidR="00F2400F" w:rsidRPr="00F2400F" w:rsidRDefault="00F2400F" w:rsidP="00BA6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основной образовательной программы среднего общего образования МБОУ «Лицей № 89» – обеспечение выполнения требований ФГОС СОО.</w:t>
      </w:r>
    </w:p>
    <w:p w:rsidR="00F2400F" w:rsidRPr="00F2400F" w:rsidRDefault="00F2400F" w:rsidP="00BA67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00F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F2400F">
        <w:rPr>
          <w:rFonts w:ascii="Times New Roman" w:hAnsi="Times New Roman" w:cs="Times New Roman"/>
          <w:bCs/>
          <w:sz w:val="24"/>
          <w:szCs w:val="24"/>
        </w:rPr>
        <w:t>системно­деятельностный</w:t>
      </w:r>
      <w:proofErr w:type="spellEnd"/>
      <w:r w:rsidRPr="00F2400F">
        <w:rPr>
          <w:rFonts w:ascii="Times New Roman" w:hAnsi="Times New Roman" w:cs="Times New Roman"/>
          <w:bCs/>
          <w:sz w:val="24"/>
          <w:szCs w:val="24"/>
        </w:rPr>
        <w:t xml:space="preserve"> подход. </w:t>
      </w:r>
    </w:p>
    <w:p w:rsidR="00F2400F" w:rsidRPr="00F2400F" w:rsidRDefault="00F2400F" w:rsidP="00BA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адресована учащимся 10-11 классов, родителям (законным представителям) учащихся 10-11 классов, педагогическому коллективу лицея.</w:t>
      </w:r>
    </w:p>
    <w:p w:rsidR="00F2400F" w:rsidRPr="00F2400F" w:rsidRDefault="00F2400F" w:rsidP="00BA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реализации ООП СОО МБОУ «Лицей № 89» составляет 2 года и реализуется через организацию урочной и внеурочной деятельности.</w:t>
      </w:r>
    </w:p>
    <w:p w:rsidR="00F2400F" w:rsidRPr="00F2400F" w:rsidRDefault="00F2400F" w:rsidP="00BA67AD">
      <w:pPr>
        <w:spacing w:line="240" w:lineRule="auto"/>
      </w:pPr>
    </w:p>
    <w:sectPr w:rsidR="00F2400F" w:rsidRPr="00F2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B69"/>
    <w:multiLevelType w:val="multilevel"/>
    <w:tmpl w:val="A30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101E7"/>
    <w:multiLevelType w:val="multilevel"/>
    <w:tmpl w:val="6CC68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3"/>
    <w:rsid w:val="001B76A8"/>
    <w:rsid w:val="006320D7"/>
    <w:rsid w:val="00761823"/>
    <w:rsid w:val="007F3FD0"/>
    <w:rsid w:val="00A21564"/>
    <w:rsid w:val="00B71B33"/>
    <w:rsid w:val="00BA67AD"/>
    <w:rsid w:val="00EE1E24"/>
    <w:rsid w:val="00F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uch79</dc:creator>
  <cp:lastModifiedBy>uch79</cp:lastModifiedBy>
  <cp:revision>4</cp:revision>
  <dcterms:created xsi:type="dcterms:W3CDTF">2021-01-15T04:56:00Z</dcterms:created>
  <dcterms:modified xsi:type="dcterms:W3CDTF">2021-01-18T00:55:00Z</dcterms:modified>
</cp:coreProperties>
</file>