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29" w:rsidRDefault="00C77529" w:rsidP="00C7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29" w:rsidRDefault="00C77529" w:rsidP="00C7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75400" cy="8521700"/>
            <wp:effectExtent l="0" t="0" r="0" b="0"/>
            <wp:docPr id="1" name="Рисунок 1" descr="C:\Users\licey\Desktop\титульники 5-9\Сканы титульников ФГОС ООО\Сканы титульников ФГОС ООО\ОДНК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ОДНКН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62" cy="85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BA" w:rsidRPr="003A2DBA" w:rsidRDefault="00C77529" w:rsidP="003A2DBA">
      <w:pPr>
        <w:pStyle w:val="Style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529">
        <w:rPr>
          <w:rFonts w:ascii="Times New Roman" w:hAnsi="Times New Roman"/>
          <w:b/>
          <w:bCs/>
          <w:sz w:val="28"/>
          <w:szCs w:val="20"/>
        </w:rPr>
        <w:lastRenderedPageBreak/>
        <w:t xml:space="preserve">Планируемые  результаты освоения учебного </w:t>
      </w:r>
      <w:r w:rsidRPr="003A2DBA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C77529" w:rsidRPr="003A2DBA" w:rsidRDefault="003A2DBA" w:rsidP="003A2DBA">
      <w:pPr>
        <w:pStyle w:val="Style11"/>
        <w:spacing w:line="240" w:lineRule="auto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«Основы </w:t>
      </w:r>
      <w:r w:rsidRPr="003A2DBA">
        <w:rPr>
          <w:rFonts w:ascii="Times New Roman" w:hAnsi="Times New Roman"/>
          <w:b/>
          <w:bCs/>
          <w:sz w:val="28"/>
          <w:szCs w:val="28"/>
        </w:rPr>
        <w:t>духовно-нравственной культуры народов России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77529" w:rsidRPr="00C77529" w:rsidRDefault="00C77529" w:rsidP="00C77529">
      <w:pPr>
        <w:pStyle w:val="af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A7157F" w:rsidRDefault="00A7157F" w:rsidP="00A71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57F">
        <w:rPr>
          <w:rFonts w:ascii="Times New Roman" w:hAnsi="Times New Roman" w:cs="Times New Roman"/>
          <w:bCs/>
          <w:sz w:val="24"/>
          <w:szCs w:val="24"/>
        </w:rPr>
        <w:t>Рабочая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C122B2">
        <w:rPr>
          <w:rFonts w:ascii="Times New Roman" w:hAnsi="Times New Roman" w:cs="Times New Roman"/>
          <w:bCs/>
          <w:sz w:val="24"/>
          <w:szCs w:val="24"/>
        </w:rPr>
        <w:t xml:space="preserve">учебного предмета </w:t>
      </w:r>
      <w:r w:rsidR="00DC4927">
        <w:rPr>
          <w:rFonts w:ascii="Times New Roman" w:hAnsi="Times New Roman" w:cs="Times New Roman"/>
          <w:bCs/>
          <w:sz w:val="24"/>
          <w:szCs w:val="24"/>
        </w:rPr>
        <w:t>«</w:t>
      </w:r>
      <w:r w:rsidR="00C122B2">
        <w:rPr>
          <w:rFonts w:ascii="Times New Roman" w:hAnsi="Times New Roman" w:cs="Times New Roman"/>
          <w:bCs/>
          <w:sz w:val="24"/>
          <w:szCs w:val="24"/>
        </w:rPr>
        <w:t>Основы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духовно-нравственной культуры народов России</w:t>
      </w:r>
      <w:r w:rsidR="00C122B2">
        <w:rPr>
          <w:rFonts w:ascii="Times New Roman" w:hAnsi="Times New Roman" w:cs="Times New Roman"/>
          <w:bCs/>
          <w:sz w:val="24"/>
          <w:szCs w:val="24"/>
        </w:rPr>
        <w:t>»</w:t>
      </w:r>
      <w:r w:rsidRPr="00A7157F">
        <w:rPr>
          <w:rFonts w:ascii="Times New Roman" w:hAnsi="Times New Roman" w:cs="Times New Roman"/>
          <w:bCs/>
          <w:sz w:val="24"/>
          <w:szCs w:val="24"/>
        </w:rPr>
        <w:t xml:space="preserve">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105498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основам духовно-нравственной культуры народов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приобщение обучающихся 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ходе ее достижения решаются следующие задачи</w:t>
      </w:r>
      <w:r w:rsidRPr="00CB6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B6E9B" w:rsidRPr="00CB6E9B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Расширение и систематизация знаний и </w:t>
      </w:r>
      <w:proofErr w:type="gramStart"/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</w:t>
      </w:r>
      <w:proofErr w:type="gramEnd"/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Формирование первоначальных представлений о традиционных религиях народов России, их роли в культуре, истории российского общества;</w:t>
      </w: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CB6E9B" w:rsidRPr="00CB6E9B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Воспитание патриотических чувств; уважения к истории, языку, культурным и религиозным традициям своего и других народов России, уважительное отношение к людям другой культуры;</w:t>
      </w:r>
    </w:p>
    <w:p w:rsidR="00CB6E9B" w:rsidRDefault="00CB6E9B" w:rsidP="00CB6E9B">
      <w:pPr>
        <w:pStyle w:val="1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E9B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информационной культуры обучающихся (об источниках информации, её отборе и применении), возможностей для их активной самостоятельной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157F" w:rsidRPr="00A7157F" w:rsidRDefault="00CB6E9B" w:rsidP="00A715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предмета «Основы духовно-нравственной культуры народов России» ориентирована на достижение: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C8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556CCD">
        <w:rPr>
          <w:rFonts w:ascii="Times New Roman" w:hAnsi="Times New Roman" w:cs="Times New Roman"/>
          <w:sz w:val="24"/>
          <w:szCs w:val="24"/>
        </w:rPr>
        <w:t xml:space="preserve"> цели  представлены  двумя  группами.  </w:t>
      </w:r>
      <w:r w:rsidR="001363C8" w:rsidRPr="00556CCD">
        <w:rPr>
          <w:rFonts w:ascii="Times New Roman" w:hAnsi="Times New Roman" w:cs="Times New Roman"/>
          <w:sz w:val="24"/>
          <w:szCs w:val="24"/>
        </w:rPr>
        <w:t>Первая отражает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изменения, которые должны произойти в личности субъекта обучения. Это: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готовность к нравственному саморазвитию; способность оценивать свои поступки,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взаимоотношения со сверстниками;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  достаточно высокий уровень учебной мотивации, самоконтроля и самооценки;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Другая  группа  целей  передает  социальную  позицию  школьника,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многонационального российского общества;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lastRenderedPageBreak/>
        <w:t xml:space="preserve">•  понимание  роли  человека  в  обществе,  принятие  норм  нравственного поведения, правильного взаимодействия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6CCD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 формирование эстетических потребностей, ценностей и чувств.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3C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363C8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определяют  круг  универсальных  учебных действий  разного  типа (познавательные,  коммуникативные,  рефлексивные, информационные), которые успешно формируются средствами данного предмета. Среди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них: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</w:t>
      </w:r>
      <w:proofErr w:type="gramEnd"/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жанров);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освоение  способов  решения  проблем  творческого  и  поискового характера;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  умение  строить  совместную  деятельность  в  соответствии  с  учебной задачей и культурой коллективного труда.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C8">
        <w:rPr>
          <w:rFonts w:ascii="Times New Roman" w:hAnsi="Times New Roman" w:cs="Times New Roman"/>
          <w:b/>
          <w:i/>
          <w:sz w:val="24"/>
          <w:szCs w:val="24"/>
        </w:rPr>
        <w:t>Предметные  результаты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обучения  нацелены  на  решение,  прежде  всего,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образовательных задач: 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A8051E" w:rsidRPr="00556CCD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DA5630" w:rsidRDefault="00A8051E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C878E7" w:rsidRDefault="00C878E7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8E7" w:rsidRPr="00C878E7" w:rsidRDefault="00C878E7" w:rsidP="00C878E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878E7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программного материала </w:t>
      </w:r>
      <w:proofErr w:type="gramStart"/>
      <w:r w:rsidRPr="00C878E7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878E7" w:rsidRPr="00105498" w:rsidRDefault="00C878E7" w:rsidP="00C878E7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05498">
        <w:rPr>
          <w:rFonts w:ascii="Times New Roman" w:hAnsi="Times New Roman" w:cs="Times New Roman"/>
          <w:b/>
          <w:bCs/>
          <w:sz w:val="24"/>
          <w:szCs w:val="24"/>
        </w:rPr>
        <w:t>Научится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Воспроизводить полученную информацию, приводить примеры из </w:t>
      </w:r>
      <w:proofErr w:type="gramStart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прочитанных</w:t>
      </w:r>
      <w:proofErr w:type="gramEnd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46E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главную мысль прочитанных текстов и прослушанных объяснений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аналогии между героями, сопоставлять их поведение </w:t>
      </w:r>
      <w:proofErr w:type="gramStart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общечеловеческими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духовно-нравственными ценностями.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диалоге: высказывать свои суждения, анализировать высказывания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беседы, добавлять, приводить доказательства.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по изображениям (художественным полотнам, иконам, иллюстрациям)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портрет героя.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поступки реальных лиц, героев произведений, высказывания известных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личностей.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исторической картой: находить объекты в соответствии с учебной задачей.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информацию, полученную из разных источников, для решения учебных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практических задач.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78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Получат возможность научиться: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Высказывать предположения о последствиях неправильного (безнравственного)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человека. 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свои поступки, соотнося их с правилами нравственности и этики; намечать </w:t>
      </w:r>
    </w:p>
    <w:p w:rsidR="00C878E7" w:rsidRP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саморазвития.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8"/>
          <w:szCs w:val="28"/>
        </w:rPr>
      </w:pPr>
      <w:r w:rsidRPr="00556CC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историческими источниками 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78E7" w:rsidRDefault="00C878E7" w:rsidP="00C878E7">
      <w:pPr>
        <w:pStyle w:val="12"/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A20" w:rsidRPr="00CB6E9B" w:rsidRDefault="00005A20" w:rsidP="00005A2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B6E9B">
        <w:rPr>
          <w:rFonts w:ascii="Times New Roman" w:hAnsi="Times New Roman" w:cs="Times New Roman"/>
          <w:bCs/>
          <w:sz w:val="24"/>
          <w:szCs w:val="24"/>
        </w:rPr>
        <w:t xml:space="preserve">Особое место отводится </w:t>
      </w:r>
      <w:r w:rsidRPr="00CB6E9B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формированию УУД </w:t>
      </w:r>
      <w:r w:rsidRPr="00CB6E9B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CB6E9B">
        <w:rPr>
          <w:rFonts w:ascii="Times New Roman" w:hAnsi="Times New Roman" w:cs="Times New Roman"/>
          <w:bCs/>
          <w:sz w:val="24"/>
          <w:szCs w:val="24"/>
        </w:rPr>
        <w:t>познавательные</w:t>
      </w:r>
      <w:proofErr w:type="gramEnd"/>
      <w:r w:rsidRPr="00CB6E9B">
        <w:rPr>
          <w:rFonts w:ascii="Times New Roman" w:hAnsi="Times New Roman" w:cs="Times New Roman"/>
          <w:bCs/>
          <w:sz w:val="24"/>
          <w:szCs w:val="24"/>
        </w:rPr>
        <w:t>, регулятивные, коммуникативные)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характеризовать понятие «духовно-нравственная культура»;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 сравнивать  нравственные  ценности  разных  народов,  представленные 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CCD">
        <w:rPr>
          <w:rFonts w:ascii="Times New Roman" w:hAnsi="Times New Roman" w:cs="Times New Roman"/>
          <w:sz w:val="24"/>
          <w:szCs w:val="24"/>
        </w:rPr>
        <w:t>фольклоре</w:t>
      </w:r>
      <w:proofErr w:type="gramEnd"/>
      <w:r w:rsidRPr="00556CCD">
        <w:rPr>
          <w:rFonts w:ascii="Times New Roman" w:hAnsi="Times New Roman" w:cs="Times New Roman"/>
          <w:sz w:val="24"/>
          <w:szCs w:val="24"/>
        </w:rPr>
        <w:t xml:space="preserve">, искусстве, религиозных учениях;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различать культовые  сооружения разных религий;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формулировать выводы и умозаключения на основе анализа учебных текстов.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рассказывать о роли религий в развитии образования на Руси и в России;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 кратко  характеризовать  нравственные  ценности  человека (патриотизм, трудолюбие, доброта, милосердие и др.). 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Рефлексивные: 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оценивать различные ситуации с позиций «нравственно», «безнравственно»;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–  анализировать  и  оценивать  совместную  деятельность (парную,  групповую работу)  в  соответствии  с  поставленной  учебной  задачей,  правилами  коммуникации  и делового этикета. </w:t>
      </w:r>
    </w:p>
    <w:p w:rsidR="00556CCD" w:rsidRPr="00556CCD" w:rsidRDefault="00556CCD" w:rsidP="00556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Информационные: </w:t>
      </w:r>
    </w:p>
    <w:p w:rsidR="00105498" w:rsidRDefault="00556CCD" w:rsidP="00105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–  анализировать  информацию,  представленную  в  разной  форме (в  том  числе графической) и в разных источниках (текст, иллюст</w:t>
      </w:r>
      <w:r w:rsidR="00C816EB">
        <w:rPr>
          <w:rFonts w:ascii="Times New Roman" w:hAnsi="Times New Roman" w:cs="Times New Roman"/>
          <w:sz w:val="24"/>
          <w:szCs w:val="24"/>
        </w:rPr>
        <w:t>рация, произведение искусства).</w:t>
      </w:r>
    </w:p>
    <w:p w:rsidR="00105498" w:rsidRDefault="00105498" w:rsidP="00105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498" w:rsidRDefault="00105498" w:rsidP="0010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6CC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05498" w:rsidRDefault="00105498" w:rsidP="0010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98" w:rsidRPr="00105498" w:rsidRDefault="00105498" w:rsidP="00105498">
      <w:pPr>
        <w:ind w:left="720"/>
        <w:rPr>
          <w:rFonts w:ascii="Times New Roman" w:hAnsi="Times New Roman" w:cs="Times New Roman"/>
          <w:sz w:val="24"/>
          <w:szCs w:val="24"/>
        </w:rPr>
      </w:pPr>
      <w:r w:rsidRPr="00D82FBB">
        <w:rPr>
          <w:rFonts w:ascii="Times New Roman" w:hAnsi="Times New Roman" w:cs="Times New Roman"/>
          <w:bCs/>
          <w:sz w:val="24"/>
          <w:szCs w:val="24"/>
        </w:rPr>
        <w:t xml:space="preserve">На изучение учебного предмета </w:t>
      </w:r>
      <w:r w:rsidR="00DC4927">
        <w:rPr>
          <w:rFonts w:ascii="Times New Roman" w:hAnsi="Times New Roman" w:cs="Times New Roman"/>
          <w:bCs/>
          <w:sz w:val="24"/>
          <w:szCs w:val="24"/>
        </w:rPr>
        <w:t>«Основы духовно-нравственной культуры народов России»</w:t>
      </w:r>
      <w:r w:rsidR="00DC4927">
        <w:rPr>
          <w:rFonts w:ascii="Times New Roman" w:hAnsi="Times New Roman" w:cs="Times New Roman"/>
          <w:bCs/>
          <w:sz w:val="24"/>
          <w:szCs w:val="24"/>
        </w:rPr>
        <w:t xml:space="preserve"> в 5 классе </w:t>
      </w:r>
      <w:bookmarkStart w:id="0" w:name="_GoBack"/>
      <w:bookmarkEnd w:id="0"/>
      <w:r w:rsidRPr="00D82FBB">
        <w:rPr>
          <w:rFonts w:ascii="Times New Roman" w:hAnsi="Times New Roman" w:cs="Times New Roman"/>
          <w:bCs/>
          <w:sz w:val="24"/>
          <w:szCs w:val="24"/>
        </w:rPr>
        <w:t>отводится 35 часов (1час в неделю).</w:t>
      </w:r>
    </w:p>
    <w:p w:rsidR="00105498" w:rsidRPr="001363C8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3C8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1. В мире культуры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Величие  российской  культуры.</w:t>
      </w:r>
      <w:r w:rsidRPr="00556CCD">
        <w:rPr>
          <w:rFonts w:ascii="Times New Roman" w:hAnsi="Times New Roman" w:cs="Times New Roman"/>
          <w:sz w:val="24"/>
          <w:szCs w:val="24"/>
        </w:rPr>
        <w:t xml:space="preserve">  Российская  культура –  плод  усилий  разных народов.  Деятели  науки  и  культуры –  представителей  разных  национальностей (К. Брюллов,  И.  Репин,  К.  Станиславский,  Ш. 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Алейхем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 Г.  Уланова,  Д.  Шостакович,  Р. Гамзатов, Л. Лихачев, С.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 и др.).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Человек –  творец  и  носитель  культуры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Вне  культуры  жизнь  человека невозможна. Вклад  личности  в  культуру  зависит  от  ее  таланта,  способностей,  упорства.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Законы нравственности – часть культуры общества. Источники, создающие нравственные установки.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 </w:t>
      </w:r>
      <w:r>
        <w:rPr>
          <w:rFonts w:ascii="Times New Roman" w:hAnsi="Times New Roman" w:cs="Times New Roman"/>
          <w:b/>
          <w:sz w:val="24"/>
          <w:szCs w:val="24"/>
        </w:rPr>
        <w:t>(14 часов)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«Береги  землю  родимую,  как  мать  любимую».</w:t>
      </w:r>
      <w:r w:rsidRPr="00556CCD">
        <w:rPr>
          <w:rFonts w:ascii="Times New Roman" w:hAnsi="Times New Roman" w:cs="Times New Roman"/>
          <w:sz w:val="24"/>
          <w:szCs w:val="24"/>
        </w:rPr>
        <w:t xml:space="preserve"> Представления  о  патриотизме  в фольклоре разных народов. Герои национального  эпоса разных народов (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Улып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Сияжар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Боотур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, Урал-батыр и др.).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lastRenderedPageBreak/>
        <w:t>Жизнь  ратными  подвигами  полна.</w:t>
      </w:r>
      <w:r w:rsidRPr="00556CCD">
        <w:rPr>
          <w:rFonts w:ascii="Times New Roman" w:hAnsi="Times New Roman" w:cs="Times New Roman"/>
          <w:sz w:val="24"/>
          <w:szCs w:val="24"/>
        </w:rPr>
        <w:t xml:space="preserve">  Реальные  примеры  выражения патриотических  чувств  в  истории  России (Дмитрий  Донской,  Кузьма  Минин,  Иван Сусанин,  Надежда  Дурова  и  др.). 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Деятели  разных  конфессий –  патриоты (Сергий </w:t>
      </w:r>
      <w:proofErr w:type="gramEnd"/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Радонежский,  Рабби </w:t>
      </w:r>
      <w:proofErr w:type="spellStart"/>
      <w:r w:rsidRPr="00556CCD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556CCD">
        <w:rPr>
          <w:rFonts w:ascii="Times New Roman" w:hAnsi="Times New Roman" w:cs="Times New Roman"/>
          <w:sz w:val="24"/>
          <w:szCs w:val="24"/>
        </w:rPr>
        <w:t xml:space="preserve">  и  др.).</w:t>
      </w:r>
      <w:proofErr w:type="gramEnd"/>
      <w:r w:rsidRPr="00556CCD">
        <w:rPr>
          <w:rFonts w:ascii="Times New Roman" w:hAnsi="Times New Roman" w:cs="Times New Roman"/>
          <w:sz w:val="24"/>
          <w:szCs w:val="24"/>
        </w:rPr>
        <w:t xml:space="preserve">  Вклад  народов  нашей  страны  в  победу  над фашизмом.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В труде – красота человека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Тема труда в фольклоре разных народов (сказках, легендах, пословицах).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«Плод  добрых  трудов  славен…».</w:t>
      </w:r>
      <w:r w:rsidRPr="00556CCD">
        <w:rPr>
          <w:rFonts w:ascii="Times New Roman" w:hAnsi="Times New Roman" w:cs="Times New Roman"/>
          <w:sz w:val="24"/>
          <w:szCs w:val="24"/>
        </w:rPr>
        <w:t xml:space="preserve">  Буддизм,  ислам,  христианство  о  труде  и трудолюбии.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Люди труда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Примеры  самоотверженного  труда  людей  разной  национальности на благо родины (землепроходцы, ученые, путешественники, колхозники и пр.).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Бережное отношение к природе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Одушевление природы нашими предками.  Роль заповедников в сохранении природных объектов. Заповедники на карте России.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Семья – хранитель духовных ценностей</w:t>
      </w:r>
      <w:r w:rsidRPr="00556CCD">
        <w:rPr>
          <w:rFonts w:ascii="Times New Roman" w:hAnsi="Times New Roman" w:cs="Times New Roman"/>
          <w:sz w:val="24"/>
          <w:szCs w:val="24"/>
        </w:rPr>
        <w:t xml:space="preserve">. Роль семьи в жизни человека. Любовь, искренность,  симпатия,  взаимопомощь  и  поддержка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 семьи.  Отражение  ценностей  семьи  в фольклоре разных народов. Семья – первый трудовой коллектив.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3. Религия и культура </w:t>
      </w:r>
      <w:r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Роль  религии  в  развитии  культуры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Вклад  религии  в  развитие материальной  и духовной культуры общества.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Культурное  наследие  христианской  Руси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</w:t>
      </w:r>
      <w:proofErr w:type="gramStart"/>
      <w:r w:rsidRPr="00556CCD">
        <w:rPr>
          <w:rFonts w:ascii="Times New Roman" w:hAnsi="Times New Roman" w:cs="Times New Roman"/>
          <w:sz w:val="24"/>
          <w:szCs w:val="24"/>
        </w:rPr>
        <w:t xml:space="preserve">Православный  храм (внешние </w:t>
      </w:r>
      <w:proofErr w:type="gramEnd"/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особенности,  внутреннее  убранство).  Духовная  музыка.  Богослужебное  песнопение. Колокольный звон. Особенности православного календаря.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Культура ислама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Декоративно-прикладное  искусство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 xml:space="preserve">народов,  исповедующих  ислам.  Мечеть –  часть  исламской  культуры.  Исламский календарь.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Иудаизм  и  культура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Возникновение  иудаизма.  Тора –  Пятикнижие  Моисея. Синагога –  молельный  дом  иудеев.  Особенности  внутреннего  убранства  синагоги. Священная история иудеев  в сюжетах мировой живописи. Еврейский календарь.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Культурные  традиции  буддизма</w:t>
      </w:r>
      <w:r w:rsidRPr="00556CCD">
        <w:rPr>
          <w:rFonts w:ascii="Times New Roman" w:hAnsi="Times New Roman" w:cs="Times New Roman"/>
          <w:sz w:val="24"/>
          <w:szCs w:val="24"/>
        </w:rPr>
        <w:t>.  Распространение  буддизма  в  России. Культовые сооружения буддистов. Буддийские монастыри. Искусство танка. Буддийский календарь.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4. Как сохранить духовные ценности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Забота  государства  о  сохранении  духовных  ценностей</w:t>
      </w:r>
      <w:r w:rsidRPr="00556CCD">
        <w:rPr>
          <w:rFonts w:ascii="Times New Roman" w:hAnsi="Times New Roman" w:cs="Times New Roman"/>
          <w:sz w:val="24"/>
          <w:szCs w:val="24"/>
        </w:rPr>
        <w:t xml:space="preserve">.  Конституционные гарантии   права  гражданина исповедовать  любую  религию. Восстановление  памятников духовной культуры, охрана исторических памятников, связанных с разными религиями.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Хранить память предков</w:t>
      </w:r>
      <w:r w:rsidRPr="00556CCD">
        <w:rPr>
          <w:rFonts w:ascii="Times New Roman" w:hAnsi="Times New Roman" w:cs="Times New Roman"/>
          <w:sz w:val="24"/>
          <w:szCs w:val="24"/>
        </w:rPr>
        <w:t xml:space="preserve">. Уважение к  труду,  обычаям,  вере предков. Примеры благотворительности из российской истории. Известные  меценаты России. 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CD">
        <w:rPr>
          <w:rFonts w:ascii="Times New Roman" w:hAnsi="Times New Roman" w:cs="Times New Roman"/>
          <w:b/>
          <w:sz w:val="24"/>
          <w:szCs w:val="24"/>
        </w:rPr>
        <w:t xml:space="preserve">Раздел 5. Твой духовный мир.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i/>
          <w:sz w:val="24"/>
          <w:szCs w:val="24"/>
        </w:rPr>
        <w:t>Что  составляет твой  духовный мир</w:t>
      </w:r>
      <w:r w:rsidRPr="00556CCD">
        <w:rPr>
          <w:rFonts w:ascii="Times New Roman" w:hAnsi="Times New Roman" w:cs="Times New Roman"/>
          <w:sz w:val="24"/>
          <w:szCs w:val="24"/>
        </w:rPr>
        <w:t xml:space="preserve">. Образованность  человека,  его  интересы, увлечения,  симпатии,  радости,  нравственные  качества  личности –  составляющие духовного  мира. Культура  поведения  человека. Этикет  в  разных жизненных  ситуациях. </w:t>
      </w:r>
    </w:p>
    <w:p w:rsidR="00105498" w:rsidRPr="00556CCD" w:rsidRDefault="00105498" w:rsidP="0010549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CCD">
        <w:rPr>
          <w:rFonts w:ascii="Times New Roman" w:hAnsi="Times New Roman" w:cs="Times New Roman"/>
          <w:sz w:val="24"/>
          <w:szCs w:val="24"/>
        </w:rPr>
        <w:t>Нравственные качества человека.</w:t>
      </w:r>
    </w:p>
    <w:p w:rsidR="00105498" w:rsidRDefault="00105498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122B2" w:rsidRDefault="00C122B2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122B2" w:rsidRDefault="00C122B2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C122B2" w:rsidRPr="00556CCD" w:rsidRDefault="00C122B2" w:rsidP="00105498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105498" w:rsidRPr="00556CCD" w:rsidRDefault="00105498" w:rsidP="00105498">
      <w:pPr>
        <w:pStyle w:val="2"/>
        <w:spacing w:before="0" w:line="240" w:lineRule="auto"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3.</w:t>
      </w:r>
      <w:r w:rsidRPr="00556CC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17"/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2291"/>
      </w:tblGrid>
      <w:tr w:rsidR="00105498" w:rsidRPr="00556CCD" w:rsidTr="00981825">
        <w:trPr>
          <w:trHeight w:val="834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9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291" w:type="dxa"/>
          </w:tcPr>
          <w:p w:rsidR="00105498" w:rsidRPr="00556CCD" w:rsidRDefault="00105498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pStyle w:val="af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498" w:rsidRPr="00556CCD" w:rsidTr="00981825">
        <w:trPr>
          <w:trHeight w:val="298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pStyle w:val="af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91" w:type="dxa"/>
          </w:tcPr>
          <w:p w:rsidR="00105498" w:rsidRPr="00005A20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498" w:rsidRPr="00556CCD" w:rsidTr="00981825">
        <w:trPr>
          <w:trHeight w:val="277"/>
        </w:trPr>
        <w:tc>
          <w:tcPr>
            <w:tcW w:w="851" w:type="dxa"/>
            <w:shd w:val="clear" w:color="auto" w:fill="auto"/>
          </w:tcPr>
          <w:p w:rsidR="00105498" w:rsidRPr="00556CCD" w:rsidRDefault="00105498" w:rsidP="00981825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105498" w:rsidRPr="00005A20" w:rsidRDefault="00105498" w:rsidP="0098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1" w:type="dxa"/>
          </w:tcPr>
          <w:p w:rsidR="00105498" w:rsidRPr="00556CCD" w:rsidRDefault="00105498" w:rsidP="00981825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A5630" w:rsidRPr="00556CCD" w:rsidRDefault="00DA5630" w:rsidP="0055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5630" w:rsidRPr="00556CCD" w:rsidSect="00394AE6">
      <w:footerReference w:type="default" r:id="rId10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A" w:rsidRDefault="00B604FA" w:rsidP="00BF6CB1">
      <w:pPr>
        <w:spacing w:after="0" w:line="240" w:lineRule="auto"/>
      </w:pPr>
      <w:r>
        <w:separator/>
      </w:r>
    </w:p>
  </w:endnote>
  <w:endnote w:type="continuationSeparator" w:id="0">
    <w:p w:rsidR="00B604FA" w:rsidRDefault="00B604FA" w:rsidP="00B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11" w:rsidRDefault="009840CD">
    <w:pPr>
      <w:pStyle w:val="aa"/>
      <w:jc w:val="right"/>
    </w:pPr>
    <w:r>
      <w:fldChar w:fldCharType="begin"/>
    </w:r>
    <w:r w:rsidR="007C2211">
      <w:instrText>PAGE   \* MERGEFORMAT</w:instrText>
    </w:r>
    <w:r>
      <w:fldChar w:fldCharType="separate"/>
    </w:r>
    <w:r w:rsidR="00DC4927">
      <w:rPr>
        <w:noProof/>
      </w:rPr>
      <w:t>6</w:t>
    </w:r>
    <w:r>
      <w:fldChar w:fldCharType="end"/>
    </w:r>
  </w:p>
  <w:p w:rsidR="00104270" w:rsidRDefault="00104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A" w:rsidRDefault="00B604FA" w:rsidP="00BF6CB1">
      <w:pPr>
        <w:spacing w:after="0" w:line="240" w:lineRule="auto"/>
      </w:pPr>
      <w:r>
        <w:separator/>
      </w:r>
    </w:p>
  </w:footnote>
  <w:footnote w:type="continuationSeparator" w:id="0">
    <w:p w:rsidR="00B604FA" w:rsidRDefault="00B604FA" w:rsidP="00BF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2681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55E"/>
    <w:multiLevelType w:val="hybridMultilevel"/>
    <w:tmpl w:val="D076BE1E"/>
    <w:lvl w:ilvl="0" w:tplc="7E006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875977"/>
    <w:multiLevelType w:val="hybridMultilevel"/>
    <w:tmpl w:val="830021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8C4FE66">
      <w:numFmt w:val="bullet"/>
      <w:lvlText w:val="·"/>
      <w:lvlJc w:val="left"/>
      <w:pPr>
        <w:ind w:left="2214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83A17AA"/>
    <w:multiLevelType w:val="hybridMultilevel"/>
    <w:tmpl w:val="F238FD88"/>
    <w:lvl w:ilvl="0" w:tplc="D506D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44B99"/>
    <w:multiLevelType w:val="hybridMultilevel"/>
    <w:tmpl w:val="D124C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1C7"/>
    <w:multiLevelType w:val="hybridMultilevel"/>
    <w:tmpl w:val="7722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3B1085"/>
    <w:multiLevelType w:val="hybridMultilevel"/>
    <w:tmpl w:val="C002961E"/>
    <w:lvl w:ilvl="0" w:tplc="4C54B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4624EC"/>
    <w:multiLevelType w:val="hybridMultilevel"/>
    <w:tmpl w:val="77F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192"/>
    <w:multiLevelType w:val="hybridMultilevel"/>
    <w:tmpl w:val="9A4E198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5F4499E"/>
    <w:multiLevelType w:val="hybridMultilevel"/>
    <w:tmpl w:val="F170F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D6C0F"/>
    <w:multiLevelType w:val="hybridMultilevel"/>
    <w:tmpl w:val="82CA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51B78"/>
    <w:multiLevelType w:val="hybridMultilevel"/>
    <w:tmpl w:val="EFFE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6047B"/>
    <w:multiLevelType w:val="hybridMultilevel"/>
    <w:tmpl w:val="3D7658D4"/>
    <w:lvl w:ilvl="0" w:tplc="ACC4770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0C38CA"/>
    <w:multiLevelType w:val="hybridMultilevel"/>
    <w:tmpl w:val="B7A49E6A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56344896"/>
    <w:multiLevelType w:val="hybridMultilevel"/>
    <w:tmpl w:val="11D0B3DE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A79B6"/>
    <w:multiLevelType w:val="multilevel"/>
    <w:tmpl w:val="F6FCB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222677"/>
    <w:multiLevelType w:val="hybridMultilevel"/>
    <w:tmpl w:val="2306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155D6"/>
    <w:multiLevelType w:val="hybridMultilevel"/>
    <w:tmpl w:val="18C8FEB2"/>
    <w:lvl w:ilvl="0" w:tplc="ACBE7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C000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F502C"/>
    <w:multiLevelType w:val="hybridMultilevel"/>
    <w:tmpl w:val="0160F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05210"/>
    <w:multiLevelType w:val="multilevel"/>
    <w:tmpl w:val="EA96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69B5831"/>
    <w:multiLevelType w:val="hybridMultilevel"/>
    <w:tmpl w:val="BCB2A7CA"/>
    <w:lvl w:ilvl="0" w:tplc="604A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4A4B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855FC"/>
    <w:multiLevelType w:val="hybridMultilevel"/>
    <w:tmpl w:val="26DAC340"/>
    <w:lvl w:ilvl="0" w:tplc="1DEC3B8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A5B53BC"/>
    <w:multiLevelType w:val="hybridMultilevel"/>
    <w:tmpl w:val="121AE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4CD6"/>
    <w:multiLevelType w:val="hybridMultilevel"/>
    <w:tmpl w:val="C722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30"/>
  </w:num>
  <w:num w:numId="8">
    <w:abstractNumId w:val="6"/>
  </w:num>
  <w:num w:numId="9">
    <w:abstractNumId w:val="18"/>
  </w:num>
  <w:num w:numId="10">
    <w:abstractNumId w:val="2"/>
  </w:num>
  <w:num w:numId="11">
    <w:abstractNumId w:val="20"/>
  </w:num>
  <w:num w:numId="12">
    <w:abstractNumId w:val="28"/>
  </w:num>
  <w:num w:numId="13">
    <w:abstractNumId w:val="31"/>
  </w:num>
  <w:num w:numId="14">
    <w:abstractNumId w:val="32"/>
  </w:num>
  <w:num w:numId="15">
    <w:abstractNumId w:val="23"/>
  </w:num>
  <w:num w:numId="16">
    <w:abstractNumId w:val="14"/>
  </w:num>
  <w:num w:numId="17">
    <w:abstractNumId w:val="13"/>
  </w:num>
  <w:num w:numId="18">
    <w:abstractNumId w:val="10"/>
  </w:num>
  <w:num w:numId="19">
    <w:abstractNumId w:val="11"/>
  </w:num>
  <w:num w:numId="20">
    <w:abstractNumId w:val="3"/>
  </w:num>
  <w:num w:numId="21">
    <w:abstractNumId w:val="1"/>
  </w:num>
  <w:num w:numId="22">
    <w:abstractNumId w:val="8"/>
  </w:num>
  <w:num w:numId="23">
    <w:abstractNumId w:val="4"/>
  </w:num>
  <w:num w:numId="24">
    <w:abstractNumId w:val="5"/>
  </w:num>
  <w:num w:numId="25">
    <w:abstractNumId w:val="1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9"/>
  </w:num>
  <w:num w:numId="29">
    <w:abstractNumId w:val="15"/>
  </w:num>
  <w:num w:numId="30">
    <w:abstractNumId w:val="16"/>
  </w:num>
  <w:num w:numId="31">
    <w:abstractNumId w:val="27"/>
  </w:num>
  <w:num w:numId="32">
    <w:abstractNumId w:val="21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31C"/>
    <w:rsid w:val="00005639"/>
    <w:rsid w:val="00005A20"/>
    <w:rsid w:val="00007E3D"/>
    <w:rsid w:val="00021623"/>
    <w:rsid w:val="00022C19"/>
    <w:rsid w:val="000279C6"/>
    <w:rsid w:val="00027B37"/>
    <w:rsid w:val="00031702"/>
    <w:rsid w:val="00034D22"/>
    <w:rsid w:val="0005076F"/>
    <w:rsid w:val="00055A1A"/>
    <w:rsid w:val="00064E05"/>
    <w:rsid w:val="00072582"/>
    <w:rsid w:val="000A69CC"/>
    <w:rsid w:val="000E15CB"/>
    <w:rsid w:val="000E30FD"/>
    <w:rsid w:val="000E7786"/>
    <w:rsid w:val="000F3CB7"/>
    <w:rsid w:val="00101111"/>
    <w:rsid w:val="00104270"/>
    <w:rsid w:val="00105498"/>
    <w:rsid w:val="00115749"/>
    <w:rsid w:val="0013131A"/>
    <w:rsid w:val="00131E0C"/>
    <w:rsid w:val="001363C8"/>
    <w:rsid w:val="00157554"/>
    <w:rsid w:val="00172AD9"/>
    <w:rsid w:val="00181559"/>
    <w:rsid w:val="001960AE"/>
    <w:rsid w:val="001D0BEB"/>
    <w:rsid w:val="001D1353"/>
    <w:rsid w:val="001D6F2B"/>
    <w:rsid w:val="001F3B9B"/>
    <w:rsid w:val="001F64AB"/>
    <w:rsid w:val="00233E3E"/>
    <w:rsid w:val="0023638E"/>
    <w:rsid w:val="00246A1C"/>
    <w:rsid w:val="002653F7"/>
    <w:rsid w:val="00274DAF"/>
    <w:rsid w:val="00284470"/>
    <w:rsid w:val="00292B86"/>
    <w:rsid w:val="002A07B5"/>
    <w:rsid w:val="002C2F80"/>
    <w:rsid w:val="002C634C"/>
    <w:rsid w:val="002E23C4"/>
    <w:rsid w:val="002F0CE8"/>
    <w:rsid w:val="002F5946"/>
    <w:rsid w:val="0030508C"/>
    <w:rsid w:val="00307087"/>
    <w:rsid w:val="003164E1"/>
    <w:rsid w:val="00323CF0"/>
    <w:rsid w:val="00335EFA"/>
    <w:rsid w:val="00336E6A"/>
    <w:rsid w:val="0034101A"/>
    <w:rsid w:val="003457E1"/>
    <w:rsid w:val="00350775"/>
    <w:rsid w:val="00354C2F"/>
    <w:rsid w:val="003618C6"/>
    <w:rsid w:val="00370605"/>
    <w:rsid w:val="0037173A"/>
    <w:rsid w:val="00382C0C"/>
    <w:rsid w:val="00390E3A"/>
    <w:rsid w:val="00391A23"/>
    <w:rsid w:val="00392B32"/>
    <w:rsid w:val="00394AE6"/>
    <w:rsid w:val="003A142D"/>
    <w:rsid w:val="003A2DBA"/>
    <w:rsid w:val="003A6916"/>
    <w:rsid w:val="003B5B60"/>
    <w:rsid w:val="003C56E8"/>
    <w:rsid w:val="003D0ECD"/>
    <w:rsid w:val="003D1E47"/>
    <w:rsid w:val="003D3DFD"/>
    <w:rsid w:val="003E46DF"/>
    <w:rsid w:val="00412997"/>
    <w:rsid w:val="00425F9D"/>
    <w:rsid w:val="00427E4C"/>
    <w:rsid w:val="00431652"/>
    <w:rsid w:val="00432B03"/>
    <w:rsid w:val="00453FD6"/>
    <w:rsid w:val="00480123"/>
    <w:rsid w:val="0048183A"/>
    <w:rsid w:val="0049606C"/>
    <w:rsid w:val="00496D9A"/>
    <w:rsid w:val="00497E47"/>
    <w:rsid w:val="004A0D0F"/>
    <w:rsid w:val="004B511C"/>
    <w:rsid w:val="004B75B0"/>
    <w:rsid w:val="004E1015"/>
    <w:rsid w:val="00517F31"/>
    <w:rsid w:val="00522F75"/>
    <w:rsid w:val="00533A98"/>
    <w:rsid w:val="00546BC0"/>
    <w:rsid w:val="0055575D"/>
    <w:rsid w:val="0055597A"/>
    <w:rsid w:val="005564B6"/>
    <w:rsid w:val="00556CCD"/>
    <w:rsid w:val="00574D90"/>
    <w:rsid w:val="005826AD"/>
    <w:rsid w:val="005A25E3"/>
    <w:rsid w:val="005A2787"/>
    <w:rsid w:val="005C3A7D"/>
    <w:rsid w:val="005C619F"/>
    <w:rsid w:val="005E220D"/>
    <w:rsid w:val="0060338E"/>
    <w:rsid w:val="00620AF1"/>
    <w:rsid w:val="006368A5"/>
    <w:rsid w:val="00637163"/>
    <w:rsid w:val="006838AE"/>
    <w:rsid w:val="006843B6"/>
    <w:rsid w:val="006A1FBD"/>
    <w:rsid w:val="006A5881"/>
    <w:rsid w:val="006B41C8"/>
    <w:rsid w:val="006B7521"/>
    <w:rsid w:val="006C2AAA"/>
    <w:rsid w:val="006C3AE9"/>
    <w:rsid w:val="006C6128"/>
    <w:rsid w:val="006E13BB"/>
    <w:rsid w:val="006F1152"/>
    <w:rsid w:val="006F2242"/>
    <w:rsid w:val="00733A6E"/>
    <w:rsid w:val="0074349A"/>
    <w:rsid w:val="007478E0"/>
    <w:rsid w:val="00755CFB"/>
    <w:rsid w:val="007650A0"/>
    <w:rsid w:val="00771280"/>
    <w:rsid w:val="007721A9"/>
    <w:rsid w:val="007A31E4"/>
    <w:rsid w:val="007B5515"/>
    <w:rsid w:val="007C2211"/>
    <w:rsid w:val="007C2C17"/>
    <w:rsid w:val="007D27EF"/>
    <w:rsid w:val="007D3BA0"/>
    <w:rsid w:val="00804FB2"/>
    <w:rsid w:val="00827B48"/>
    <w:rsid w:val="00834627"/>
    <w:rsid w:val="00840478"/>
    <w:rsid w:val="00872EF9"/>
    <w:rsid w:val="00876563"/>
    <w:rsid w:val="00877024"/>
    <w:rsid w:val="00883C9B"/>
    <w:rsid w:val="008923B2"/>
    <w:rsid w:val="008942F9"/>
    <w:rsid w:val="008A2913"/>
    <w:rsid w:val="008A7399"/>
    <w:rsid w:val="008B1381"/>
    <w:rsid w:val="008D2A10"/>
    <w:rsid w:val="008D3DC7"/>
    <w:rsid w:val="009035F5"/>
    <w:rsid w:val="00904B2D"/>
    <w:rsid w:val="0091338E"/>
    <w:rsid w:val="00917500"/>
    <w:rsid w:val="00956B86"/>
    <w:rsid w:val="009611F3"/>
    <w:rsid w:val="009654CC"/>
    <w:rsid w:val="009840CD"/>
    <w:rsid w:val="00984E80"/>
    <w:rsid w:val="009A0E23"/>
    <w:rsid w:val="009D1F67"/>
    <w:rsid w:val="009E3492"/>
    <w:rsid w:val="009E7E67"/>
    <w:rsid w:val="00A11F8F"/>
    <w:rsid w:val="00A20371"/>
    <w:rsid w:val="00A319EC"/>
    <w:rsid w:val="00A40CF9"/>
    <w:rsid w:val="00A55A74"/>
    <w:rsid w:val="00A611A5"/>
    <w:rsid w:val="00A65F8E"/>
    <w:rsid w:val="00A701D4"/>
    <w:rsid w:val="00A7157F"/>
    <w:rsid w:val="00A8051E"/>
    <w:rsid w:val="00A92DDF"/>
    <w:rsid w:val="00AA60DB"/>
    <w:rsid w:val="00AD74C5"/>
    <w:rsid w:val="00AD791A"/>
    <w:rsid w:val="00AE07CC"/>
    <w:rsid w:val="00AE6B6C"/>
    <w:rsid w:val="00B00C1E"/>
    <w:rsid w:val="00B02F2B"/>
    <w:rsid w:val="00B05B84"/>
    <w:rsid w:val="00B277B0"/>
    <w:rsid w:val="00B424A9"/>
    <w:rsid w:val="00B520F3"/>
    <w:rsid w:val="00B54C2C"/>
    <w:rsid w:val="00B604FA"/>
    <w:rsid w:val="00B640DD"/>
    <w:rsid w:val="00B654F8"/>
    <w:rsid w:val="00B72C53"/>
    <w:rsid w:val="00B82077"/>
    <w:rsid w:val="00BA2154"/>
    <w:rsid w:val="00BB731C"/>
    <w:rsid w:val="00BC16C8"/>
    <w:rsid w:val="00BC252E"/>
    <w:rsid w:val="00BD1D9F"/>
    <w:rsid w:val="00BD47C1"/>
    <w:rsid w:val="00BD7760"/>
    <w:rsid w:val="00BE22A3"/>
    <w:rsid w:val="00BF0065"/>
    <w:rsid w:val="00BF6CB1"/>
    <w:rsid w:val="00C122B2"/>
    <w:rsid w:val="00C21EBE"/>
    <w:rsid w:val="00C466F2"/>
    <w:rsid w:val="00C51B7B"/>
    <w:rsid w:val="00C66B79"/>
    <w:rsid w:val="00C77529"/>
    <w:rsid w:val="00C8136D"/>
    <w:rsid w:val="00C816EB"/>
    <w:rsid w:val="00C81F83"/>
    <w:rsid w:val="00C87028"/>
    <w:rsid w:val="00C878E7"/>
    <w:rsid w:val="00C9044F"/>
    <w:rsid w:val="00C92DA2"/>
    <w:rsid w:val="00C92F71"/>
    <w:rsid w:val="00C952BC"/>
    <w:rsid w:val="00CA06EA"/>
    <w:rsid w:val="00CA214D"/>
    <w:rsid w:val="00CB3D30"/>
    <w:rsid w:val="00CB5F66"/>
    <w:rsid w:val="00CB6E9B"/>
    <w:rsid w:val="00CE4B1F"/>
    <w:rsid w:val="00CE6B09"/>
    <w:rsid w:val="00CF7782"/>
    <w:rsid w:val="00D07745"/>
    <w:rsid w:val="00D217C5"/>
    <w:rsid w:val="00D43E5C"/>
    <w:rsid w:val="00D47E48"/>
    <w:rsid w:val="00D52718"/>
    <w:rsid w:val="00D73607"/>
    <w:rsid w:val="00D8079E"/>
    <w:rsid w:val="00D82FBB"/>
    <w:rsid w:val="00D84125"/>
    <w:rsid w:val="00D9345B"/>
    <w:rsid w:val="00DA5630"/>
    <w:rsid w:val="00DB7504"/>
    <w:rsid w:val="00DB7BBE"/>
    <w:rsid w:val="00DC4927"/>
    <w:rsid w:val="00DD4518"/>
    <w:rsid w:val="00E07FC5"/>
    <w:rsid w:val="00E133BA"/>
    <w:rsid w:val="00E137AB"/>
    <w:rsid w:val="00E1642C"/>
    <w:rsid w:val="00E20242"/>
    <w:rsid w:val="00E214FD"/>
    <w:rsid w:val="00E23D16"/>
    <w:rsid w:val="00E313D7"/>
    <w:rsid w:val="00E42D47"/>
    <w:rsid w:val="00E43760"/>
    <w:rsid w:val="00E665CE"/>
    <w:rsid w:val="00E74475"/>
    <w:rsid w:val="00EA2ABD"/>
    <w:rsid w:val="00EB75FB"/>
    <w:rsid w:val="00ED763E"/>
    <w:rsid w:val="00EE0279"/>
    <w:rsid w:val="00EE0E8C"/>
    <w:rsid w:val="00EE51A9"/>
    <w:rsid w:val="00EF2A3A"/>
    <w:rsid w:val="00F001D8"/>
    <w:rsid w:val="00F10BA2"/>
    <w:rsid w:val="00F1584A"/>
    <w:rsid w:val="00F30BF2"/>
    <w:rsid w:val="00F43A45"/>
    <w:rsid w:val="00F573F6"/>
    <w:rsid w:val="00F57BEA"/>
    <w:rsid w:val="00F608A5"/>
    <w:rsid w:val="00F60A60"/>
    <w:rsid w:val="00F6511D"/>
    <w:rsid w:val="00F72C71"/>
    <w:rsid w:val="00F7515A"/>
    <w:rsid w:val="00F80B29"/>
    <w:rsid w:val="00F8231A"/>
    <w:rsid w:val="00F946E5"/>
    <w:rsid w:val="00FB5799"/>
    <w:rsid w:val="00FC0B0F"/>
    <w:rsid w:val="00FC0FF0"/>
    <w:rsid w:val="00FC368C"/>
    <w:rsid w:val="00FD3A78"/>
    <w:rsid w:val="00F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D"/>
  </w:style>
  <w:style w:type="paragraph" w:styleId="1">
    <w:name w:val="heading 1"/>
    <w:basedOn w:val="a"/>
    <w:next w:val="a"/>
    <w:link w:val="10"/>
    <w:uiPriority w:val="9"/>
    <w:qFormat/>
    <w:rsid w:val="00C92D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2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C0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C0FF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2D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C92D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C92DA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92DA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A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92DA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CB1"/>
  </w:style>
  <w:style w:type="paragraph" w:styleId="aa">
    <w:name w:val="footer"/>
    <w:basedOn w:val="a"/>
    <w:link w:val="ab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CB1"/>
  </w:style>
  <w:style w:type="paragraph" w:styleId="ac">
    <w:name w:val="Normal (Web)"/>
    <w:basedOn w:val="a"/>
    <w:uiPriority w:val="99"/>
    <w:unhideWhenUsed/>
    <w:rsid w:val="007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478E0"/>
    <w:rPr>
      <w:i/>
      <w:iCs/>
    </w:rPr>
  </w:style>
  <w:style w:type="character" w:styleId="ae">
    <w:name w:val="Strong"/>
    <w:basedOn w:val="a0"/>
    <w:uiPriority w:val="22"/>
    <w:qFormat/>
    <w:rsid w:val="007478E0"/>
    <w:rPr>
      <w:b/>
      <w:bCs/>
    </w:rPr>
  </w:style>
  <w:style w:type="character" w:customStyle="1" w:styleId="apple-converted-space">
    <w:name w:val="apple-converted-space"/>
    <w:basedOn w:val="a0"/>
    <w:rsid w:val="007478E0"/>
  </w:style>
  <w:style w:type="character" w:styleId="af">
    <w:name w:val="Hyperlink"/>
    <w:basedOn w:val="a0"/>
    <w:uiPriority w:val="99"/>
    <w:unhideWhenUsed/>
    <w:rsid w:val="007478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478E0"/>
    <w:pPr>
      <w:ind w:left="720"/>
      <w:contextualSpacing/>
    </w:pPr>
  </w:style>
  <w:style w:type="paragraph" w:styleId="af1">
    <w:name w:val="No Spacing"/>
    <w:uiPriority w:val="1"/>
    <w:qFormat/>
    <w:rsid w:val="00BD1D9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D74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2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904B2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61">
    <w:name w:val="Таблица-сетка 4 — акцент 61"/>
    <w:basedOn w:val="a1"/>
    <w:uiPriority w:val="49"/>
    <w:rsid w:val="00E23D1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1">
    <w:name w:val="Таблица-сетка 1 светлая1"/>
    <w:basedOn w:val="a1"/>
    <w:uiPriority w:val="46"/>
    <w:rsid w:val="00E23D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Сетка таблицы2"/>
    <w:basedOn w:val="a1"/>
    <w:next w:val="a3"/>
    <w:uiPriority w:val="59"/>
    <w:rsid w:val="00733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Обычный1"/>
    <w:rsid w:val="00CB6E9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1">
    <w:name w:val="Style11"/>
    <w:basedOn w:val="a"/>
    <w:uiPriority w:val="99"/>
    <w:rsid w:val="00C77529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92D4-3495-4916-A5A0-6DDBF2C6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89 Лицей</cp:lastModifiedBy>
  <cp:revision>10</cp:revision>
  <cp:lastPrinted>2016-03-13T17:38:00Z</cp:lastPrinted>
  <dcterms:created xsi:type="dcterms:W3CDTF">2019-09-01T04:10:00Z</dcterms:created>
  <dcterms:modified xsi:type="dcterms:W3CDTF">2021-01-23T06:47:00Z</dcterms:modified>
</cp:coreProperties>
</file>