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4.xml" ContentType="application/vnd.openxmlformats-officedocument.themeOverride+xml"/>
  <Override PartName="/word/theme/themeOverride26.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22.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theme/themeOverride27.xml" ContentType="application/vnd.openxmlformats-officedocument.themeOverride+xml"/>
  <Override PartName="/word/theme/themeOverride28.xml" ContentType="application/vnd.openxmlformats-officedocument.themeOverride+xml"/>
  <Override PartName="/word/charts/chart30.xml" ContentType="application/vnd.openxmlformats-officedocument.drawingml.chart+xml"/>
  <Override PartName="/docProps/core.xml" ContentType="application/vnd.openxmlformats-package.core-properties+xml"/>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Default Extension="png" ContentType="image/png"/>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Default Extension="jpeg" ContentType="image/jpeg"/>
  <Override PartName="/word/theme/themeOverride12.xml" ContentType="application/vnd.openxmlformats-officedocument.themeOverride+xml"/>
  <Override PartName="/word/theme/themeOverride21.xml" ContentType="application/vnd.openxmlformats-officedocument.themeOverride+xml"/>
  <Override PartName="/word/theme/themeOverride30.xml" ContentType="application/vnd.openxmlformats-officedocument.themeOverride+xml"/>
  <Default Extension="emf" ContentType="image/x-emf"/>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39F9" w:rsidRDefault="00D06EE1" w:rsidP="001E2D11">
      <w:pPr>
        <w:spacing w:before="72"/>
        <w:rPr>
          <w:b/>
          <w:sz w:val="32"/>
        </w:rPr>
      </w:pPr>
      <w:r>
        <w:rPr>
          <w:b/>
          <w:noProof/>
          <w:sz w:val="32"/>
          <w:lang w:eastAsia="ru-RU"/>
        </w:rPr>
        <w:drawing>
          <wp:inline distT="0" distB="0" distL="0" distR="0">
            <wp:extent cx="6635750" cy="9123680"/>
            <wp:effectExtent l="19050" t="0" r="0" b="0"/>
            <wp:docPr id="1" name="Рисунок 0" descr="001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10).jpg"/>
                    <pic:cNvPicPr/>
                  </pic:nvPicPr>
                  <pic:blipFill>
                    <a:blip r:embed="rId7" cstate="print"/>
                    <a:stretch>
                      <a:fillRect/>
                    </a:stretch>
                  </pic:blipFill>
                  <pic:spPr>
                    <a:xfrm>
                      <a:off x="0" y="0"/>
                      <a:ext cx="6635750" cy="9123680"/>
                    </a:xfrm>
                    <a:prstGeom prst="rect">
                      <a:avLst/>
                    </a:prstGeom>
                  </pic:spPr>
                </pic:pic>
              </a:graphicData>
            </a:graphic>
          </wp:inline>
        </w:drawing>
      </w:r>
    </w:p>
    <w:p w:rsidR="00D06EE1" w:rsidRDefault="00D06EE1" w:rsidP="001E2D11">
      <w:pPr>
        <w:spacing w:before="72"/>
        <w:ind w:left="553"/>
        <w:jc w:val="center"/>
        <w:rPr>
          <w:b/>
          <w:sz w:val="32"/>
        </w:rPr>
      </w:pPr>
    </w:p>
    <w:p w:rsidR="00D06EE1" w:rsidRDefault="00D06EE1" w:rsidP="001E2D11">
      <w:pPr>
        <w:spacing w:before="72"/>
        <w:ind w:left="553"/>
        <w:jc w:val="center"/>
        <w:rPr>
          <w:b/>
          <w:sz w:val="32"/>
        </w:rPr>
      </w:pPr>
    </w:p>
    <w:p w:rsidR="001E2D11" w:rsidRDefault="005B3F4F" w:rsidP="001E2D11">
      <w:pPr>
        <w:spacing w:before="72"/>
        <w:ind w:left="553"/>
        <w:jc w:val="center"/>
        <w:rPr>
          <w:b/>
          <w:sz w:val="32"/>
        </w:rPr>
      </w:pPr>
      <w:r w:rsidRPr="005735BA">
        <w:rPr>
          <w:b/>
          <w:sz w:val="32"/>
        </w:rPr>
        <w:lastRenderedPageBreak/>
        <w:t>СОДЕРЖАНИЕ</w:t>
      </w:r>
    </w:p>
    <w:p w:rsidR="00E739F9" w:rsidRPr="005735BA" w:rsidRDefault="00E739F9" w:rsidP="00CB0861">
      <w:pPr>
        <w:spacing w:before="72"/>
        <w:ind w:left="553"/>
        <w:jc w:val="center"/>
        <w:rPr>
          <w:b/>
          <w:sz w:val="32"/>
        </w:rPr>
      </w:pPr>
    </w:p>
    <w:p w:rsidR="00F7012F" w:rsidRPr="005735BA" w:rsidRDefault="00F7012F">
      <w:pPr>
        <w:pStyle w:val="a3"/>
        <w:spacing w:after="1"/>
        <w:rPr>
          <w:b/>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2"/>
        <w:gridCol w:w="8001"/>
        <w:gridCol w:w="1397"/>
      </w:tblGrid>
      <w:tr w:rsidR="005735BA" w:rsidRPr="005735BA">
        <w:trPr>
          <w:trHeight w:val="827"/>
        </w:trPr>
        <w:tc>
          <w:tcPr>
            <w:tcW w:w="742" w:type="dxa"/>
          </w:tcPr>
          <w:p w:rsidR="00E739F9" w:rsidRDefault="00E739F9">
            <w:pPr>
              <w:pStyle w:val="TableParagraph"/>
              <w:spacing w:line="268" w:lineRule="exact"/>
              <w:ind w:left="108"/>
              <w:rPr>
                <w:sz w:val="24"/>
              </w:rPr>
            </w:pPr>
          </w:p>
          <w:p w:rsidR="00F7012F" w:rsidRPr="005735BA" w:rsidRDefault="005B3F4F">
            <w:pPr>
              <w:pStyle w:val="TableParagraph"/>
              <w:spacing w:line="268" w:lineRule="exact"/>
              <w:ind w:left="108"/>
              <w:rPr>
                <w:sz w:val="24"/>
              </w:rPr>
            </w:pPr>
            <w:r w:rsidRPr="005735BA">
              <w:rPr>
                <w:sz w:val="24"/>
              </w:rPr>
              <w:t>1</w:t>
            </w:r>
          </w:p>
        </w:tc>
        <w:tc>
          <w:tcPr>
            <w:tcW w:w="8001" w:type="dxa"/>
          </w:tcPr>
          <w:p w:rsidR="00E739F9" w:rsidRDefault="00E739F9">
            <w:pPr>
              <w:pStyle w:val="TableParagraph"/>
              <w:spacing w:line="268" w:lineRule="exact"/>
              <w:ind w:left="196"/>
              <w:rPr>
                <w:sz w:val="24"/>
              </w:rPr>
            </w:pPr>
          </w:p>
          <w:p w:rsidR="00F7012F" w:rsidRPr="005735BA" w:rsidRDefault="005B3F4F">
            <w:pPr>
              <w:pStyle w:val="TableParagraph"/>
              <w:spacing w:line="268" w:lineRule="exact"/>
              <w:ind w:left="196"/>
              <w:rPr>
                <w:sz w:val="24"/>
              </w:rPr>
            </w:pPr>
            <w:r w:rsidRPr="005735BA">
              <w:rPr>
                <w:sz w:val="24"/>
              </w:rPr>
              <w:t>Паспорт программы развития муниципального бюджетного общеобразо-</w:t>
            </w:r>
          </w:p>
          <w:p w:rsidR="00F7012F" w:rsidRDefault="005B3F4F" w:rsidP="005735BA">
            <w:pPr>
              <w:pStyle w:val="TableParagraph"/>
              <w:spacing w:line="270" w:lineRule="atLeast"/>
              <w:ind w:left="196"/>
              <w:rPr>
                <w:sz w:val="24"/>
              </w:rPr>
            </w:pPr>
            <w:r w:rsidRPr="005735BA">
              <w:rPr>
                <w:sz w:val="24"/>
              </w:rPr>
              <w:t>вательного учреждения «</w:t>
            </w:r>
            <w:r w:rsidR="005735BA" w:rsidRPr="005735BA">
              <w:rPr>
                <w:sz w:val="24"/>
              </w:rPr>
              <w:t>Лицей № 89» му</w:t>
            </w:r>
            <w:r w:rsidRPr="005735BA">
              <w:rPr>
                <w:sz w:val="24"/>
              </w:rPr>
              <w:t xml:space="preserve">ниципального образования г. </w:t>
            </w:r>
            <w:r w:rsidR="005735BA" w:rsidRPr="005735BA">
              <w:rPr>
                <w:sz w:val="24"/>
              </w:rPr>
              <w:t>Кемерово</w:t>
            </w:r>
          </w:p>
          <w:p w:rsidR="00E739F9" w:rsidRPr="005735BA" w:rsidRDefault="00E739F9" w:rsidP="005735BA">
            <w:pPr>
              <w:pStyle w:val="TableParagraph"/>
              <w:spacing w:line="270" w:lineRule="atLeast"/>
              <w:ind w:left="196"/>
              <w:rPr>
                <w:sz w:val="24"/>
              </w:rPr>
            </w:pPr>
          </w:p>
        </w:tc>
        <w:tc>
          <w:tcPr>
            <w:tcW w:w="1397" w:type="dxa"/>
          </w:tcPr>
          <w:p w:rsidR="00E739F9" w:rsidRDefault="00E739F9" w:rsidP="00321C04">
            <w:pPr>
              <w:pStyle w:val="TableParagraph"/>
              <w:ind w:left="0"/>
              <w:jc w:val="center"/>
              <w:rPr>
                <w:sz w:val="24"/>
                <w:szCs w:val="24"/>
              </w:rPr>
            </w:pPr>
          </w:p>
          <w:p w:rsidR="00F7012F" w:rsidRPr="00321C04" w:rsidRDefault="00321C04" w:rsidP="00321C04">
            <w:pPr>
              <w:pStyle w:val="TableParagraph"/>
              <w:ind w:left="0"/>
              <w:jc w:val="center"/>
              <w:rPr>
                <w:sz w:val="24"/>
                <w:szCs w:val="24"/>
              </w:rPr>
            </w:pPr>
            <w:r w:rsidRPr="00321C04">
              <w:rPr>
                <w:sz w:val="24"/>
                <w:szCs w:val="24"/>
              </w:rPr>
              <w:t>3</w:t>
            </w:r>
          </w:p>
        </w:tc>
      </w:tr>
      <w:tr w:rsidR="005735BA" w:rsidRPr="005735BA">
        <w:trPr>
          <w:trHeight w:val="275"/>
        </w:trPr>
        <w:tc>
          <w:tcPr>
            <w:tcW w:w="742" w:type="dxa"/>
          </w:tcPr>
          <w:p w:rsidR="00E739F9" w:rsidRDefault="00E739F9">
            <w:pPr>
              <w:pStyle w:val="TableParagraph"/>
              <w:spacing w:line="256" w:lineRule="exact"/>
              <w:ind w:left="108"/>
              <w:rPr>
                <w:sz w:val="24"/>
              </w:rPr>
            </w:pPr>
          </w:p>
          <w:p w:rsidR="00F7012F" w:rsidRPr="005735BA" w:rsidRDefault="005B3F4F">
            <w:pPr>
              <w:pStyle w:val="TableParagraph"/>
              <w:spacing w:line="256" w:lineRule="exact"/>
              <w:ind w:left="108"/>
              <w:rPr>
                <w:sz w:val="24"/>
              </w:rPr>
            </w:pPr>
            <w:r w:rsidRPr="005735BA">
              <w:rPr>
                <w:sz w:val="24"/>
              </w:rPr>
              <w:t>2</w:t>
            </w:r>
          </w:p>
        </w:tc>
        <w:tc>
          <w:tcPr>
            <w:tcW w:w="8001" w:type="dxa"/>
          </w:tcPr>
          <w:p w:rsidR="00E739F9" w:rsidRDefault="00E739F9">
            <w:pPr>
              <w:pStyle w:val="TableParagraph"/>
              <w:spacing w:line="256" w:lineRule="exact"/>
              <w:ind w:left="196"/>
              <w:rPr>
                <w:sz w:val="24"/>
              </w:rPr>
            </w:pPr>
          </w:p>
          <w:p w:rsidR="00F7012F" w:rsidRDefault="005B3F4F">
            <w:pPr>
              <w:pStyle w:val="TableParagraph"/>
              <w:spacing w:line="256" w:lineRule="exact"/>
              <w:ind w:left="196"/>
              <w:rPr>
                <w:sz w:val="24"/>
              </w:rPr>
            </w:pPr>
            <w:r w:rsidRPr="005735BA">
              <w:rPr>
                <w:sz w:val="24"/>
              </w:rPr>
              <w:t>Введение</w:t>
            </w:r>
          </w:p>
          <w:p w:rsidR="00E739F9" w:rsidRPr="005735BA" w:rsidRDefault="00E739F9">
            <w:pPr>
              <w:pStyle w:val="TableParagraph"/>
              <w:spacing w:line="256" w:lineRule="exact"/>
              <w:ind w:left="196"/>
              <w:rPr>
                <w:sz w:val="24"/>
              </w:rPr>
            </w:pPr>
          </w:p>
        </w:tc>
        <w:tc>
          <w:tcPr>
            <w:tcW w:w="1397" w:type="dxa"/>
          </w:tcPr>
          <w:p w:rsidR="00E739F9" w:rsidRDefault="00E739F9" w:rsidP="00321C04">
            <w:pPr>
              <w:pStyle w:val="TableParagraph"/>
              <w:ind w:left="0"/>
              <w:jc w:val="center"/>
              <w:rPr>
                <w:sz w:val="24"/>
                <w:szCs w:val="24"/>
              </w:rPr>
            </w:pPr>
          </w:p>
          <w:p w:rsidR="00F7012F" w:rsidRPr="00321C04" w:rsidRDefault="00321C04" w:rsidP="00321C04">
            <w:pPr>
              <w:pStyle w:val="TableParagraph"/>
              <w:ind w:left="0"/>
              <w:jc w:val="center"/>
              <w:rPr>
                <w:sz w:val="24"/>
                <w:szCs w:val="24"/>
              </w:rPr>
            </w:pPr>
            <w:r w:rsidRPr="00321C04">
              <w:rPr>
                <w:sz w:val="24"/>
                <w:szCs w:val="24"/>
              </w:rPr>
              <w:t>5</w:t>
            </w:r>
          </w:p>
        </w:tc>
      </w:tr>
      <w:tr w:rsidR="005735BA" w:rsidRPr="005735BA">
        <w:trPr>
          <w:trHeight w:val="551"/>
        </w:trPr>
        <w:tc>
          <w:tcPr>
            <w:tcW w:w="742" w:type="dxa"/>
          </w:tcPr>
          <w:p w:rsidR="00E739F9" w:rsidRDefault="00E739F9">
            <w:pPr>
              <w:pStyle w:val="TableParagraph"/>
              <w:spacing w:line="268" w:lineRule="exact"/>
              <w:ind w:left="108"/>
              <w:rPr>
                <w:sz w:val="24"/>
              </w:rPr>
            </w:pPr>
          </w:p>
          <w:p w:rsidR="00F7012F" w:rsidRPr="005735BA" w:rsidRDefault="005B3F4F">
            <w:pPr>
              <w:pStyle w:val="TableParagraph"/>
              <w:spacing w:line="268" w:lineRule="exact"/>
              <w:ind w:left="108"/>
              <w:rPr>
                <w:sz w:val="24"/>
              </w:rPr>
            </w:pPr>
            <w:r w:rsidRPr="005735BA">
              <w:rPr>
                <w:sz w:val="24"/>
              </w:rPr>
              <w:t>3</w:t>
            </w:r>
          </w:p>
        </w:tc>
        <w:tc>
          <w:tcPr>
            <w:tcW w:w="8001" w:type="dxa"/>
          </w:tcPr>
          <w:p w:rsidR="00E739F9" w:rsidRDefault="00E739F9">
            <w:pPr>
              <w:pStyle w:val="TableParagraph"/>
              <w:spacing w:line="268" w:lineRule="exact"/>
              <w:ind w:left="196"/>
              <w:rPr>
                <w:sz w:val="24"/>
              </w:rPr>
            </w:pPr>
          </w:p>
          <w:p w:rsidR="00F7012F" w:rsidRPr="005735BA" w:rsidRDefault="005B3F4F">
            <w:pPr>
              <w:pStyle w:val="TableParagraph"/>
              <w:spacing w:line="268" w:lineRule="exact"/>
              <w:ind w:left="196"/>
              <w:rPr>
                <w:sz w:val="24"/>
              </w:rPr>
            </w:pPr>
            <w:r w:rsidRPr="005735BA">
              <w:rPr>
                <w:sz w:val="24"/>
              </w:rPr>
              <w:t>Концепция развития МБОУ «</w:t>
            </w:r>
            <w:r w:rsidR="005735BA" w:rsidRPr="005735BA">
              <w:rPr>
                <w:sz w:val="24"/>
              </w:rPr>
              <w:t>Лицей № 89</w:t>
            </w:r>
            <w:r w:rsidRPr="005735BA">
              <w:rPr>
                <w:sz w:val="24"/>
              </w:rPr>
              <w:t>» в контексте реализации страте-</w:t>
            </w:r>
          </w:p>
          <w:p w:rsidR="00F7012F" w:rsidRDefault="005B3F4F">
            <w:pPr>
              <w:pStyle w:val="TableParagraph"/>
              <w:spacing w:line="264" w:lineRule="exact"/>
              <w:ind w:left="196"/>
              <w:rPr>
                <w:sz w:val="24"/>
              </w:rPr>
            </w:pPr>
            <w:r w:rsidRPr="005735BA">
              <w:rPr>
                <w:sz w:val="24"/>
              </w:rPr>
              <w:t>гии образования</w:t>
            </w:r>
          </w:p>
          <w:p w:rsidR="00E739F9" w:rsidRPr="005735BA" w:rsidRDefault="00E739F9">
            <w:pPr>
              <w:pStyle w:val="TableParagraph"/>
              <w:spacing w:line="264" w:lineRule="exact"/>
              <w:ind w:left="196"/>
              <w:rPr>
                <w:sz w:val="24"/>
              </w:rPr>
            </w:pPr>
          </w:p>
        </w:tc>
        <w:tc>
          <w:tcPr>
            <w:tcW w:w="1397" w:type="dxa"/>
          </w:tcPr>
          <w:p w:rsidR="00E739F9" w:rsidRDefault="00E739F9" w:rsidP="00321C04">
            <w:pPr>
              <w:pStyle w:val="TableParagraph"/>
              <w:ind w:left="0"/>
              <w:jc w:val="center"/>
              <w:rPr>
                <w:sz w:val="24"/>
                <w:szCs w:val="24"/>
              </w:rPr>
            </w:pPr>
          </w:p>
          <w:p w:rsidR="00F7012F" w:rsidRPr="00321C04" w:rsidRDefault="00321C04" w:rsidP="00321C04">
            <w:pPr>
              <w:pStyle w:val="TableParagraph"/>
              <w:ind w:left="0"/>
              <w:jc w:val="center"/>
              <w:rPr>
                <w:sz w:val="24"/>
                <w:szCs w:val="24"/>
              </w:rPr>
            </w:pPr>
            <w:r w:rsidRPr="00321C04">
              <w:rPr>
                <w:sz w:val="24"/>
                <w:szCs w:val="24"/>
              </w:rPr>
              <w:t>6</w:t>
            </w:r>
          </w:p>
        </w:tc>
      </w:tr>
      <w:tr w:rsidR="005735BA" w:rsidRPr="005735BA">
        <w:trPr>
          <w:trHeight w:val="827"/>
        </w:trPr>
        <w:tc>
          <w:tcPr>
            <w:tcW w:w="742" w:type="dxa"/>
          </w:tcPr>
          <w:p w:rsidR="00E739F9" w:rsidRDefault="00E739F9">
            <w:pPr>
              <w:pStyle w:val="TableParagraph"/>
              <w:spacing w:line="268" w:lineRule="exact"/>
              <w:ind w:left="108"/>
              <w:rPr>
                <w:sz w:val="24"/>
              </w:rPr>
            </w:pPr>
          </w:p>
          <w:p w:rsidR="00F7012F" w:rsidRPr="005735BA" w:rsidRDefault="005B3F4F">
            <w:pPr>
              <w:pStyle w:val="TableParagraph"/>
              <w:spacing w:line="268" w:lineRule="exact"/>
              <w:ind w:left="108"/>
              <w:rPr>
                <w:sz w:val="24"/>
              </w:rPr>
            </w:pPr>
            <w:r w:rsidRPr="005735BA">
              <w:rPr>
                <w:sz w:val="24"/>
              </w:rPr>
              <w:t>4</w:t>
            </w:r>
          </w:p>
        </w:tc>
        <w:tc>
          <w:tcPr>
            <w:tcW w:w="8001" w:type="dxa"/>
          </w:tcPr>
          <w:p w:rsidR="00E739F9" w:rsidRDefault="00E739F9">
            <w:pPr>
              <w:pStyle w:val="TableParagraph"/>
              <w:ind w:left="196"/>
              <w:rPr>
                <w:sz w:val="24"/>
              </w:rPr>
            </w:pPr>
          </w:p>
          <w:p w:rsidR="00F7012F" w:rsidRPr="005735BA" w:rsidRDefault="005B3F4F">
            <w:pPr>
              <w:pStyle w:val="TableParagraph"/>
              <w:ind w:left="196"/>
              <w:rPr>
                <w:sz w:val="24"/>
              </w:rPr>
            </w:pPr>
            <w:r w:rsidRPr="005735BA">
              <w:rPr>
                <w:sz w:val="24"/>
              </w:rPr>
              <w:t>Целевые показатели развития образовательной организации по годам, со- ответствующие целевым показателям государственных документов по</w:t>
            </w:r>
          </w:p>
          <w:p w:rsidR="00F7012F" w:rsidRDefault="005B3F4F" w:rsidP="005735BA">
            <w:pPr>
              <w:pStyle w:val="TableParagraph"/>
              <w:spacing w:line="264" w:lineRule="exact"/>
              <w:ind w:left="196"/>
              <w:rPr>
                <w:sz w:val="24"/>
              </w:rPr>
            </w:pPr>
            <w:r w:rsidRPr="005735BA">
              <w:rPr>
                <w:sz w:val="24"/>
              </w:rPr>
              <w:t>стратегии образования до 202</w:t>
            </w:r>
            <w:r w:rsidR="005735BA" w:rsidRPr="005735BA">
              <w:rPr>
                <w:sz w:val="24"/>
              </w:rPr>
              <w:t>5</w:t>
            </w:r>
            <w:r w:rsidRPr="005735BA">
              <w:rPr>
                <w:sz w:val="24"/>
              </w:rPr>
              <w:t xml:space="preserve"> года</w:t>
            </w:r>
          </w:p>
          <w:p w:rsidR="00E739F9" w:rsidRPr="005735BA" w:rsidRDefault="00E739F9" w:rsidP="005735BA">
            <w:pPr>
              <w:pStyle w:val="TableParagraph"/>
              <w:spacing w:line="264" w:lineRule="exact"/>
              <w:ind w:left="196"/>
              <w:rPr>
                <w:sz w:val="24"/>
              </w:rPr>
            </w:pPr>
          </w:p>
        </w:tc>
        <w:tc>
          <w:tcPr>
            <w:tcW w:w="1397" w:type="dxa"/>
          </w:tcPr>
          <w:p w:rsidR="00E739F9" w:rsidRDefault="00E739F9" w:rsidP="00321C04">
            <w:pPr>
              <w:pStyle w:val="TableParagraph"/>
              <w:ind w:left="0"/>
              <w:jc w:val="center"/>
              <w:rPr>
                <w:sz w:val="24"/>
                <w:szCs w:val="24"/>
              </w:rPr>
            </w:pPr>
          </w:p>
          <w:p w:rsidR="00F7012F" w:rsidRPr="00321C04" w:rsidRDefault="00321C04" w:rsidP="00321C04">
            <w:pPr>
              <w:pStyle w:val="TableParagraph"/>
              <w:ind w:left="0"/>
              <w:jc w:val="center"/>
              <w:rPr>
                <w:sz w:val="24"/>
                <w:szCs w:val="24"/>
              </w:rPr>
            </w:pPr>
            <w:r w:rsidRPr="00321C04">
              <w:rPr>
                <w:sz w:val="24"/>
                <w:szCs w:val="24"/>
              </w:rPr>
              <w:t>8</w:t>
            </w:r>
          </w:p>
        </w:tc>
      </w:tr>
      <w:tr w:rsidR="005735BA" w:rsidRPr="005735BA">
        <w:trPr>
          <w:trHeight w:val="275"/>
        </w:trPr>
        <w:tc>
          <w:tcPr>
            <w:tcW w:w="742" w:type="dxa"/>
          </w:tcPr>
          <w:p w:rsidR="00E739F9" w:rsidRDefault="00E739F9">
            <w:pPr>
              <w:pStyle w:val="TableParagraph"/>
              <w:spacing w:line="256" w:lineRule="exact"/>
              <w:ind w:left="108"/>
              <w:rPr>
                <w:sz w:val="24"/>
              </w:rPr>
            </w:pPr>
          </w:p>
          <w:p w:rsidR="00F7012F" w:rsidRPr="005735BA" w:rsidRDefault="005B3F4F">
            <w:pPr>
              <w:pStyle w:val="TableParagraph"/>
              <w:spacing w:line="256" w:lineRule="exact"/>
              <w:ind w:left="108"/>
              <w:rPr>
                <w:sz w:val="24"/>
              </w:rPr>
            </w:pPr>
            <w:r w:rsidRPr="005735BA">
              <w:rPr>
                <w:sz w:val="24"/>
              </w:rPr>
              <w:t>5</w:t>
            </w:r>
          </w:p>
        </w:tc>
        <w:tc>
          <w:tcPr>
            <w:tcW w:w="8001" w:type="dxa"/>
          </w:tcPr>
          <w:p w:rsidR="00E739F9" w:rsidRDefault="00E739F9">
            <w:pPr>
              <w:pStyle w:val="TableParagraph"/>
              <w:spacing w:line="256" w:lineRule="exact"/>
              <w:ind w:left="196"/>
              <w:rPr>
                <w:sz w:val="24"/>
              </w:rPr>
            </w:pPr>
          </w:p>
          <w:p w:rsidR="00F7012F" w:rsidRDefault="005B3F4F">
            <w:pPr>
              <w:pStyle w:val="TableParagraph"/>
              <w:spacing w:line="256" w:lineRule="exact"/>
              <w:ind w:left="196"/>
              <w:rPr>
                <w:sz w:val="24"/>
              </w:rPr>
            </w:pPr>
            <w:r w:rsidRPr="005735BA">
              <w:rPr>
                <w:sz w:val="24"/>
              </w:rPr>
              <w:t>Анализ потенциала развития ОУ</w:t>
            </w:r>
          </w:p>
          <w:p w:rsidR="00E739F9" w:rsidRPr="005735BA" w:rsidRDefault="00E739F9">
            <w:pPr>
              <w:pStyle w:val="TableParagraph"/>
              <w:spacing w:line="256" w:lineRule="exact"/>
              <w:ind w:left="196"/>
              <w:rPr>
                <w:sz w:val="24"/>
              </w:rPr>
            </w:pPr>
          </w:p>
        </w:tc>
        <w:tc>
          <w:tcPr>
            <w:tcW w:w="1397" w:type="dxa"/>
          </w:tcPr>
          <w:p w:rsidR="00F7012F" w:rsidRPr="00321C04" w:rsidRDefault="00F7012F" w:rsidP="00321C04">
            <w:pPr>
              <w:pStyle w:val="TableParagraph"/>
              <w:ind w:left="0"/>
              <w:jc w:val="center"/>
              <w:rPr>
                <w:sz w:val="24"/>
                <w:szCs w:val="24"/>
              </w:rPr>
            </w:pPr>
          </w:p>
        </w:tc>
      </w:tr>
      <w:tr w:rsidR="005735BA" w:rsidRPr="005735BA">
        <w:trPr>
          <w:trHeight w:val="275"/>
        </w:trPr>
        <w:tc>
          <w:tcPr>
            <w:tcW w:w="742" w:type="dxa"/>
          </w:tcPr>
          <w:p w:rsidR="00E739F9" w:rsidRDefault="00E739F9">
            <w:pPr>
              <w:pStyle w:val="TableParagraph"/>
              <w:spacing w:line="256" w:lineRule="exact"/>
              <w:ind w:left="108"/>
              <w:rPr>
                <w:sz w:val="24"/>
              </w:rPr>
            </w:pPr>
          </w:p>
          <w:p w:rsidR="00F7012F" w:rsidRPr="005735BA" w:rsidRDefault="005B3F4F">
            <w:pPr>
              <w:pStyle w:val="TableParagraph"/>
              <w:spacing w:line="256" w:lineRule="exact"/>
              <w:ind w:left="108"/>
              <w:rPr>
                <w:sz w:val="24"/>
              </w:rPr>
            </w:pPr>
            <w:r w:rsidRPr="005735BA">
              <w:rPr>
                <w:sz w:val="24"/>
              </w:rPr>
              <w:t>5.1.</w:t>
            </w:r>
          </w:p>
        </w:tc>
        <w:tc>
          <w:tcPr>
            <w:tcW w:w="8001" w:type="dxa"/>
          </w:tcPr>
          <w:p w:rsidR="00E739F9" w:rsidRDefault="00E739F9">
            <w:pPr>
              <w:pStyle w:val="TableParagraph"/>
              <w:spacing w:line="256" w:lineRule="exact"/>
              <w:ind w:left="196"/>
              <w:rPr>
                <w:sz w:val="24"/>
              </w:rPr>
            </w:pPr>
          </w:p>
          <w:p w:rsidR="00F7012F" w:rsidRPr="00E739F9" w:rsidRDefault="005B3F4F">
            <w:pPr>
              <w:pStyle w:val="TableParagraph"/>
              <w:spacing w:line="256" w:lineRule="exact"/>
              <w:ind w:left="196"/>
              <w:rPr>
                <w:sz w:val="24"/>
              </w:rPr>
            </w:pPr>
            <w:r w:rsidRPr="00E739F9">
              <w:rPr>
                <w:sz w:val="24"/>
              </w:rPr>
              <w:t>Анализ результатов реализации прежней программы развития</w:t>
            </w:r>
          </w:p>
          <w:p w:rsidR="00E739F9" w:rsidRPr="00E739F9" w:rsidRDefault="00E739F9">
            <w:pPr>
              <w:pStyle w:val="TableParagraph"/>
              <w:spacing w:line="256" w:lineRule="exact"/>
              <w:ind w:left="196"/>
              <w:rPr>
                <w:sz w:val="24"/>
              </w:rPr>
            </w:pPr>
          </w:p>
        </w:tc>
        <w:tc>
          <w:tcPr>
            <w:tcW w:w="1397" w:type="dxa"/>
          </w:tcPr>
          <w:p w:rsidR="00E739F9" w:rsidRDefault="00E739F9" w:rsidP="00321C04">
            <w:pPr>
              <w:pStyle w:val="TableParagraph"/>
              <w:ind w:left="0"/>
              <w:jc w:val="center"/>
              <w:rPr>
                <w:sz w:val="24"/>
                <w:szCs w:val="24"/>
              </w:rPr>
            </w:pPr>
          </w:p>
          <w:p w:rsidR="00F7012F" w:rsidRPr="00321C04" w:rsidRDefault="00321C04" w:rsidP="00321C04">
            <w:pPr>
              <w:pStyle w:val="TableParagraph"/>
              <w:ind w:left="0"/>
              <w:jc w:val="center"/>
              <w:rPr>
                <w:sz w:val="24"/>
                <w:szCs w:val="24"/>
              </w:rPr>
            </w:pPr>
            <w:r w:rsidRPr="00321C04">
              <w:rPr>
                <w:sz w:val="24"/>
                <w:szCs w:val="24"/>
              </w:rPr>
              <w:t>15</w:t>
            </w:r>
          </w:p>
        </w:tc>
      </w:tr>
      <w:tr w:rsidR="005735BA" w:rsidRPr="005735BA">
        <w:trPr>
          <w:trHeight w:val="276"/>
        </w:trPr>
        <w:tc>
          <w:tcPr>
            <w:tcW w:w="742" w:type="dxa"/>
          </w:tcPr>
          <w:p w:rsidR="00E739F9" w:rsidRDefault="00E739F9">
            <w:pPr>
              <w:pStyle w:val="TableParagraph"/>
              <w:spacing w:line="256" w:lineRule="exact"/>
              <w:ind w:left="108"/>
              <w:rPr>
                <w:sz w:val="24"/>
              </w:rPr>
            </w:pPr>
          </w:p>
          <w:p w:rsidR="00F7012F" w:rsidRPr="005735BA" w:rsidRDefault="005B3F4F">
            <w:pPr>
              <w:pStyle w:val="TableParagraph"/>
              <w:spacing w:line="256" w:lineRule="exact"/>
              <w:ind w:left="108"/>
              <w:rPr>
                <w:sz w:val="24"/>
              </w:rPr>
            </w:pPr>
            <w:r w:rsidRPr="005735BA">
              <w:rPr>
                <w:sz w:val="24"/>
              </w:rPr>
              <w:t>5.2.</w:t>
            </w:r>
          </w:p>
        </w:tc>
        <w:tc>
          <w:tcPr>
            <w:tcW w:w="8001" w:type="dxa"/>
          </w:tcPr>
          <w:p w:rsidR="00E739F9" w:rsidRDefault="00E739F9">
            <w:pPr>
              <w:pStyle w:val="TableParagraph"/>
              <w:spacing w:line="256" w:lineRule="exact"/>
              <w:ind w:left="196"/>
              <w:rPr>
                <w:sz w:val="24"/>
              </w:rPr>
            </w:pPr>
          </w:p>
          <w:p w:rsidR="00F7012F" w:rsidRDefault="005B3F4F">
            <w:pPr>
              <w:pStyle w:val="TableParagraph"/>
              <w:spacing w:line="256" w:lineRule="exact"/>
              <w:ind w:left="196"/>
              <w:rPr>
                <w:sz w:val="24"/>
              </w:rPr>
            </w:pPr>
            <w:r w:rsidRPr="00E739F9">
              <w:rPr>
                <w:sz w:val="24"/>
              </w:rPr>
              <w:t>SWOT – анализ потенциала развития школы</w:t>
            </w:r>
          </w:p>
          <w:p w:rsidR="00E739F9" w:rsidRPr="00E739F9" w:rsidRDefault="00E739F9">
            <w:pPr>
              <w:pStyle w:val="TableParagraph"/>
              <w:spacing w:line="256" w:lineRule="exact"/>
              <w:ind w:left="196"/>
              <w:rPr>
                <w:sz w:val="24"/>
              </w:rPr>
            </w:pPr>
          </w:p>
        </w:tc>
        <w:tc>
          <w:tcPr>
            <w:tcW w:w="1397" w:type="dxa"/>
          </w:tcPr>
          <w:p w:rsidR="00E739F9" w:rsidRDefault="00E739F9" w:rsidP="00321C04">
            <w:pPr>
              <w:pStyle w:val="TableParagraph"/>
              <w:ind w:left="0"/>
              <w:jc w:val="center"/>
              <w:rPr>
                <w:sz w:val="24"/>
                <w:szCs w:val="24"/>
              </w:rPr>
            </w:pPr>
          </w:p>
          <w:p w:rsidR="00F7012F" w:rsidRPr="00321C04" w:rsidRDefault="00321C04" w:rsidP="00321C04">
            <w:pPr>
              <w:pStyle w:val="TableParagraph"/>
              <w:ind w:left="0"/>
              <w:jc w:val="center"/>
              <w:rPr>
                <w:sz w:val="24"/>
                <w:szCs w:val="24"/>
              </w:rPr>
            </w:pPr>
            <w:r w:rsidRPr="00321C04">
              <w:rPr>
                <w:sz w:val="24"/>
                <w:szCs w:val="24"/>
              </w:rPr>
              <w:t>41</w:t>
            </w:r>
          </w:p>
        </w:tc>
      </w:tr>
      <w:tr w:rsidR="005735BA" w:rsidRPr="005735BA">
        <w:trPr>
          <w:trHeight w:val="551"/>
        </w:trPr>
        <w:tc>
          <w:tcPr>
            <w:tcW w:w="742" w:type="dxa"/>
          </w:tcPr>
          <w:p w:rsidR="00E739F9" w:rsidRDefault="00E739F9">
            <w:pPr>
              <w:pStyle w:val="TableParagraph"/>
              <w:spacing w:line="268" w:lineRule="exact"/>
              <w:ind w:left="108"/>
              <w:rPr>
                <w:sz w:val="24"/>
              </w:rPr>
            </w:pPr>
          </w:p>
          <w:p w:rsidR="00F7012F" w:rsidRPr="005735BA" w:rsidRDefault="005B3F4F">
            <w:pPr>
              <w:pStyle w:val="TableParagraph"/>
              <w:spacing w:line="268" w:lineRule="exact"/>
              <w:ind w:left="108"/>
              <w:rPr>
                <w:sz w:val="24"/>
              </w:rPr>
            </w:pPr>
            <w:r w:rsidRPr="005735BA">
              <w:rPr>
                <w:sz w:val="24"/>
              </w:rPr>
              <w:t>6</w:t>
            </w:r>
          </w:p>
        </w:tc>
        <w:tc>
          <w:tcPr>
            <w:tcW w:w="8001" w:type="dxa"/>
          </w:tcPr>
          <w:p w:rsidR="00E739F9" w:rsidRDefault="00E739F9" w:rsidP="005735BA">
            <w:pPr>
              <w:pStyle w:val="TableParagraph"/>
              <w:spacing w:line="268" w:lineRule="exact"/>
              <w:ind w:left="196"/>
              <w:rPr>
                <w:sz w:val="24"/>
              </w:rPr>
            </w:pPr>
          </w:p>
          <w:p w:rsidR="00F7012F" w:rsidRDefault="005B3F4F" w:rsidP="005735BA">
            <w:pPr>
              <w:pStyle w:val="TableParagraph"/>
              <w:spacing w:line="268" w:lineRule="exact"/>
              <w:ind w:left="196"/>
              <w:rPr>
                <w:sz w:val="24"/>
              </w:rPr>
            </w:pPr>
            <w:r w:rsidRPr="005735BA">
              <w:rPr>
                <w:sz w:val="24"/>
              </w:rPr>
              <w:t>Направления деятельности МБОУ «</w:t>
            </w:r>
            <w:r w:rsidR="005735BA" w:rsidRPr="005735BA">
              <w:rPr>
                <w:sz w:val="24"/>
              </w:rPr>
              <w:t>Лицей № 89</w:t>
            </w:r>
            <w:r w:rsidRPr="005735BA">
              <w:rPr>
                <w:sz w:val="24"/>
              </w:rPr>
              <w:t>» и информационные карты</w:t>
            </w:r>
            <w:r w:rsidR="005735BA" w:rsidRPr="005735BA">
              <w:rPr>
                <w:sz w:val="24"/>
              </w:rPr>
              <w:t xml:space="preserve"> проектов</w:t>
            </w:r>
          </w:p>
          <w:p w:rsidR="00E739F9" w:rsidRPr="005735BA" w:rsidRDefault="00E739F9" w:rsidP="005735BA">
            <w:pPr>
              <w:pStyle w:val="TableParagraph"/>
              <w:spacing w:line="268" w:lineRule="exact"/>
              <w:ind w:left="196"/>
              <w:rPr>
                <w:sz w:val="24"/>
              </w:rPr>
            </w:pPr>
          </w:p>
        </w:tc>
        <w:tc>
          <w:tcPr>
            <w:tcW w:w="1397" w:type="dxa"/>
          </w:tcPr>
          <w:p w:rsidR="00E739F9" w:rsidRDefault="00E739F9" w:rsidP="00321C04">
            <w:pPr>
              <w:pStyle w:val="TableParagraph"/>
              <w:ind w:left="0"/>
              <w:jc w:val="center"/>
              <w:rPr>
                <w:sz w:val="24"/>
                <w:szCs w:val="24"/>
              </w:rPr>
            </w:pPr>
          </w:p>
          <w:p w:rsidR="00F7012F" w:rsidRPr="00321C04" w:rsidRDefault="00321C04" w:rsidP="00321C04">
            <w:pPr>
              <w:pStyle w:val="TableParagraph"/>
              <w:ind w:left="0"/>
              <w:jc w:val="center"/>
              <w:rPr>
                <w:sz w:val="24"/>
                <w:szCs w:val="24"/>
              </w:rPr>
            </w:pPr>
            <w:r w:rsidRPr="00321C04">
              <w:rPr>
                <w:sz w:val="24"/>
                <w:szCs w:val="24"/>
              </w:rPr>
              <w:t>46</w:t>
            </w:r>
          </w:p>
        </w:tc>
      </w:tr>
      <w:tr w:rsidR="005735BA" w:rsidRPr="005735BA">
        <w:trPr>
          <w:trHeight w:val="277"/>
        </w:trPr>
        <w:tc>
          <w:tcPr>
            <w:tcW w:w="742" w:type="dxa"/>
          </w:tcPr>
          <w:p w:rsidR="00E739F9" w:rsidRDefault="00E739F9">
            <w:pPr>
              <w:pStyle w:val="TableParagraph"/>
              <w:spacing w:line="258" w:lineRule="exact"/>
              <w:ind w:left="108"/>
              <w:rPr>
                <w:sz w:val="24"/>
              </w:rPr>
            </w:pPr>
          </w:p>
          <w:p w:rsidR="00F7012F" w:rsidRPr="005735BA" w:rsidRDefault="005B3F4F">
            <w:pPr>
              <w:pStyle w:val="TableParagraph"/>
              <w:spacing w:line="258" w:lineRule="exact"/>
              <w:ind w:left="108"/>
              <w:rPr>
                <w:sz w:val="24"/>
              </w:rPr>
            </w:pPr>
            <w:r w:rsidRPr="005735BA">
              <w:rPr>
                <w:sz w:val="24"/>
              </w:rPr>
              <w:t>7</w:t>
            </w:r>
          </w:p>
        </w:tc>
        <w:tc>
          <w:tcPr>
            <w:tcW w:w="8001" w:type="dxa"/>
          </w:tcPr>
          <w:p w:rsidR="00E739F9" w:rsidRDefault="00E739F9">
            <w:pPr>
              <w:pStyle w:val="TableParagraph"/>
              <w:spacing w:line="258" w:lineRule="exact"/>
              <w:ind w:left="196"/>
              <w:rPr>
                <w:sz w:val="24"/>
              </w:rPr>
            </w:pPr>
          </w:p>
          <w:p w:rsidR="00F7012F" w:rsidRDefault="005B3F4F">
            <w:pPr>
              <w:pStyle w:val="TableParagraph"/>
              <w:spacing w:line="258" w:lineRule="exact"/>
              <w:ind w:left="196"/>
              <w:rPr>
                <w:sz w:val="24"/>
              </w:rPr>
            </w:pPr>
            <w:r w:rsidRPr="005735BA">
              <w:rPr>
                <w:sz w:val="24"/>
              </w:rPr>
              <w:t>Управление и отчетность по программе развития</w:t>
            </w:r>
          </w:p>
          <w:p w:rsidR="00E739F9" w:rsidRPr="005735BA" w:rsidRDefault="00E739F9">
            <w:pPr>
              <w:pStyle w:val="TableParagraph"/>
              <w:spacing w:line="258" w:lineRule="exact"/>
              <w:ind w:left="196"/>
              <w:rPr>
                <w:sz w:val="24"/>
              </w:rPr>
            </w:pPr>
          </w:p>
        </w:tc>
        <w:tc>
          <w:tcPr>
            <w:tcW w:w="1397" w:type="dxa"/>
          </w:tcPr>
          <w:p w:rsidR="00E739F9" w:rsidRDefault="00E739F9" w:rsidP="00321C04">
            <w:pPr>
              <w:pStyle w:val="TableParagraph"/>
              <w:ind w:left="0"/>
              <w:jc w:val="center"/>
              <w:rPr>
                <w:sz w:val="24"/>
                <w:szCs w:val="24"/>
              </w:rPr>
            </w:pPr>
          </w:p>
          <w:p w:rsidR="00F7012F" w:rsidRPr="00321C04" w:rsidRDefault="00321C04" w:rsidP="00321C04">
            <w:pPr>
              <w:pStyle w:val="TableParagraph"/>
              <w:ind w:left="0"/>
              <w:jc w:val="center"/>
              <w:rPr>
                <w:sz w:val="24"/>
                <w:szCs w:val="24"/>
              </w:rPr>
            </w:pPr>
            <w:r w:rsidRPr="00321C04">
              <w:rPr>
                <w:sz w:val="24"/>
                <w:szCs w:val="24"/>
              </w:rPr>
              <w:t>59</w:t>
            </w:r>
          </w:p>
        </w:tc>
      </w:tr>
      <w:tr w:rsidR="005735BA" w:rsidRPr="005735BA">
        <w:trPr>
          <w:trHeight w:val="275"/>
        </w:trPr>
        <w:tc>
          <w:tcPr>
            <w:tcW w:w="742" w:type="dxa"/>
          </w:tcPr>
          <w:p w:rsidR="00E739F9" w:rsidRDefault="00E739F9">
            <w:pPr>
              <w:pStyle w:val="TableParagraph"/>
              <w:spacing w:line="256" w:lineRule="exact"/>
              <w:ind w:left="108"/>
              <w:rPr>
                <w:sz w:val="24"/>
              </w:rPr>
            </w:pPr>
          </w:p>
          <w:p w:rsidR="00F7012F" w:rsidRPr="005735BA" w:rsidRDefault="005B3F4F">
            <w:pPr>
              <w:pStyle w:val="TableParagraph"/>
              <w:spacing w:line="256" w:lineRule="exact"/>
              <w:ind w:left="108"/>
              <w:rPr>
                <w:sz w:val="24"/>
              </w:rPr>
            </w:pPr>
            <w:r w:rsidRPr="005735BA">
              <w:rPr>
                <w:sz w:val="24"/>
              </w:rPr>
              <w:t>8</w:t>
            </w:r>
          </w:p>
        </w:tc>
        <w:tc>
          <w:tcPr>
            <w:tcW w:w="8001" w:type="dxa"/>
          </w:tcPr>
          <w:p w:rsidR="00E739F9" w:rsidRDefault="00E739F9">
            <w:pPr>
              <w:pStyle w:val="TableParagraph"/>
              <w:spacing w:line="256" w:lineRule="exact"/>
              <w:ind w:left="196"/>
              <w:rPr>
                <w:sz w:val="24"/>
              </w:rPr>
            </w:pPr>
          </w:p>
          <w:p w:rsidR="00F7012F" w:rsidRDefault="005B3F4F">
            <w:pPr>
              <w:pStyle w:val="TableParagraph"/>
              <w:spacing w:line="256" w:lineRule="exact"/>
              <w:ind w:left="196"/>
              <w:rPr>
                <w:sz w:val="24"/>
              </w:rPr>
            </w:pPr>
            <w:r w:rsidRPr="005735BA">
              <w:rPr>
                <w:sz w:val="24"/>
              </w:rPr>
              <w:t>Финансовый план реализации программы развития</w:t>
            </w:r>
          </w:p>
          <w:p w:rsidR="00E739F9" w:rsidRPr="005735BA" w:rsidRDefault="00E739F9">
            <w:pPr>
              <w:pStyle w:val="TableParagraph"/>
              <w:spacing w:line="256" w:lineRule="exact"/>
              <w:ind w:left="196"/>
              <w:rPr>
                <w:sz w:val="24"/>
              </w:rPr>
            </w:pPr>
          </w:p>
        </w:tc>
        <w:tc>
          <w:tcPr>
            <w:tcW w:w="1397" w:type="dxa"/>
          </w:tcPr>
          <w:p w:rsidR="00E739F9" w:rsidRDefault="00E739F9" w:rsidP="00321C04">
            <w:pPr>
              <w:pStyle w:val="TableParagraph"/>
              <w:ind w:left="0"/>
              <w:jc w:val="center"/>
              <w:rPr>
                <w:sz w:val="24"/>
                <w:szCs w:val="24"/>
              </w:rPr>
            </w:pPr>
          </w:p>
          <w:p w:rsidR="00F7012F" w:rsidRPr="00321C04" w:rsidRDefault="00321C04" w:rsidP="00321C04">
            <w:pPr>
              <w:pStyle w:val="TableParagraph"/>
              <w:ind w:left="0"/>
              <w:jc w:val="center"/>
              <w:rPr>
                <w:sz w:val="24"/>
                <w:szCs w:val="24"/>
              </w:rPr>
            </w:pPr>
            <w:r w:rsidRPr="00321C04">
              <w:rPr>
                <w:sz w:val="24"/>
                <w:szCs w:val="24"/>
              </w:rPr>
              <w:t>59</w:t>
            </w:r>
          </w:p>
        </w:tc>
      </w:tr>
    </w:tbl>
    <w:p w:rsidR="00F7012F" w:rsidRDefault="00F7012F">
      <w:pPr>
        <w:rPr>
          <w:color w:val="FF0000"/>
          <w:sz w:val="20"/>
        </w:rPr>
      </w:pPr>
    </w:p>
    <w:p w:rsidR="00AD0203" w:rsidRDefault="00AD0203">
      <w:pPr>
        <w:rPr>
          <w:color w:val="FF0000"/>
          <w:sz w:val="20"/>
        </w:rPr>
      </w:pPr>
    </w:p>
    <w:p w:rsidR="00AD0203" w:rsidRDefault="00AD0203">
      <w:pPr>
        <w:rPr>
          <w:color w:val="FF0000"/>
          <w:sz w:val="20"/>
        </w:rPr>
      </w:pPr>
    </w:p>
    <w:p w:rsidR="00AD0203" w:rsidRDefault="00AD0203">
      <w:pPr>
        <w:rPr>
          <w:color w:val="FF0000"/>
          <w:sz w:val="20"/>
        </w:rPr>
      </w:pPr>
    </w:p>
    <w:p w:rsidR="00AD0203" w:rsidRDefault="00AD0203">
      <w:pPr>
        <w:rPr>
          <w:color w:val="FF0000"/>
          <w:sz w:val="20"/>
        </w:rPr>
      </w:pPr>
      <w:r>
        <w:rPr>
          <w:color w:val="FF0000"/>
          <w:sz w:val="20"/>
        </w:rPr>
        <w:br w:type="page"/>
      </w:r>
    </w:p>
    <w:p w:rsidR="00AD0203" w:rsidRDefault="00AD0203">
      <w:pPr>
        <w:rPr>
          <w:color w:val="FF0000"/>
          <w:sz w:val="20"/>
        </w:rPr>
      </w:pPr>
    </w:p>
    <w:p w:rsidR="00F7012F" w:rsidRPr="005735BA" w:rsidRDefault="005B3F4F">
      <w:pPr>
        <w:pStyle w:val="2"/>
        <w:numPr>
          <w:ilvl w:val="0"/>
          <w:numId w:val="17"/>
        </w:numPr>
        <w:tabs>
          <w:tab w:val="left" w:pos="5261"/>
        </w:tabs>
        <w:spacing w:before="70"/>
        <w:jc w:val="left"/>
      </w:pPr>
      <w:r w:rsidRPr="005735BA">
        <w:t>ПАСПОРТ</w:t>
      </w:r>
    </w:p>
    <w:p w:rsidR="00F7012F" w:rsidRPr="005735BA" w:rsidRDefault="005B3F4F">
      <w:pPr>
        <w:ind w:left="301" w:right="462"/>
        <w:jc w:val="center"/>
        <w:rPr>
          <w:b/>
          <w:sz w:val="24"/>
        </w:rPr>
      </w:pPr>
      <w:r w:rsidRPr="005735BA">
        <w:rPr>
          <w:b/>
          <w:sz w:val="24"/>
        </w:rPr>
        <w:t>программы развития муниципального бюджетного общеобразовательного учреждения</w:t>
      </w:r>
    </w:p>
    <w:p w:rsidR="00F7012F" w:rsidRPr="005735BA" w:rsidRDefault="005B3F4F">
      <w:pPr>
        <w:pStyle w:val="2"/>
        <w:ind w:left="2872" w:right="3032"/>
        <w:jc w:val="center"/>
      </w:pPr>
      <w:r w:rsidRPr="005735BA">
        <w:t>«</w:t>
      </w:r>
      <w:r w:rsidR="005735BA" w:rsidRPr="005735BA">
        <w:t>Лицей № 89</w:t>
      </w:r>
      <w:r w:rsidRPr="005735BA">
        <w:t xml:space="preserve">» муниципального образования г. </w:t>
      </w:r>
      <w:r w:rsidR="005735BA" w:rsidRPr="005735BA">
        <w:t>Кемерово</w:t>
      </w:r>
    </w:p>
    <w:p w:rsidR="00F7012F" w:rsidRPr="005735BA" w:rsidRDefault="005B3F4F">
      <w:pPr>
        <w:spacing w:before="1" w:after="18"/>
        <w:ind w:left="3433" w:right="3593"/>
        <w:jc w:val="center"/>
        <w:rPr>
          <w:b/>
          <w:sz w:val="24"/>
        </w:rPr>
      </w:pPr>
      <w:r w:rsidRPr="005735BA">
        <w:rPr>
          <w:b/>
          <w:sz w:val="24"/>
        </w:rPr>
        <w:t>на 2021 - 2025 годы</w:t>
      </w:r>
    </w:p>
    <w:tbl>
      <w:tblPr>
        <w:tblStyle w:val="TableNormal"/>
        <w:tblW w:w="0" w:type="auto"/>
        <w:tblInd w:w="148" w:type="dxa"/>
        <w:tblBorders>
          <w:top w:val="thinThickMediumGap" w:sz="6" w:space="0" w:color="808080"/>
          <w:left w:val="thinThickMediumGap" w:sz="6" w:space="0" w:color="808080"/>
          <w:bottom w:val="thinThickMediumGap" w:sz="6" w:space="0" w:color="808080"/>
          <w:right w:val="thinThickMediumGap" w:sz="6" w:space="0" w:color="808080"/>
          <w:insideH w:val="thinThickMediumGap" w:sz="6" w:space="0" w:color="808080"/>
          <w:insideV w:val="thinThickMediumGap" w:sz="6" w:space="0" w:color="808080"/>
        </w:tblBorders>
        <w:tblLayout w:type="fixed"/>
        <w:tblLook w:val="01E0"/>
      </w:tblPr>
      <w:tblGrid>
        <w:gridCol w:w="2554"/>
        <w:gridCol w:w="8083"/>
      </w:tblGrid>
      <w:tr w:rsidR="005735BA" w:rsidRPr="005735BA">
        <w:trPr>
          <w:trHeight w:val="1116"/>
        </w:trPr>
        <w:tc>
          <w:tcPr>
            <w:tcW w:w="2554" w:type="dxa"/>
            <w:tcBorders>
              <w:bottom w:val="thickThinMediumGap" w:sz="6" w:space="0" w:color="808080"/>
              <w:right w:val="thickThinMediumGap" w:sz="6" w:space="0" w:color="808080"/>
            </w:tcBorders>
          </w:tcPr>
          <w:p w:rsidR="00F7012F" w:rsidRPr="00886664" w:rsidRDefault="005B3F4F">
            <w:pPr>
              <w:pStyle w:val="TableParagraph"/>
              <w:ind w:left="68" w:right="499"/>
              <w:rPr>
                <w:b/>
                <w:sz w:val="24"/>
              </w:rPr>
            </w:pPr>
            <w:r w:rsidRPr="00886664">
              <w:rPr>
                <w:b/>
                <w:sz w:val="24"/>
              </w:rPr>
              <w:t>Статус программы развития</w:t>
            </w:r>
          </w:p>
        </w:tc>
        <w:tc>
          <w:tcPr>
            <w:tcW w:w="8083" w:type="dxa"/>
            <w:tcBorders>
              <w:bottom w:val="thickThinMediumGap" w:sz="6" w:space="0" w:color="808080"/>
              <w:right w:val="thickThinMediumGap" w:sz="6" w:space="0" w:color="808080"/>
            </w:tcBorders>
          </w:tcPr>
          <w:p w:rsidR="00F7012F" w:rsidRPr="005735BA" w:rsidRDefault="005B3F4F">
            <w:pPr>
              <w:pStyle w:val="TableParagraph"/>
              <w:ind w:left="69" w:right="25"/>
              <w:jc w:val="both"/>
              <w:rPr>
                <w:sz w:val="24"/>
              </w:rPr>
            </w:pPr>
            <w:r w:rsidRPr="005735BA">
              <w:rPr>
                <w:spacing w:val="-10"/>
                <w:sz w:val="24"/>
              </w:rPr>
              <w:t xml:space="preserve">Программа </w:t>
            </w:r>
            <w:r w:rsidRPr="005735BA">
              <w:rPr>
                <w:spacing w:val="-9"/>
                <w:sz w:val="24"/>
              </w:rPr>
              <w:t xml:space="preserve">развития </w:t>
            </w:r>
            <w:r w:rsidRPr="005735BA">
              <w:rPr>
                <w:spacing w:val="-10"/>
                <w:sz w:val="24"/>
              </w:rPr>
              <w:t xml:space="preserve">муниципального бюджетного </w:t>
            </w:r>
            <w:r w:rsidRPr="005735BA">
              <w:rPr>
                <w:spacing w:val="-11"/>
                <w:sz w:val="24"/>
              </w:rPr>
              <w:t xml:space="preserve">общеобразовательного </w:t>
            </w:r>
            <w:r w:rsidRPr="005735BA">
              <w:rPr>
                <w:spacing w:val="-9"/>
                <w:sz w:val="24"/>
              </w:rPr>
              <w:t xml:space="preserve">учре- ждения </w:t>
            </w:r>
            <w:r w:rsidRPr="005735BA">
              <w:rPr>
                <w:spacing w:val="-10"/>
                <w:sz w:val="24"/>
              </w:rPr>
              <w:t>«</w:t>
            </w:r>
            <w:r w:rsidR="005735BA" w:rsidRPr="005735BA">
              <w:rPr>
                <w:spacing w:val="-10"/>
                <w:sz w:val="24"/>
              </w:rPr>
              <w:t>Лицей № 89</w:t>
            </w:r>
            <w:r w:rsidR="008257C6">
              <w:rPr>
                <w:spacing w:val="-9"/>
                <w:sz w:val="24"/>
              </w:rPr>
              <w:t xml:space="preserve">» </w:t>
            </w:r>
            <w:r w:rsidRPr="005735BA">
              <w:rPr>
                <w:spacing w:val="-5"/>
                <w:sz w:val="24"/>
              </w:rPr>
              <w:t>г.</w:t>
            </w:r>
            <w:r w:rsidR="005735BA" w:rsidRPr="005735BA">
              <w:rPr>
                <w:spacing w:val="-10"/>
                <w:sz w:val="24"/>
              </w:rPr>
              <w:t>Кемерово</w:t>
            </w:r>
            <w:r w:rsidRPr="005735BA">
              <w:rPr>
                <w:sz w:val="24"/>
              </w:rPr>
              <w:t>с</w:t>
            </w:r>
            <w:r w:rsidRPr="005735BA">
              <w:rPr>
                <w:spacing w:val="-10"/>
                <w:sz w:val="24"/>
              </w:rPr>
              <w:t>01.01.2021</w:t>
            </w:r>
            <w:r w:rsidRPr="005735BA">
              <w:rPr>
                <w:spacing w:val="-5"/>
                <w:sz w:val="24"/>
              </w:rPr>
              <w:t>по</w:t>
            </w:r>
            <w:r w:rsidRPr="005735BA">
              <w:rPr>
                <w:spacing w:val="-10"/>
                <w:sz w:val="24"/>
              </w:rPr>
              <w:t>31.12.2025</w:t>
            </w:r>
            <w:r w:rsidRPr="005735BA">
              <w:rPr>
                <w:spacing w:val="-8"/>
                <w:sz w:val="24"/>
              </w:rPr>
              <w:t>гг.</w:t>
            </w:r>
            <w:r w:rsidRPr="005735BA">
              <w:rPr>
                <w:spacing w:val="-9"/>
                <w:sz w:val="24"/>
              </w:rPr>
              <w:t>(далее</w:t>
            </w:r>
            <w:r w:rsidR="005735BA" w:rsidRPr="005735BA">
              <w:rPr>
                <w:sz w:val="24"/>
              </w:rPr>
              <w:t xml:space="preserve"> Программа)</w:t>
            </w:r>
          </w:p>
          <w:p w:rsidR="00F7012F" w:rsidRPr="005735BA" w:rsidRDefault="005B3F4F">
            <w:pPr>
              <w:pStyle w:val="TableParagraph"/>
              <w:spacing w:line="268" w:lineRule="exact"/>
              <w:ind w:left="69"/>
              <w:jc w:val="both"/>
              <w:rPr>
                <w:sz w:val="24"/>
              </w:rPr>
            </w:pPr>
            <w:r w:rsidRPr="005735BA">
              <w:rPr>
                <w:sz w:val="24"/>
              </w:rPr>
              <w:t>является локальным нормативным актом.</w:t>
            </w:r>
          </w:p>
        </w:tc>
      </w:tr>
      <w:tr w:rsidR="005735BA" w:rsidRPr="005735BA" w:rsidTr="00EE04E5">
        <w:trPr>
          <w:trHeight w:val="9687"/>
        </w:trPr>
        <w:tc>
          <w:tcPr>
            <w:tcW w:w="2554" w:type="dxa"/>
            <w:tcBorders>
              <w:bottom w:val="thickThinMediumGap" w:sz="6" w:space="0" w:color="808080"/>
              <w:right w:val="thickThinMediumGap" w:sz="6" w:space="0" w:color="808080"/>
            </w:tcBorders>
          </w:tcPr>
          <w:p w:rsidR="00F7012F" w:rsidRPr="00886664" w:rsidRDefault="007C6ADA">
            <w:pPr>
              <w:pStyle w:val="TableParagraph"/>
              <w:ind w:left="68" w:right="205"/>
              <w:rPr>
                <w:b/>
                <w:sz w:val="24"/>
              </w:rPr>
            </w:pPr>
            <w:r>
              <w:rPr>
                <w:b/>
                <w:sz w:val="24"/>
              </w:rPr>
              <w:t>Основания для разра</w:t>
            </w:r>
            <w:r w:rsidR="005B3F4F" w:rsidRPr="00886664">
              <w:rPr>
                <w:b/>
                <w:sz w:val="24"/>
              </w:rPr>
              <w:t>ботки программы</w:t>
            </w:r>
          </w:p>
        </w:tc>
        <w:tc>
          <w:tcPr>
            <w:tcW w:w="8083" w:type="dxa"/>
            <w:tcBorders>
              <w:bottom w:val="thickThinMediumGap" w:sz="6" w:space="0" w:color="808080"/>
              <w:right w:val="thickThinMediumGap" w:sz="6" w:space="0" w:color="808080"/>
            </w:tcBorders>
          </w:tcPr>
          <w:p w:rsidR="005735BA" w:rsidRPr="00886664" w:rsidRDefault="00EE04E5" w:rsidP="00EE04E5">
            <w:pPr>
              <w:pStyle w:val="TableParagraph"/>
              <w:tabs>
                <w:tab w:val="left" w:pos="219"/>
              </w:tabs>
              <w:ind w:left="0" w:right="24"/>
              <w:jc w:val="both"/>
              <w:rPr>
                <w:sz w:val="24"/>
              </w:rPr>
            </w:pPr>
            <w:r w:rsidRPr="00886664">
              <w:rPr>
                <w:sz w:val="24"/>
              </w:rPr>
              <w:t xml:space="preserve">- </w:t>
            </w:r>
            <w:r w:rsidR="005735BA" w:rsidRPr="00886664">
              <w:rPr>
                <w:spacing w:val="-10"/>
                <w:sz w:val="24"/>
              </w:rPr>
              <w:t xml:space="preserve">Федеральный </w:t>
            </w:r>
            <w:r w:rsidR="005735BA" w:rsidRPr="00886664">
              <w:rPr>
                <w:spacing w:val="-9"/>
                <w:sz w:val="24"/>
              </w:rPr>
              <w:t xml:space="preserve">закон </w:t>
            </w:r>
            <w:r w:rsidR="005735BA" w:rsidRPr="00886664">
              <w:rPr>
                <w:spacing w:val="-10"/>
                <w:sz w:val="24"/>
              </w:rPr>
              <w:t xml:space="preserve">Российской Федерации </w:t>
            </w:r>
            <w:r w:rsidR="005735BA" w:rsidRPr="00886664">
              <w:rPr>
                <w:spacing w:val="-5"/>
                <w:sz w:val="24"/>
              </w:rPr>
              <w:t xml:space="preserve">от </w:t>
            </w:r>
            <w:r w:rsidR="005735BA" w:rsidRPr="00886664">
              <w:rPr>
                <w:spacing w:val="-6"/>
                <w:sz w:val="24"/>
              </w:rPr>
              <w:t xml:space="preserve">29 </w:t>
            </w:r>
            <w:r w:rsidR="005735BA" w:rsidRPr="00886664">
              <w:rPr>
                <w:spacing w:val="-9"/>
                <w:sz w:val="24"/>
              </w:rPr>
              <w:t xml:space="preserve">декабря </w:t>
            </w:r>
            <w:r w:rsidR="005735BA" w:rsidRPr="00886664">
              <w:rPr>
                <w:spacing w:val="-8"/>
                <w:sz w:val="24"/>
              </w:rPr>
              <w:t xml:space="preserve">2012 </w:t>
            </w:r>
            <w:r w:rsidR="005735BA" w:rsidRPr="00886664">
              <w:rPr>
                <w:spacing w:val="-5"/>
                <w:sz w:val="24"/>
              </w:rPr>
              <w:t xml:space="preserve">г. </w:t>
            </w:r>
            <w:r w:rsidR="005735BA" w:rsidRPr="00886664">
              <w:rPr>
                <w:sz w:val="24"/>
              </w:rPr>
              <w:t xml:space="preserve">N </w:t>
            </w:r>
            <w:r w:rsidR="005735BA" w:rsidRPr="00886664">
              <w:rPr>
                <w:spacing w:val="-9"/>
                <w:sz w:val="24"/>
              </w:rPr>
              <w:t xml:space="preserve">273-ФЗ </w:t>
            </w:r>
            <w:r w:rsidR="005735BA" w:rsidRPr="00886664">
              <w:rPr>
                <w:spacing w:val="-7"/>
                <w:sz w:val="24"/>
              </w:rPr>
              <w:t xml:space="preserve">"Об </w:t>
            </w:r>
            <w:r w:rsidR="005735BA" w:rsidRPr="00886664">
              <w:rPr>
                <w:spacing w:val="-10"/>
                <w:sz w:val="24"/>
              </w:rPr>
              <w:t xml:space="preserve">образовании </w:t>
            </w:r>
            <w:r w:rsidR="005735BA" w:rsidRPr="00886664">
              <w:rPr>
                <w:sz w:val="24"/>
              </w:rPr>
              <w:t>в</w:t>
            </w:r>
            <w:r w:rsidR="005735BA" w:rsidRPr="00886664">
              <w:rPr>
                <w:spacing w:val="-10"/>
                <w:sz w:val="24"/>
              </w:rPr>
              <w:t>Российской Федерации";</w:t>
            </w:r>
          </w:p>
          <w:p w:rsidR="005735BA" w:rsidRPr="00886664" w:rsidRDefault="005735BA" w:rsidP="005735BA">
            <w:pPr>
              <w:pStyle w:val="TableParagraph"/>
              <w:numPr>
                <w:ilvl w:val="0"/>
                <w:numId w:val="16"/>
              </w:numPr>
              <w:tabs>
                <w:tab w:val="left" w:pos="209"/>
              </w:tabs>
              <w:ind w:right="25" w:firstLine="0"/>
              <w:jc w:val="both"/>
              <w:rPr>
                <w:sz w:val="24"/>
              </w:rPr>
            </w:pPr>
            <w:r w:rsidRPr="00886664">
              <w:rPr>
                <w:spacing w:val="-10"/>
                <w:sz w:val="24"/>
              </w:rPr>
              <w:t xml:space="preserve">Постановление Правительства </w:t>
            </w:r>
            <w:r w:rsidRPr="00886664">
              <w:rPr>
                <w:spacing w:val="-6"/>
                <w:sz w:val="24"/>
              </w:rPr>
              <w:t xml:space="preserve">РФ </w:t>
            </w:r>
            <w:r w:rsidRPr="00886664">
              <w:rPr>
                <w:spacing w:val="-5"/>
                <w:sz w:val="24"/>
              </w:rPr>
              <w:t xml:space="preserve">от </w:t>
            </w:r>
            <w:r w:rsidRPr="00886664">
              <w:rPr>
                <w:spacing w:val="-6"/>
                <w:sz w:val="24"/>
              </w:rPr>
              <w:t xml:space="preserve">26 </w:t>
            </w:r>
            <w:r w:rsidRPr="00886664">
              <w:rPr>
                <w:spacing w:val="-9"/>
                <w:sz w:val="24"/>
              </w:rPr>
              <w:t xml:space="preserve">декабря </w:t>
            </w:r>
            <w:r w:rsidRPr="00886664">
              <w:rPr>
                <w:spacing w:val="-8"/>
                <w:sz w:val="24"/>
              </w:rPr>
              <w:t xml:space="preserve">2017 </w:t>
            </w:r>
            <w:r w:rsidRPr="00886664">
              <w:rPr>
                <w:spacing w:val="-5"/>
                <w:sz w:val="24"/>
              </w:rPr>
              <w:t xml:space="preserve">г. </w:t>
            </w:r>
            <w:r w:rsidRPr="00886664">
              <w:rPr>
                <w:sz w:val="24"/>
              </w:rPr>
              <w:t xml:space="preserve">№ </w:t>
            </w:r>
            <w:r w:rsidRPr="00886664">
              <w:rPr>
                <w:spacing w:val="-8"/>
                <w:sz w:val="24"/>
              </w:rPr>
              <w:t xml:space="preserve">1642 </w:t>
            </w:r>
            <w:r w:rsidRPr="00886664">
              <w:rPr>
                <w:spacing w:val="-6"/>
                <w:sz w:val="24"/>
              </w:rPr>
              <w:t xml:space="preserve">Об </w:t>
            </w:r>
            <w:r w:rsidRPr="00886664">
              <w:rPr>
                <w:spacing w:val="-10"/>
                <w:sz w:val="24"/>
              </w:rPr>
              <w:t xml:space="preserve">утверждении государственной программы Российской Федерации "Развитие образования" </w:t>
            </w:r>
            <w:r w:rsidRPr="00886664">
              <w:rPr>
                <w:spacing w:val="-9"/>
                <w:sz w:val="24"/>
              </w:rPr>
              <w:t xml:space="preserve">(сроки </w:t>
            </w:r>
            <w:r w:rsidRPr="00886664">
              <w:rPr>
                <w:spacing w:val="-10"/>
                <w:sz w:val="24"/>
              </w:rPr>
              <w:t>реализации2018-2025)</w:t>
            </w:r>
          </w:p>
          <w:p w:rsidR="005735BA" w:rsidRPr="00886664" w:rsidRDefault="005735BA" w:rsidP="005735BA">
            <w:pPr>
              <w:pStyle w:val="TableParagraph"/>
              <w:numPr>
                <w:ilvl w:val="0"/>
                <w:numId w:val="16"/>
              </w:numPr>
              <w:tabs>
                <w:tab w:val="left" w:pos="209"/>
              </w:tabs>
              <w:spacing w:before="1"/>
              <w:ind w:right="23" w:firstLine="0"/>
              <w:jc w:val="both"/>
              <w:rPr>
                <w:sz w:val="24"/>
              </w:rPr>
            </w:pPr>
            <w:r w:rsidRPr="00886664">
              <w:rPr>
                <w:spacing w:val="-8"/>
                <w:sz w:val="24"/>
              </w:rPr>
              <w:t xml:space="preserve">Указ </w:t>
            </w:r>
            <w:r w:rsidRPr="00886664">
              <w:rPr>
                <w:spacing w:val="-10"/>
                <w:sz w:val="24"/>
              </w:rPr>
              <w:t xml:space="preserve">Президента Российской Федерации </w:t>
            </w:r>
            <w:r w:rsidRPr="00886664">
              <w:rPr>
                <w:spacing w:val="-5"/>
                <w:sz w:val="24"/>
              </w:rPr>
              <w:t xml:space="preserve">от </w:t>
            </w:r>
            <w:r w:rsidRPr="00886664">
              <w:rPr>
                <w:sz w:val="24"/>
              </w:rPr>
              <w:t xml:space="preserve">7 </w:t>
            </w:r>
            <w:r w:rsidRPr="00886664">
              <w:rPr>
                <w:spacing w:val="-8"/>
                <w:sz w:val="24"/>
              </w:rPr>
              <w:t xml:space="preserve">мая 2018 </w:t>
            </w:r>
            <w:r w:rsidRPr="00886664">
              <w:rPr>
                <w:spacing w:val="-5"/>
                <w:sz w:val="24"/>
              </w:rPr>
              <w:t xml:space="preserve">г. </w:t>
            </w:r>
            <w:r w:rsidRPr="00886664">
              <w:rPr>
                <w:sz w:val="24"/>
              </w:rPr>
              <w:t xml:space="preserve">№ </w:t>
            </w:r>
            <w:r w:rsidRPr="00886664">
              <w:rPr>
                <w:spacing w:val="-7"/>
                <w:sz w:val="24"/>
              </w:rPr>
              <w:t xml:space="preserve">204 </w:t>
            </w:r>
            <w:r w:rsidRPr="00886664">
              <w:rPr>
                <w:sz w:val="24"/>
              </w:rPr>
              <w:t xml:space="preserve">в </w:t>
            </w:r>
            <w:r w:rsidRPr="00886664">
              <w:rPr>
                <w:spacing w:val="-9"/>
                <w:sz w:val="24"/>
              </w:rPr>
              <w:t>части решения задач</w:t>
            </w:r>
            <w:r w:rsidRPr="00886664">
              <w:rPr>
                <w:sz w:val="24"/>
              </w:rPr>
              <w:t>и</w:t>
            </w:r>
            <w:r w:rsidRPr="00886664">
              <w:rPr>
                <w:spacing w:val="-10"/>
                <w:sz w:val="24"/>
              </w:rPr>
              <w:t>достижениястратегических</w:t>
            </w:r>
            <w:r w:rsidRPr="00886664">
              <w:rPr>
                <w:spacing w:val="-9"/>
                <w:sz w:val="24"/>
              </w:rPr>
              <w:t>целей</w:t>
            </w:r>
            <w:r w:rsidRPr="00886664">
              <w:rPr>
                <w:spacing w:val="-6"/>
                <w:sz w:val="24"/>
              </w:rPr>
              <w:t>по</w:t>
            </w:r>
            <w:r w:rsidRPr="00886664">
              <w:rPr>
                <w:spacing w:val="-10"/>
                <w:sz w:val="24"/>
              </w:rPr>
              <w:t>направлению«Образование».</w:t>
            </w:r>
          </w:p>
          <w:p w:rsidR="005735BA" w:rsidRPr="00886664" w:rsidRDefault="005735BA" w:rsidP="005735BA">
            <w:pPr>
              <w:pStyle w:val="TableParagraph"/>
              <w:numPr>
                <w:ilvl w:val="0"/>
                <w:numId w:val="16"/>
              </w:numPr>
              <w:tabs>
                <w:tab w:val="left" w:pos="197"/>
              </w:tabs>
              <w:ind w:right="26" w:firstLine="0"/>
              <w:jc w:val="both"/>
              <w:rPr>
                <w:sz w:val="24"/>
              </w:rPr>
            </w:pPr>
            <w:r w:rsidRPr="00886664">
              <w:rPr>
                <w:spacing w:val="-10"/>
                <w:sz w:val="24"/>
              </w:rPr>
              <w:t xml:space="preserve">Национальный </w:t>
            </w:r>
            <w:r w:rsidRPr="00886664">
              <w:rPr>
                <w:spacing w:val="-9"/>
                <w:sz w:val="24"/>
              </w:rPr>
              <w:t xml:space="preserve">проект </w:t>
            </w:r>
            <w:r w:rsidRPr="00886664">
              <w:rPr>
                <w:spacing w:val="-10"/>
                <w:sz w:val="24"/>
              </w:rPr>
              <w:t xml:space="preserve">«Образование», утвержден президиумом </w:t>
            </w:r>
            <w:r w:rsidRPr="00886664">
              <w:rPr>
                <w:spacing w:val="-9"/>
                <w:sz w:val="24"/>
              </w:rPr>
              <w:t xml:space="preserve">Совета </w:t>
            </w:r>
            <w:r w:rsidRPr="00886664">
              <w:rPr>
                <w:spacing w:val="-7"/>
                <w:sz w:val="24"/>
              </w:rPr>
              <w:t xml:space="preserve">при </w:t>
            </w:r>
            <w:r w:rsidRPr="00886664">
              <w:rPr>
                <w:spacing w:val="-9"/>
                <w:sz w:val="24"/>
              </w:rPr>
              <w:t xml:space="preserve">прези- </w:t>
            </w:r>
            <w:r w:rsidRPr="00886664">
              <w:rPr>
                <w:spacing w:val="-8"/>
                <w:sz w:val="24"/>
              </w:rPr>
              <w:t>денте</w:t>
            </w:r>
            <w:r w:rsidRPr="00886664">
              <w:rPr>
                <w:spacing w:val="-5"/>
                <w:sz w:val="24"/>
              </w:rPr>
              <w:t>РФ</w:t>
            </w:r>
            <w:r w:rsidRPr="00886664">
              <w:rPr>
                <w:spacing w:val="-10"/>
                <w:sz w:val="24"/>
              </w:rPr>
              <w:t>(протокол</w:t>
            </w:r>
            <w:r w:rsidRPr="00886664">
              <w:rPr>
                <w:spacing w:val="-5"/>
                <w:sz w:val="24"/>
              </w:rPr>
              <w:t>от</w:t>
            </w:r>
            <w:r w:rsidRPr="00886664">
              <w:rPr>
                <w:spacing w:val="-10"/>
                <w:sz w:val="24"/>
              </w:rPr>
              <w:t>03.09.2018</w:t>
            </w:r>
            <w:r w:rsidRPr="00886664">
              <w:rPr>
                <w:spacing w:val="-8"/>
                <w:sz w:val="24"/>
              </w:rPr>
              <w:t>№10)</w:t>
            </w:r>
          </w:p>
          <w:p w:rsidR="00EE04E5" w:rsidRPr="00886664" w:rsidRDefault="00EE04E5" w:rsidP="00EE04E5">
            <w:pPr>
              <w:pStyle w:val="TableParagraph"/>
              <w:ind w:left="69" w:right="40"/>
              <w:jc w:val="both"/>
              <w:rPr>
                <w:sz w:val="24"/>
              </w:rPr>
            </w:pPr>
            <w:r w:rsidRPr="00886664">
              <w:rPr>
                <w:sz w:val="24"/>
              </w:rPr>
              <w:t>-Федеральный государственный образовательный стандарт начального об- щего образования (приказ МО РФ от 06 октября 2009 года № 373 с измене- ниями и дополнениями);</w:t>
            </w:r>
          </w:p>
          <w:p w:rsidR="00EE04E5" w:rsidRPr="00886664" w:rsidRDefault="00EE04E5" w:rsidP="00EE04E5">
            <w:pPr>
              <w:pStyle w:val="TableParagraph"/>
              <w:ind w:left="69" w:right="39"/>
              <w:jc w:val="both"/>
              <w:rPr>
                <w:sz w:val="24"/>
              </w:rPr>
            </w:pPr>
            <w:r w:rsidRPr="00886664">
              <w:rPr>
                <w:sz w:val="24"/>
              </w:rPr>
              <w:t>-Федеральный государственный образовательный стандарт начального об- щего образования обучающихся с ограниченными возможностями здоро- вья» (приказ Министерства образования и науки Российской Федерации от 19.12.2014г. № 1598);</w:t>
            </w:r>
          </w:p>
          <w:p w:rsidR="00EE04E5" w:rsidRPr="00886664" w:rsidRDefault="00EE04E5" w:rsidP="00EE04E5">
            <w:pPr>
              <w:pStyle w:val="TableParagraph"/>
              <w:numPr>
                <w:ilvl w:val="0"/>
                <w:numId w:val="16"/>
              </w:numPr>
              <w:tabs>
                <w:tab w:val="left" w:pos="255"/>
              </w:tabs>
              <w:ind w:right="42" w:firstLine="0"/>
              <w:jc w:val="both"/>
              <w:rPr>
                <w:sz w:val="24"/>
              </w:rPr>
            </w:pPr>
            <w:r w:rsidRPr="00886664">
              <w:rPr>
                <w:sz w:val="24"/>
              </w:rPr>
              <w:t>Федеральный государственный образовательный стандарт основного об- щего образования (приказ Министерства образования и науки РФ от 17 де- кабря 2010 г. N 1897 с изменениями идополнениями)</w:t>
            </w:r>
          </w:p>
          <w:p w:rsidR="005735BA" w:rsidRPr="00886664" w:rsidRDefault="00EE04E5" w:rsidP="00EE04E5">
            <w:pPr>
              <w:pStyle w:val="TableParagraph"/>
              <w:spacing w:before="1"/>
              <w:ind w:left="0" w:right="32"/>
              <w:jc w:val="both"/>
              <w:rPr>
                <w:sz w:val="24"/>
              </w:rPr>
            </w:pPr>
            <w:r w:rsidRPr="00886664">
              <w:t xml:space="preserve">- </w:t>
            </w:r>
            <w:hyperlink r:id="rId8">
              <w:r w:rsidR="005735BA" w:rsidRPr="00886664">
                <w:rPr>
                  <w:sz w:val="24"/>
                </w:rPr>
                <w:t>Концепция преподавания предметной области «Технология» в образова-</w:t>
              </w:r>
            </w:hyperlink>
            <w:hyperlink r:id="rId9">
              <w:r w:rsidR="005735BA" w:rsidRPr="00886664">
                <w:rPr>
                  <w:sz w:val="24"/>
                </w:rPr>
                <w:t>тельных организациях Российской Федерации, реализующих основные об-</w:t>
              </w:r>
            </w:hyperlink>
            <w:hyperlink r:id="rId10">
              <w:r w:rsidR="005735BA" w:rsidRPr="00886664">
                <w:rPr>
                  <w:sz w:val="24"/>
                </w:rPr>
                <w:t>щеобразовательные программы (утверждена решением Коллегии Министер-</w:t>
              </w:r>
            </w:hyperlink>
            <w:hyperlink r:id="rId11">
              <w:r w:rsidR="005735BA" w:rsidRPr="00886664">
                <w:rPr>
                  <w:sz w:val="24"/>
                </w:rPr>
                <w:t>ства просвещения и науки РФ от 24.12.2018 года);</w:t>
              </w:r>
            </w:hyperlink>
          </w:p>
          <w:p w:rsidR="005735BA" w:rsidRPr="00886664" w:rsidRDefault="00FA06D7" w:rsidP="005735BA">
            <w:pPr>
              <w:pStyle w:val="TableParagraph"/>
              <w:numPr>
                <w:ilvl w:val="0"/>
                <w:numId w:val="16"/>
              </w:numPr>
              <w:tabs>
                <w:tab w:val="left" w:pos="216"/>
              </w:tabs>
              <w:spacing w:before="9" w:line="247" w:lineRule="auto"/>
              <w:ind w:right="157" w:firstLine="0"/>
              <w:jc w:val="both"/>
              <w:rPr>
                <w:sz w:val="24"/>
              </w:rPr>
            </w:pPr>
            <w:hyperlink r:id="rId12">
              <w:r w:rsidR="005735BA" w:rsidRPr="00886664">
                <w:rPr>
                  <w:sz w:val="24"/>
                </w:rPr>
                <w:t>Концепция развития математического образования (Распоряжение Прави-</w:t>
              </w:r>
            </w:hyperlink>
            <w:hyperlink r:id="rId13">
              <w:r w:rsidR="005735BA" w:rsidRPr="00886664">
                <w:rPr>
                  <w:sz w:val="24"/>
                </w:rPr>
                <w:t>тельства РФ от 24.12.2013 года №2506-р);</w:t>
              </w:r>
            </w:hyperlink>
          </w:p>
          <w:p w:rsidR="005735BA" w:rsidRPr="00886664" w:rsidRDefault="00FA06D7" w:rsidP="005735BA">
            <w:pPr>
              <w:pStyle w:val="TableParagraph"/>
              <w:numPr>
                <w:ilvl w:val="0"/>
                <w:numId w:val="16"/>
              </w:numPr>
              <w:tabs>
                <w:tab w:val="left" w:pos="319"/>
              </w:tabs>
              <w:spacing w:before="3" w:line="247" w:lineRule="auto"/>
              <w:ind w:left="136" w:right="154" w:firstLine="0"/>
              <w:jc w:val="both"/>
              <w:rPr>
                <w:sz w:val="24"/>
              </w:rPr>
            </w:pPr>
            <w:hyperlink r:id="rId14">
              <w:r w:rsidR="005735BA" w:rsidRPr="00886664">
                <w:rPr>
                  <w:sz w:val="24"/>
                </w:rPr>
                <w:t>Концепция преподавания учебного предмета "Физика" в образователь-</w:t>
              </w:r>
            </w:hyperlink>
            <w:hyperlink r:id="rId15">
              <w:r w:rsidR="005735BA" w:rsidRPr="00886664">
                <w:rPr>
                  <w:sz w:val="24"/>
                </w:rPr>
                <w:t>ных организациях Российской Федерации, реализующих основные обще-</w:t>
              </w:r>
            </w:hyperlink>
            <w:hyperlink r:id="rId16">
              <w:r w:rsidR="005735BA" w:rsidRPr="00886664">
                <w:rPr>
                  <w:sz w:val="24"/>
                </w:rPr>
                <w:t>образовательные программы (утверждена решением Коллегии Министер-</w:t>
              </w:r>
            </w:hyperlink>
            <w:hyperlink r:id="rId17">
              <w:r w:rsidR="005735BA" w:rsidRPr="00886664">
                <w:rPr>
                  <w:sz w:val="24"/>
                </w:rPr>
                <w:t>ства просвещения Российской Федерации от 03.12.2019 года);</w:t>
              </w:r>
            </w:hyperlink>
          </w:p>
          <w:p w:rsidR="005735BA" w:rsidRPr="00886664" w:rsidRDefault="00EE04E5" w:rsidP="005735BA">
            <w:pPr>
              <w:pStyle w:val="TableParagraph"/>
              <w:ind w:left="69" w:right="42"/>
              <w:jc w:val="both"/>
              <w:rPr>
                <w:sz w:val="24"/>
              </w:rPr>
            </w:pPr>
            <w:r w:rsidRPr="00886664">
              <w:rPr>
                <w:sz w:val="24"/>
              </w:rPr>
              <w:t xml:space="preserve">- </w:t>
            </w:r>
            <w:r w:rsidR="005735BA" w:rsidRPr="00886664">
              <w:rPr>
                <w:sz w:val="24"/>
              </w:rPr>
              <w:t>Федеральный государственный образовательный стандарт среднего общего образования (утвержден приказом Минобрнауки от 17.05.2012 г. № 2017 г. с изменениями на 29.06.2017 г.).</w:t>
            </w:r>
          </w:p>
          <w:p w:rsidR="005735BA" w:rsidRPr="008257C6" w:rsidRDefault="005735BA" w:rsidP="008257C6">
            <w:pPr>
              <w:pStyle w:val="TableParagraph"/>
              <w:numPr>
                <w:ilvl w:val="0"/>
                <w:numId w:val="16"/>
              </w:numPr>
              <w:tabs>
                <w:tab w:val="left" w:pos="315"/>
              </w:tabs>
              <w:spacing w:line="268" w:lineRule="exact"/>
              <w:ind w:left="314" w:hanging="179"/>
              <w:jc w:val="both"/>
              <w:rPr>
                <w:sz w:val="24"/>
              </w:rPr>
            </w:pPr>
            <w:r w:rsidRPr="00886664">
              <w:rPr>
                <w:sz w:val="24"/>
              </w:rPr>
              <w:t>Уставмуниципального</w:t>
            </w:r>
            <w:r w:rsidR="008257C6">
              <w:rPr>
                <w:spacing w:val="35"/>
                <w:sz w:val="24"/>
              </w:rPr>
              <w:t xml:space="preserve">бюджетного </w:t>
            </w:r>
            <w:r w:rsidRPr="00886664">
              <w:rPr>
                <w:sz w:val="24"/>
              </w:rPr>
              <w:t>общеобразовательногоучреждения«Лицей №89»</w:t>
            </w:r>
            <w:r w:rsidR="008257C6">
              <w:rPr>
                <w:sz w:val="24"/>
              </w:rPr>
              <w:t xml:space="preserve">  г.</w:t>
            </w:r>
            <w:r w:rsidRPr="008257C6">
              <w:rPr>
                <w:sz w:val="24"/>
              </w:rPr>
              <w:t xml:space="preserve"> Кемерово.</w:t>
            </w:r>
          </w:p>
        </w:tc>
      </w:tr>
      <w:tr w:rsidR="005735BA" w:rsidRPr="005735BA" w:rsidTr="00EE04E5">
        <w:trPr>
          <w:trHeight w:val="569"/>
        </w:trPr>
        <w:tc>
          <w:tcPr>
            <w:tcW w:w="2554" w:type="dxa"/>
            <w:tcBorders>
              <w:right w:val="thickThinMediumGap" w:sz="6" w:space="0" w:color="808080"/>
            </w:tcBorders>
          </w:tcPr>
          <w:p w:rsidR="00EE04E5" w:rsidRPr="00886664" w:rsidRDefault="005B3F4F">
            <w:pPr>
              <w:pStyle w:val="TableParagraph"/>
              <w:spacing w:line="270" w:lineRule="atLeast"/>
              <w:ind w:left="68" w:right="465"/>
              <w:rPr>
                <w:b/>
                <w:sz w:val="24"/>
              </w:rPr>
            </w:pPr>
            <w:r w:rsidRPr="00886664">
              <w:rPr>
                <w:b/>
                <w:sz w:val="24"/>
              </w:rPr>
              <w:t xml:space="preserve">Разработчики </w:t>
            </w:r>
          </w:p>
          <w:p w:rsidR="00F7012F" w:rsidRPr="00EE04E5" w:rsidRDefault="00E1593E">
            <w:pPr>
              <w:pStyle w:val="TableParagraph"/>
              <w:spacing w:line="270" w:lineRule="atLeast"/>
              <w:ind w:left="68" w:right="465"/>
              <w:rPr>
                <w:sz w:val="24"/>
              </w:rPr>
            </w:pPr>
            <w:r>
              <w:rPr>
                <w:b/>
                <w:sz w:val="24"/>
              </w:rPr>
              <w:t>п</w:t>
            </w:r>
            <w:r w:rsidR="00EE04E5" w:rsidRPr="00886664">
              <w:rPr>
                <w:b/>
                <w:sz w:val="24"/>
              </w:rPr>
              <w:t>ро</w:t>
            </w:r>
            <w:r w:rsidR="005B3F4F" w:rsidRPr="00886664">
              <w:rPr>
                <w:b/>
                <w:sz w:val="24"/>
              </w:rPr>
              <w:t>граммы</w:t>
            </w:r>
          </w:p>
        </w:tc>
        <w:tc>
          <w:tcPr>
            <w:tcW w:w="8083" w:type="dxa"/>
            <w:tcBorders>
              <w:right w:val="thickThinMediumGap" w:sz="6" w:space="0" w:color="808080"/>
            </w:tcBorders>
          </w:tcPr>
          <w:p w:rsidR="00EE04E5" w:rsidRPr="00EE04E5" w:rsidRDefault="005B3F4F" w:rsidP="008257C6">
            <w:pPr>
              <w:pStyle w:val="TableParagraph"/>
              <w:spacing w:line="270" w:lineRule="atLeast"/>
              <w:ind w:left="69" w:right="126"/>
              <w:rPr>
                <w:sz w:val="24"/>
              </w:rPr>
            </w:pPr>
            <w:r w:rsidRPr="00EE04E5">
              <w:rPr>
                <w:sz w:val="24"/>
              </w:rPr>
              <w:t>Рабочая группа администрации муниципального бюджетного общеобразо- вательного учреждения «</w:t>
            </w:r>
            <w:r w:rsidR="00EE04E5" w:rsidRPr="00EE04E5">
              <w:rPr>
                <w:sz w:val="24"/>
              </w:rPr>
              <w:t xml:space="preserve">Лицей № 89» </w:t>
            </w:r>
            <w:r w:rsidR="008257C6">
              <w:rPr>
                <w:sz w:val="24"/>
              </w:rPr>
              <w:t>г.</w:t>
            </w:r>
            <w:r w:rsidR="00EE04E5" w:rsidRPr="00EE04E5">
              <w:rPr>
                <w:sz w:val="24"/>
              </w:rPr>
              <w:t xml:space="preserve"> Кемерово</w:t>
            </w:r>
          </w:p>
        </w:tc>
      </w:tr>
      <w:tr w:rsidR="00EE04E5" w:rsidRPr="005735BA" w:rsidTr="00A42DEC">
        <w:trPr>
          <w:trHeight w:val="1102"/>
        </w:trPr>
        <w:tc>
          <w:tcPr>
            <w:tcW w:w="2554" w:type="dxa"/>
            <w:tcBorders>
              <w:bottom w:val="thickThinMediumGap" w:sz="6" w:space="0" w:color="808080"/>
              <w:right w:val="thickThinMediumGap" w:sz="6" w:space="0" w:color="808080"/>
            </w:tcBorders>
          </w:tcPr>
          <w:p w:rsidR="00EE04E5" w:rsidRPr="00886664" w:rsidRDefault="00EE04E5" w:rsidP="00E8156E">
            <w:pPr>
              <w:pStyle w:val="TableParagraph"/>
              <w:ind w:left="68"/>
              <w:rPr>
                <w:b/>
                <w:sz w:val="24"/>
              </w:rPr>
            </w:pPr>
            <w:r w:rsidRPr="00886664">
              <w:rPr>
                <w:b/>
                <w:sz w:val="24"/>
              </w:rPr>
              <w:t>Цель программы</w:t>
            </w:r>
          </w:p>
        </w:tc>
        <w:tc>
          <w:tcPr>
            <w:tcW w:w="8083" w:type="dxa"/>
            <w:tcBorders>
              <w:bottom w:val="thickThinMediumGap" w:sz="6" w:space="0" w:color="808080"/>
              <w:right w:val="thickThinMediumGap" w:sz="6" w:space="0" w:color="808080"/>
            </w:tcBorders>
          </w:tcPr>
          <w:p w:rsidR="00EE04E5" w:rsidRPr="00EE04E5" w:rsidRDefault="00EE04E5" w:rsidP="00E8156E">
            <w:pPr>
              <w:pStyle w:val="TableParagraph"/>
              <w:ind w:left="69" w:right="126"/>
              <w:rPr>
                <w:sz w:val="24"/>
              </w:rPr>
            </w:pPr>
            <w:r w:rsidRPr="00EE04E5">
              <w:rPr>
                <w:sz w:val="24"/>
              </w:rPr>
              <w:t>Обеспечение условий для устойчивого развития образовательной организа- ции в соответствии со стратегией развития российского образования и до-</w:t>
            </w:r>
          </w:p>
          <w:p w:rsidR="00EE04E5" w:rsidRPr="00EE04E5" w:rsidRDefault="00EE04E5" w:rsidP="00E8156E">
            <w:pPr>
              <w:pStyle w:val="TableParagraph"/>
              <w:spacing w:before="1" w:line="270" w:lineRule="exact"/>
              <w:ind w:left="69"/>
              <w:rPr>
                <w:sz w:val="24"/>
              </w:rPr>
            </w:pPr>
            <w:r w:rsidRPr="00EE04E5">
              <w:rPr>
                <w:sz w:val="24"/>
              </w:rPr>
              <w:t>стижения нового качества образования</w:t>
            </w:r>
          </w:p>
        </w:tc>
      </w:tr>
    </w:tbl>
    <w:p w:rsidR="00F7012F" w:rsidRDefault="00F7012F">
      <w:pPr>
        <w:spacing w:line="270" w:lineRule="atLeast"/>
        <w:rPr>
          <w:color w:val="FF0000"/>
          <w:sz w:val="24"/>
        </w:rPr>
      </w:pPr>
    </w:p>
    <w:p w:rsidR="00AD0203" w:rsidRDefault="00AD0203">
      <w:pPr>
        <w:rPr>
          <w:color w:val="FF0000"/>
          <w:sz w:val="24"/>
        </w:rPr>
      </w:pPr>
      <w:r>
        <w:rPr>
          <w:color w:val="FF0000"/>
          <w:sz w:val="24"/>
        </w:rPr>
        <w:br w:type="page"/>
      </w:r>
    </w:p>
    <w:tbl>
      <w:tblPr>
        <w:tblStyle w:val="TableNormal"/>
        <w:tblW w:w="0" w:type="auto"/>
        <w:tblInd w:w="148" w:type="dxa"/>
        <w:tblBorders>
          <w:top w:val="thinThickMediumGap" w:sz="6" w:space="0" w:color="808080"/>
          <w:left w:val="thinThickMediumGap" w:sz="6" w:space="0" w:color="808080"/>
          <w:bottom w:val="thinThickMediumGap" w:sz="6" w:space="0" w:color="808080"/>
          <w:right w:val="thinThickMediumGap" w:sz="6" w:space="0" w:color="808080"/>
          <w:insideH w:val="thinThickMediumGap" w:sz="6" w:space="0" w:color="808080"/>
          <w:insideV w:val="thinThickMediumGap" w:sz="6" w:space="0" w:color="808080"/>
        </w:tblBorders>
        <w:tblLayout w:type="fixed"/>
        <w:tblLook w:val="01E0"/>
      </w:tblPr>
      <w:tblGrid>
        <w:gridCol w:w="2554"/>
        <w:gridCol w:w="8083"/>
      </w:tblGrid>
      <w:tr w:rsidR="005735BA" w:rsidRPr="005735BA" w:rsidTr="008257C6">
        <w:trPr>
          <w:trHeight w:val="6066"/>
        </w:trPr>
        <w:tc>
          <w:tcPr>
            <w:tcW w:w="2554" w:type="dxa"/>
            <w:tcBorders>
              <w:bottom w:val="thickThinMediumGap" w:sz="6" w:space="0" w:color="808080"/>
              <w:right w:val="thickThinMediumGap" w:sz="6" w:space="0" w:color="808080"/>
            </w:tcBorders>
          </w:tcPr>
          <w:p w:rsidR="00EA460C" w:rsidRDefault="00EA460C">
            <w:pPr>
              <w:pStyle w:val="TableParagraph"/>
              <w:ind w:left="68"/>
              <w:rPr>
                <w:b/>
                <w:sz w:val="24"/>
              </w:rPr>
            </w:pPr>
          </w:p>
          <w:p w:rsidR="00F7012F" w:rsidRPr="00886664" w:rsidRDefault="005B3F4F">
            <w:pPr>
              <w:pStyle w:val="TableParagraph"/>
              <w:ind w:left="68"/>
              <w:rPr>
                <w:b/>
                <w:color w:val="FF0000"/>
                <w:sz w:val="24"/>
              </w:rPr>
            </w:pPr>
            <w:r w:rsidRPr="00886664">
              <w:rPr>
                <w:b/>
                <w:sz w:val="24"/>
              </w:rPr>
              <w:t>Задачи программы</w:t>
            </w:r>
          </w:p>
        </w:tc>
        <w:tc>
          <w:tcPr>
            <w:tcW w:w="8083" w:type="dxa"/>
            <w:tcBorders>
              <w:bottom w:val="thickThinMediumGap" w:sz="6" w:space="0" w:color="808080"/>
              <w:right w:val="thickThinMediumGap" w:sz="6" w:space="0" w:color="808080"/>
            </w:tcBorders>
          </w:tcPr>
          <w:p w:rsidR="00EA460C" w:rsidRDefault="00EA460C" w:rsidP="00EE04E5">
            <w:pPr>
              <w:pStyle w:val="TableParagraph"/>
              <w:spacing w:before="5" w:line="274" w:lineRule="exact"/>
              <w:ind w:left="506"/>
              <w:rPr>
                <w:b/>
                <w:sz w:val="24"/>
              </w:rPr>
            </w:pPr>
          </w:p>
          <w:p w:rsidR="00EE04E5" w:rsidRDefault="00EE04E5" w:rsidP="00EE04E5">
            <w:pPr>
              <w:pStyle w:val="TableParagraph"/>
              <w:spacing w:before="5" w:line="274" w:lineRule="exact"/>
              <w:ind w:left="506"/>
              <w:rPr>
                <w:b/>
                <w:sz w:val="24"/>
              </w:rPr>
            </w:pPr>
            <w:r>
              <w:rPr>
                <w:b/>
                <w:sz w:val="24"/>
              </w:rPr>
              <w:t>Задачи:</w:t>
            </w:r>
          </w:p>
          <w:p w:rsidR="00EA460C" w:rsidRDefault="00EE04E5" w:rsidP="00EA460C">
            <w:pPr>
              <w:pStyle w:val="TableParagraph"/>
              <w:numPr>
                <w:ilvl w:val="0"/>
                <w:numId w:val="15"/>
              </w:numPr>
              <w:tabs>
                <w:tab w:val="left" w:pos="338"/>
              </w:tabs>
              <w:ind w:right="23" w:firstLine="0"/>
              <w:jc w:val="both"/>
              <w:rPr>
                <w:sz w:val="24"/>
              </w:rPr>
            </w:pPr>
            <w:r>
              <w:rPr>
                <w:spacing w:val="-10"/>
                <w:sz w:val="24"/>
              </w:rPr>
              <w:t xml:space="preserve">Повышение конкурентоспособности лицея посредством обновления </w:t>
            </w:r>
            <w:r>
              <w:rPr>
                <w:spacing w:val="-7"/>
                <w:sz w:val="24"/>
              </w:rPr>
              <w:t xml:space="preserve">со- </w:t>
            </w:r>
            <w:r>
              <w:rPr>
                <w:spacing w:val="-9"/>
                <w:sz w:val="24"/>
              </w:rPr>
              <w:t xml:space="preserve">держания </w:t>
            </w:r>
            <w:r>
              <w:rPr>
                <w:sz w:val="24"/>
              </w:rPr>
              <w:t xml:space="preserve">и </w:t>
            </w:r>
            <w:r>
              <w:rPr>
                <w:spacing w:val="-10"/>
                <w:sz w:val="24"/>
              </w:rPr>
              <w:t xml:space="preserve">технологий преподавания общеобразовательных программ, вовлечения </w:t>
            </w:r>
            <w:r>
              <w:rPr>
                <w:spacing w:val="-9"/>
                <w:sz w:val="24"/>
              </w:rPr>
              <w:t xml:space="preserve">всех </w:t>
            </w:r>
            <w:r>
              <w:rPr>
                <w:spacing w:val="-10"/>
                <w:sz w:val="24"/>
              </w:rPr>
              <w:t>участников системы образования в</w:t>
            </w:r>
            <w:r>
              <w:rPr>
                <w:spacing w:val="-8"/>
                <w:sz w:val="24"/>
              </w:rPr>
              <w:t>раз</w:t>
            </w:r>
            <w:r>
              <w:rPr>
                <w:spacing w:val="-9"/>
                <w:sz w:val="24"/>
              </w:rPr>
              <w:t>витие Лицея;</w:t>
            </w:r>
          </w:p>
          <w:p w:rsidR="00EE04E5" w:rsidRPr="00EA460C" w:rsidRDefault="00EE04E5" w:rsidP="00EA460C">
            <w:pPr>
              <w:pStyle w:val="TableParagraph"/>
              <w:numPr>
                <w:ilvl w:val="0"/>
                <w:numId w:val="15"/>
              </w:numPr>
              <w:tabs>
                <w:tab w:val="left" w:pos="338"/>
              </w:tabs>
              <w:ind w:right="23" w:firstLine="0"/>
              <w:jc w:val="both"/>
              <w:rPr>
                <w:sz w:val="24"/>
              </w:rPr>
            </w:pPr>
            <w:r w:rsidRPr="00EA460C">
              <w:rPr>
                <w:spacing w:val="-9"/>
                <w:sz w:val="24"/>
              </w:rPr>
              <w:t>Созданиеусловий</w:t>
            </w:r>
            <w:r w:rsidRPr="00EA460C">
              <w:rPr>
                <w:spacing w:val="-7"/>
                <w:sz w:val="24"/>
              </w:rPr>
              <w:t>для</w:t>
            </w:r>
            <w:r w:rsidRPr="00EA460C">
              <w:rPr>
                <w:spacing w:val="-10"/>
                <w:sz w:val="24"/>
              </w:rPr>
              <w:t xml:space="preserve">обеспечениядоступностивоспитаниягармоничноразвитой </w:t>
            </w:r>
            <w:r w:rsidRPr="00EA460C">
              <w:rPr>
                <w:sz w:val="24"/>
              </w:rPr>
              <w:t xml:space="preserve">и </w:t>
            </w:r>
            <w:r w:rsidRPr="00EA460C">
              <w:rPr>
                <w:spacing w:val="-10"/>
                <w:sz w:val="24"/>
              </w:rPr>
              <w:t xml:space="preserve">социально ответственной личности </w:t>
            </w:r>
            <w:r w:rsidRPr="00EA460C">
              <w:rPr>
                <w:spacing w:val="-9"/>
                <w:sz w:val="24"/>
              </w:rPr>
              <w:t xml:space="preserve">путем </w:t>
            </w:r>
            <w:r w:rsidRPr="00EA460C">
              <w:rPr>
                <w:spacing w:val="-10"/>
                <w:sz w:val="24"/>
              </w:rPr>
              <w:t xml:space="preserve">обновления содержания </w:t>
            </w:r>
            <w:r w:rsidRPr="00EA460C">
              <w:rPr>
                <w:sz w:val="24"/>
              </w:rPr>
              <w:t xml:space="preserve">и </w:t>
            </w:r>
            <w:r w:rsidRPr="00EA460C">
              <w:rPr>
                <w:spacing w:val="-9"/>
                <w:sz w:val="24"/>
              </w:rPr>
              <w:t xml:space="preserve">методов </w:t>
            </w:r>
            <w:r w:rsidR="006F7BB3">
              <w:rPr>
                <w:spacing w:val="-8"/>
                <w:sz w:val="24"/>
              </w:rPr>
              <w:t>здо</w:t>
            </w:r>
            <w:r w:rsidRPr="00EA460C">
              <w:rPr>
                <w:spacing w:val="-10"/>
                <w:sz w:val="24"/>
              </w:rPr>
              <w:t xml:space="preserve">ровьесберегающей индивидуализации образования, поддержки одаренных </w:t>
            </w:r>
            <w:r w:rsidRPr="00EA460C">
              <w:rPr>
                <w:spacing w:val="-9"/>
                <w:sz w:val="24"/>
              </w:rPr>
              <w:t xml:space="preserve">детей </w:t>
            </w:r>
            <w:r w:rsidRPr="00EA460C">
              <w:rPr>
                <w:sz w:val="24"/>
              </w:rPr>
              <w:t xml:space="preserve">и </w:t>
            </w:r>
            <w:r w:rsidRPr="00EA460C">
              <w:rPr>
                <w:spacing w:val="-9"/>
                <w:sz w:val="24"/>
              </w:rPr>
              <w:t xml:space="preserve">детей </w:t>
            </w:r>
            <w:r w:rsidRPr="00EA460C">
              <w:rPr>
                <w:sz w:val="24"/>
              </w:rPr>
              <w:t xml:space="preserve">с </w:t>
            </w:r>
            <w:r w:rsidRPr="00EA460C">
              <w:rPr>
                <w:spacing w:val="-8"/>
                <w:sz w:val="24"/>
              </w:rPr>
              <w:t>ОВЗ</w:t>
            </w:r>
            <w:r w:rsidRPr="00EA460C">
              <w:rPr>
                <w:spacing w:val="-9"/>
                <w:sz w:val="24"/>
              </w:rPr>
              <w:t>;</w:t>
            </w:r>
          </w:p>
          <w:p w:rsidR="00EE04E5" w:rsidRDefault="00EE04E5" w:rsidP="00EE04E5">
            <w:pPr>
              <w:pStyle w:val="TableParagraph"/>
              <w:numPr>
                <w:ilvl w:val="0"/>
                <w:numId w:val="15"/>
              </w:numPr>
              <w:tabs>
                <w:tab w:val="left" w:pos="293"/>
              </w:tabs>
              <w:ind w:right="24" w:firstLine="0"/>
              <w:jc w:val="both"/>
              <w:rPr>
                <w:sz w:val="24"/>
              </w:rPr>
            </w:pPr>
            <w:r>
              <w:rPr>
                <w:spacing w:val="-10"/>
                <w:sz w:val="24"/>
              </w:rPr>
              <w:t xml:space="preserve">Обновление </w:t>
            </w:r>
            <w:r>
              <w:rPr>
                <w:spacing w:val="-11"/>
                <w:sz w:val="24"/>
              </w:rPr>
              <w:t xml:space="preserve">информационно-коммуникационной </w:t>
            </w:r>
            <w:r>
              <w:rPr>
                <w:spacing w:val="-10"/>
                <w:sz w:val="24"/>
              </w:rPr>
              <w:t xml:space="preserve">инфраструктуры Лицея </w:t>
            </w:r>
            <w:r>
              <w:rPr>
                <w:spacing w:val="-8"/>
                <w:sz w:val="24"/>
              </w:rPr>
              <w:t xml:space="preserve">путем </w:t>
            </w:r>
            <w:r>
              <w:rPr>
                <w:spacing w:val="-9"/>
                <w:sz w:val="24"/>
              </w:rPr>
              <w:t xml:space="preserve">создания </w:t>
            </w:r>
            <w:r>
              <w:rPr>
                <w:spacing w:val="-10"/>
                <w:sz w:val="24"/>
              </w:rPr>
              <w:t xml:space="preserve">современной </w:t>
            </w:r>
            <w:r>
              <w:rPr>
                <w:sz w:val="24"/>
              </w:rPr>
              <w:t xml:space="preserve">и </w:t>
            </w:r>
            <w:r>
              <w:rPr>
                <w:spacing w:val="-10"/>
                <w:sz w:val="24"/>
              </w:rPr>
              <w:t xml:space="preserve">безопасной цифровой образовательной </w:t>
            </w:r>
            <w:r>
              <w:rPr>
                <w:spacing w:val="-9"/>
                <w:sz w:val="24"/>
              </w:rPr>
              <w:t xml:space="preserve">среды, </w:t>
            </w:r>
            <w:r>
              <w:rPr>
                <w:spacing w:val="-10"/>
                <w:sz w:val="24"/>
              </w:rPr>
              <w:t xml:space="preserve">обеспечи- </w:t>
            </w:r>
            <w:r>
              <w:rPr>
                <w:spacing w:val="-9"/>
                <w:sz w:val="24"/>
              </w:rPr>
              <w:t xml:space="preserve">вающей </w:t>
            </w:r>
            <w:r>
              <w:rPr>
                <w:spacing w:val="-10"/>
                <w:sz w:val="24"/>
              </w:rPr>
              <w:t xml:space="preserve">формирование ценности </w:t>
            </w:r>
            <w:r>
              <w:rPr>
                <w:sz w:val="24"/>
              </w:rPr>
              <w:t xml:space="preserve">к </w:t>
            </w:r>
            <w:r>
              <w:rPr>
                <w:spacing w:val="-10"/>
                <w:sz w:val="24"/>
              </w:rPr>
              <w:t xml:space="preserve">саморазвитию </w:t>
            </w:r>
            <w:r>
              <w:rPr>
                <w:sz w:val="24"/>
              </w:rPr>
              <w:t xml:space="preserve">и </w:t>
            </w:r>
            <w:r>
              <w:rPr>
                <w:spacing w:val="-10"/>
                <w:sz w:val="24"/>
              </w:rPr>
              <w:t xml:space="preserve">самообразованию </w:t>
            </w:r>
            <w:r>
              <w:rPr>
                <w:sz w:val="24"/>
              </w:rPr>
              <w:t xml:space="preserve">у </w:t>
            </w:r>
            <w:r>
              <w:rPr>
                <w:spacing w:val="-9"/>
                <w:sz w:val="24"/>
              </w:rPr>
              <w:t xml:space="preserve">обучаю- </w:t>
            </w:r>
            <w:r>
              <w:rPr>
                <w:spacing w:val="-8"/>
                <w:sz w:val="24"/>
              </w:rPr>
              <w:t xml:space="preserve">щихся </w:t>
            </w:r>
            <w:r>
              <w:rPr>
                <w:spacing w:val="-9"/>
                <w:sz w:val="24"/>
              </w:rPr>
              <w:t>всех</w:t>
            </w:r>
            <w:r>
              <w:rPr>
                <w:spacing w:val="-10"/>
                <w:sz w:val="24"/>
              </w:rPr>
              <w:t>уровней;</w:t>
            </w:r>
          </w:p>
          <w:p w:rsidR="00EE04E5" w:rsidRDefault="00EE04E5" w:rsidP="00EE04E5">
            <w:pPr>
              <w:pStyle w:val="TableParagraph"/>
              <w:numPr>
                <w:ilvl w:val="0"/>
                <w:numId w:val="15"/>
              </w:numPr>
              <w:tabs>
                <w:tab w:val="left" w:pos="343"/>
              </w:tabs>
              <w:ind w:right="24" w:firstLine="0"/>
              <w:jc w:val="both"/>
              <w:rPr>
                <w:sz w:val="24"/>
              </w:rPr>
            </w:pPr>
            <w:r>
              <w:rPr>
                <w:spacing w:val="-10"/>
                <w:sz w:val="24"/>
              </w:rPr>
              <w:t xml:space="preserve">Обеспечение непрерывного </w:t>
            </w:r>
            <w:r>
              <w:rPr>
                <w:spacing w:val="-9"/>
                <w:sz w:val="24"/>
              </w:rPr>
              <w:t xml:space="preserve">характера </w:t>
            </w:r>
            <w:r>
              <w:rPr>
                <w:spacing w:val="-10"/>
                <w:sz w:val="24"/>
              </w:rPr>
              <w:t xml:space="preserve">профессионально-личностного развития педагогических </w:t>
            </w:r>
            <w:r>
              <w:rPr>
                <w:spacing w:val="-9"/>
                <w:sz w:val="24"/>
              </w:rPr>
              <w:t xml:space="preserve">кадров путем </w:t>
            </w:r>
            <w:r>
              <w:rPr>
                <w:spacing w:val="-10"/>
                <w:sz w:val="24"/>
              </w:rPr>
              <w:t xml:space="preserve">внедрения национальной системы профессионального </w:t>
            </w:r>
            <w:r>
              <w:rPr>
                <w:spacing w:val="-8"/>
                <w:sz w:val="24"/>
              </w:rPr>
              <w:t xml:space="preserve">роста </w:t>
            </w:r>
            <w:r>
              <w:rPr>
                <w:spacing w:val="-10"/>
                <w:sz w:val="24"/>
              </w:rPr>
              <w:t>педагогическихработников;</w:t>
            </w:r>
          </w:p>
          <w:p w:rsidR="00EE04E5" w:rsidRDefault="00EE04E5" w:rsidP="00EE04E5">
            <w:pPr>
              <w:pStyle w:val="TableParagraph"/>
              <w:numPr>
                <w:ilvl w:val="0"/>
                <w:numId w:val="15"/>
              </w:numPr>
              <w:tabs>
                <w:tab w:val="left" w:pos="331"/>
              </w:tabs>
              <w:ind w:right="24" w:firstLine="0"/>
              <w:jc w:val="both"/>
              <w:rPr>
                <w:sz w:val="24"/>
              </w:rPr>
            </w:pPr>
            <w:r>
              <w:rPr>
                <w:spacing w:val="-9"/>
                <w:sz w:val="24"/>
              </w:rPr>
              <w:t xml:space="preserve">Создание условий </w:t>
            </w:r>
            <w:r>
              <w:rPr>
                <w:spacing w:val="-7"/>
                <w:sz w:val="24"/>
              </w:rPr>
              <w:t xml:space="preserve">для </w:t>
            </w:r>
            <w:r>
              <w:rPr>
                <w:spacing w:val="-10"/>
                <w:sz w:val="24"/>
              </w:rPr>
              <w:t xml:space="preserve">повышения компетентности родителей обучающихся </w:t>
            </w:r>
            <w:r>
              <w:rPr>
                <w:sz w:val="24"/>
              </w:rPr>
              <w:t xml:space="preserve">в </w:t>
            </w:r>
            <w:r>
              <w:rPr>
                <w:spacing w:val="-9"/>
                <w:sz w:val="24"/>
              </w:rPr>
              <w:t>вопросах</w:t>
            </w:r>
            <w:r>
              <w:rPr>
                <w:spacing w:val="-10"/>
                <w:sz w:val="24"/>
              </w:rPr>
              <w:t>образования</w:t>
            </w:r>
            <w:r>
              <w:rPr>
                <w:sz w:val="24"/>
              </w:rPr>
              <w:t>и</w:t>
            </w:r>
            <w:r>
              <w:rPr>
                <w:spacing w:val="-10"/>
                <w:sz w:val="24"/>
              </w:rPr>
              <w:t>воспитания</w:t>
            </w:r>
            <w:r>
              <w:rPr>
                <w:spacing w:val="-9"/>
                <w:sz w:val="24"/>
              </w:rPr>
              <w:t>будущих</w:t>
            </w:r>
            <w:r>
              <w:rPr>
                <w:spacing w:val="-10"/>
                <w:sz w:val="24"/>
              </w:rPr>
              <w:t>гражданРоссийскойФедерации;</w:t>
            </w:r>
          </w:p>
          <w:p w:rsidR="00EE04E5" w:rsidRDefault="00EE04E5" w:rsidP="00EE04E5">
            <w:pPr>
              <w:pStyle w:val="TableParagraph"/>
              <w:numPr>
                <w:ilvl w:val="0"/>
                <w:numId w:val="15"/>
              </w:numPr>
              <w:tabs>
                <w:tab w:val="left" w:pos="295"/>
              </w:tabs>
              <w:spacing w:line="270" w:lineRule="atLeast"/>
              <w:ind w:right="24" w:firstLine="0"/>
              <w:jc w:val="both"/>
              <w:rPr>
                <w:sz w:val="24"/>
              </w:rPr>
            </w:pPr>
            <w:r>
              <w:rPr>
                <w:spacing w:val="-9"/>
                <w:sz w:val="24"/>
              </w:rPr>
              <w:t xml:space="preserve">Создание условий </w:t>
            </w:r>
            <w:r>
              <w:rPr>
                <w:spacing w:val="-7"/>
                <w:sz w:val="24"/>
              </w:rPr>
              <w:t xml:space="preserve">для </w:t>
            </w:r>
            <w:r>
              <w:rPr>
                <w:spacing w:val="-10"/>
                <w:sz w:val="24"/>
              </w:rPr>
              <w:t xml:space="preserve">воспитания гармонично развитой </w:t>
            </w:r>
            <w:r>
              <w:rPr>
                <w:sz w:val="24"/>
              </w:rPr>
              <w:t xml:space="preserve">и </w:t>
            </w:r>
            <w:r>
              <w:rPr>
                <w:spacing w:val="-10"/>
                <w:sz w:val="24"/>
              </w:rPr>
              <w:t xml:space="preserve">социально ответствен- </w:t>
            </w:r>
            <w:r>
              <w:rPr>
                <w:spacing w:val="-7"/>
                <w:sz w:val="24"/>
              </w:rPr>
              <w:t xml:space="preserve">ной </w:t>
            </w:r>
            <w:r>
              <w:rPr>
                <w:spacing w:val="-10"/>
                <w:sz w:val="24"/>
              </w:rPr>
              <w:t xml:space="preserve">личности </w:t>
            </w:r>
            <w:r>
              <w:rPr>
                <w:spacing w:val="-9"/>
                <w:sz w:val="24"/>
              </w:rPr>
              <w:t xml:space="preserve">путем </w:t>
            </w:r>
            <w:r>
              <w:rPr>
                <w:spacing w:val="-10"/>
                <w:sz w:val="24"/>
              </w:rPr>
              <w:t xml:space="preserve">развития добровольчества (волонтерства), реализации </w:t>
            </w:r>
            <w:r>
              <w:rPr>
                <w:spacing w:val="-9"/>
                <w:sz w:val="24"/>
              </w:rPr>
              <w:t xml:space="preserve">талантов </w:t>
            </w:r>
            <w:r>
              <w:rPr>
                <w:sz w:val="24"/>
              </w:rPr>
              <w:t>и</w:t>
            </w:r>
            <w:r>
              <w:rPr>
                <w:spacing w:val="-10"/>
                <w:sz w:val="24"/>
              </w:rPr>
              <w:t>способностейучащихся</w:t>
            </w:r>
            <w:r>
              <w:rPr>
                <w:sz w:val="24"/>
              </w:rPr>
              <w:t>в</w:t>
            </w:r>
            <w:r>
              <w:rPr>
                <w:spacing w:val="-9"/>
                <w:sz w:val="24"/>
              </w:rPr>
              <w:t>формате</w:t>
            </w:r>
            <w:r>
              <w:rPr>
                <w:spacing w:val="-10"/>
                <w:sz w:val="24"/>
              </w:rPr>
              <w:t>общественных</w:t>
            </w:r>
            <w:r>
              <w:rPr>
                <w:spacing w:val="-9"/>
                <w:sz w:val="24"/>
              </w:rPr>
              <w:t>инициатив</w:t>
            </w:r>
            <w:r>
              <w:rPr>
                <w:sz w:val="24"/>
              </w:rPr>
              <w:t>и</w:t>
            </w:r>
            <w:r>
              <w:rPr>
                <w:spacing w:val="-9"/>
                <w:sz w:val="24"/>
              </w:rPr>
              <w:t>проектов.</w:t>
            </w:r>
          </w:p>
          <w:p w:rsidR="00EE04E5" w:rsidRPr="00EE04E5" w:rsidRDefault="00EE04E5" w:rsidP="008257C6">
            <w:pPr>
              <w:pStyle w:val="TableParagraph"/>
              <w:spacing w:before="5" w:line="274" w:lineRule="exact"/>
              <w:ind w:left="0"/>
              <w:rPr>
                <w:b/>
                <w:color w:val="FF0000"/>
                <w:sz w:val="24"/>
              </w:rPr>
            </w:pPr>
          </w:p>
        </w:tc>
      </w:tr>
      <w:tr w:rsidR="005735BA" w:rsidRPr="005735BA">
        <w:trPr>
          <w:trHeight w:val="1947"/>
        </w:trPr>
        <w:tc>
          <w:tcPr>
            <w:tcW w:w="2554" w:type="dxa"/>
            <w:tcBorders>
              <w:bottom w:val="thickThinMediumGap" w:sz="6" w:space="0" w:color="808080"/>
              <w:right w:val="thickThinMediumGap" w:sz="6" w:space="0" w:color="808080"/>
            </w:tcBorders>
          </w:tcPr>
          <w:p w:rsidR="00F7012F" w:rsidRPr="00886664" w:rsidRDefault="0095177A">
            <w:pPr>
              <w:pStyle w:val="TableParagraph"/>
              <w:spacing w:before="1"/>
              <w:ind w:left="68" w:right="129"/>
              <w:rPr>
                <w:b/>
                <w:sz w:val="24"/>
              </w:rPr>
            </w:pPr>
            <w:r>
              <w:rPr>
                <w:b/>
                <w:sz w:val="24"/>
              </w:rPr>
              <w:t>Срок и этапы реализа</w:t>
            </w:r>
            <w:r w:rsidR="005B3F4F" w:rsidRPr="00886664">
              <w:rPr>
                <w:b/>
                <w:sz w:val="24"/>
              </w:rPr>
              <w:t>ции программы</w:t>
            </w:r>
          </w:p>
        </w:tc>
        <w:tc>
          <w:tcPr>
            <w:tcW w:w="8083" w:type="dxa"/>
            <w:tcBorders>
              <w:bottom w:val="thickThinMediumGap" w:sz="6" w:space="0" w:color="808080"/>
              <w:right w:val="thickThinMediumGap" w:sz="6" w:space="0" w:color="808080"/>
            </w:tcBorders>
          </w:tcPr>
          <w:p w:rsidR="00886664" w:rsidRPr="00886664" w:rsidRDefault="00886664" w:rsidP="00886664">
            <w:pPr>
              <w:pStyle w:val="TableParagraph"/>
              <w:spacing w:before="1"/>
              <w:ind w:left="69" w:right="38"/>
              <w:jc w:val="both"/>
              <w:rPr>
                <w:sz w:val="24"/>
              </w:rPr>
            </w:pPr>
            <w:r w:rsidRPr="00886664">
              <w:rPr>
                <w:sz w:val="24"/>
              </w:rPr>
              <w:t>Первый этап – 2021 г.  Определение приоритетных направлений деятельности образовательного учреждения.</w:t>
            </w:r>
          </w:p>
          <w:p w:rsidR="00886664" w:rsidRPr="00886664" w:rsidRDefault="00886664" w:rsidP="00886664">
            <w:pPr>
              <w:pStyle w:val="TableParagraph"/>
              <w:ind w:left="0" w:right="41"/>
              <w:jc w:val="both"/>
              <w:rPr>
                <w:sz w:val="24"/>
              </w:rPr>
            </w:pPr>
            <w:r w:rsidRPr="00886664">
              <w:rPr>
                <w:sz w:val="24"/>
              </w:rPr>
              <w:t>Второй этап – 2021 – 2024 г.г. – Внедрение и реализаци</w:t>
            </w:r>
            <w:r w:rsidR="008257C6">
              <w:rPr>
                <w:sz w:val="24"/>
              </w:rPr>
              <w:t>я</w:t>
            </w:r>
            <w:r w:rsidRPr="00886664">
              <w:rPr>
                <w:sz w:val="24"/>
              </w:rPr>
              <w:t xml:space="preserve"> проектов програм- мы.</w:t>
            </w:r>
          </w:p>
          <w:p w:rsidR="00886664" w:rsidRPr="00886664" w:rsidRDefault="00886664" w:rsidP="00886664">
            <w:pPr>
              <w:pStyle w:val="TableParagraph"/>
              <w:spacing w:before="1"/>
              <w:ind w:left="69" w:right="38"/>
              <w:jc w:val="both"/>
              <w:rPr>
                <w:sz w:val="24"/>
              </w:rPr>
            </w:pPr>
            <w:r w:rsidRPr="00886664">
              <w:rPr>
                <w:sz w:val="24"/>
              </w:rPr>
              <w:t>Третий этап – 2025 г. – анализ результатов и диссеминация опыта реализа- ции программы.</w:t>
            </w:r>
          </w:p>
          <w:p w:rsidR="00F7012F" w:rsidRPr="00886664" w:rsidRDefault="00F7012F" w:rsidP="00886664">
            <w:pPr>
              <w:pStyle w:val="TableParagraph"/>
              <w:spacing w:line="270" w:lineRule="atLeast"/>
              <w:ind w:left="0" w:right="40"/>
              <w:jc w:val="both"/>
              <w:rPr>
                <w:sz w:val="24"/>
              </w:rPr>
            </w:pPr>
          </w:p>
        </w:tc>
      </w:tr>
      <w:tr w:rsidR="005735BA" w:rsidRPr="005735BA">
        <w:trPr>
          <w:trHeight w:val="3327"/>
        </w:trPr>
        <w:tc>
          <w:tcPr>
            <w:tcW w:w="2554" w:type="dxa"/>
            <w:tcBorders>
              <w:bottom w:val="thickThinMediumGap" w:sz="6" w:space="0" w:color="808080"/>
              <w:right w:val="thickThinMediumGap" w:sz="6" w:space="0" w:color="808080"/>
            </w:tcBorders>
          </w:tcPr>
          <w:p w:rsidR="00F7012F" w:rsidRPr="00886664" w:rsidRDefault="005B3F4F">
            <w:pPr>
              <w:pStyle w:val="TableParagraph"/>
              <w:ind w:left="68" w:right="77"/>
              <w:jc w:val="both"/>
              <w:rPr>
                <w:b/>
                <w:sz w:val="24"/>
              </w:rPr>
            </w:pPr>
            <w:r w:rsidRPr="00886664">
              <w:rPr>
                <w:b/>
                <w:sz w:val="24"/>
              </w:rPr>
              <w:t>Ожидаемые конечные результаты, ключевые показатели реализации</w:t>
            </w:r>
          </w:p>
        </w:tc>
        <w:tc>
          <w:tcPr>
            <w:tcW w:w="8083" w:type="dxa"/>
            <w:tcBorders>
              <w:bottom w:val="thickThinMediumGap" w:sz="6" w:space="0" w:color="808080"/>
              <w:right w:val="thickThinMediumGap" w:sz="6" w:space="0" w:color="808080"/>
            </w:tcBorders>
          </w:tcPr>
          <w:p w:rsidR="00886664" w:rsidRPr="00886664" w:rsidRDefault="00886664" w:rsidP="00886664">
            <w:pPr>
              <w:pStyle w:val="TableParagraph"/>
              <w:numPr>
                <w:ilvl w:val="0"/>
                <w:numId w:val="14"/>
              </w:numPr>
              <w:tabs>
                <w:tab w:val="left" w:pos="778"/>
              </w:tabs>
              <w:ind w:right="26" w:hanging="360"/>
              <w:jc w:val="both"/>
              <w:rPr>
                <w:sz w:val="24"/>
              </w:rPr>
            </w:pPr>
            <w:r w:rsidRPr="00886664">
              <w:rPr>
                <w:spacing w:val="-10"/>
                <w:sz w:val="24"/>
              </w:rPr>
              <w:t xml:space="preserve">Формирование образовательной среды, </w:t>
            </w:r>
            <w:r w:rsidRPr="00886664">
              <w:rPr>
                <w:sz w:val="24"/>
              </w:rPr>
              <w:t xml:space="preserve">в </w:t>
            </w:r>
            <w:r w:rsidRPr="00886664">
              <w:rPr>
                <w:spacing w:val="-9"/>
                <w:sz w:val="24"/>
              </w:rPr>
              <w:t xml:space="preserve">которой каждый </w:t>
            </w:r>
            <w:r w:rsidRPr="00886664">
              <w:rPr>
                <w:spacing w:val="-10"/>
                <w:sz w:val="24"/>
              </w:rPr>
              <w:t xml:space="preserve">обучающийся </w:t>
            </w:r>
            <w:r w:rsidRPr="00886664">
              <w:rPr>
                <w:spacing w:val="-9"/>
                <w:sz w:val="24"/>
              </w:rPr>
              <w:t xml:space="preserve">имеет доступ </w:t>
            </w:r>
            <w:r w:rsidRPr="00886664">
              <w:rPr>
                <w:sz w:val="24"/>
              </w:rPr>
              <w:t xml:space="preserve">к </w:t>
            </w:r>
            <w:r w:rsidRPr="00886664">
              <w:rPr>
                <w:spacing w:val="-10"/>
                <w:sz w:val="24"/>
              </w:rPr>
              <w:t xml:space="preserve">качественному образованию </w:t>
            </w:r>
            <w:r w:rsidRPr="00886664">
              <w:rPr>
                <w:sz w:val="24"/>
              </w:rPr>
              <w:t xml:space="preserve">и </w:t>
            </w:r>
            <w:r w:rsidRPr="00886664">
              <w:rPr>
                <w:spacing w:val="-10"/>
                <w:sz w:val="24"/>
              </w:rPr>
              <w:t xml:space="preserve">равные возможности </w:t>
            </w:r>
            <w:r w:rsidRPr="00886664">
              <w:rPr>
                <w:spacing w:val="-8"/>
                <w:sz w:val="24"/>
              </w:rPr>
              <w:t xml:space="preserve">для лич- </w:t>
            </w:r>
            <w:r w:rsidRPr="00886664">
              <w:rPr>
                <w:spacing w:val="-9"/>
                <w:sz w:val="24"/>
              </w:rPr>
              <w:t>ностного</w:t>
            </w:r>
            <w:r w:rsidRPr="00886664">
              <w:rPr>
                <w:spacing w:val="-10"/>
                <w:sz w:val="24"/>
              </w:rPr>
              <w:t>развития.</w:t>
            </w:r>
          </w:p>
          <w:p w:rsidR="00886664" w:rsidRPr="00886664" w:rsidRDefault="00886664" w:rsidP="00886664">
            <w:pPr>
              <w:pStyle w:val="TableParagraph"/>
              <w:numPr>
                <w:ilvl w:val="0"/>
                <w:numId w:val="14"/>
              </w:numPr>
              <w:tabs>
                <w:tab w:val="left" w:pos="778"/>
              </w:tabs>
              <w:ind w:right="23" w:hanging="360"/>
              <w:jc w:val="both"/>
              <w:rPr>
                <w:sz w:val="24"/>
              </w:rPr>
            </w:pPr>
            <w:r w:rsidRPr="00886664">
              <w:rPr>
                <w:spacing w:val="-10"/>
                <w:sz w:val="24"/>
              </w:rPr>
              <w:t xml:space="preserve">Обеспечение современного качества образования </w:t>
            </w:r>
            <w:r w:rsidRPr="00886664">
              <w:rPr>
                <w:sz w:val="24"/>
              </w:rPr>
              <w:t xml:space="preserve">в </w:t>
            </w:r>
            <w:r w:rsidRPr="00886664">
              <w:rPr>
                <w:spacing w:val="-10"/>
                <w:sz w:val="24"/>
              </w:rPr>
              <w:t xml:space="preserve">соответствии </w:t>
            </w:r>
            <w:r w:rsidRPr="00886664">
              <w:rPr>
                <w:sz w:val="24"/>
              </w:rPr>
              <w:t xml:space="preserve">с </w:t>
            </w:r>
            <w:r w:rsidRPr="00886664">
              <w:rPr>
                <w:spacing w:val="-9"/>
                <w:sz w:val="24"/>
              </w:rPr>
              <w:t xml:space="preserve">обнов- ленными </w:t>
            </w:r>
            <w:r w:rsidRPr="00886664">
              <w:rPr>
                <w:spacing w:val="-10"/>
                <w:sz w:val="24"/>
              </w:rPr>
              <w:t xml:space="preserve">показателями </w:t>
            </w:r>
            <w:r w:rsidRPr="00886664">
              <w:rPr>
                <w:spacing w:val="-9"/>
                <w:sz w:val="24"/>
              </w:rPr>
              <w:t xml:space="preserve">оценки </w:t>
            </w:r>
            <w:r w:rsidRPr="00886664">
              <w:rPr>
                <w:spacing w:val="-10"/>
                <w:sz w:val="24"/>
              </w:rPr>
              <w:t xml:space="preserve">качества образования (международные </w:t>
            </w:r>
            <w:r w:rsidRPr="00886664">
              <w:rPr>
                <w:spacing w:val="-7"/>
                <w:sz w:val="24"/>
              </w:rPr>
              <w:t xml:space="preserve">ис- </w:t>
            </w:r>
            <w:r w:rsidRPr="00886664">
              <w:rPr>
                <w:spacing w:val="-10"/>
                <w:sz w:val="24"/>
              </w:rPr>
              <w:t>следования подготовкиучащихся);</w:t>
            </w:r>
          </w:p>
          <w:p w:rsidR="00886664" w:rsidRPr="00886664" w:rsidRDefault="00886664" w:rsidP="00886664">
            <w:pPr>
              <w:pStyle w:val="TableParagraph"/>
              <w:numPr>
                <w:ilvl w:val="0"/>
                <w:numId w:val="14"/>
              </w:numPr>
              <w:tabs>
                <w:tab w:val="left" w:pos="778"/>
              </w:tabs>
              <w:spacing w:before="1"/>
              <w:ind w:right="26" w:hanging="360"/>
              <w:jc w:val="both"/>
              <w:rPr>
                <w:sz w:val="24"/>
              </w:rPr>
            </w:pPr>
            <w:r w:rsidRPr="00886664">
              <w:rPr>
                <w:spacing w:val="-10"/>
                <w:sz w:val="24"/>
              </w:rPr>
              <w:t xml:space="preserve">Обеспечение позитивной </w:t>
            </w:r>
            <w:r w:rsidRPr="00886664">
              <w:rPr>
                <w:spacing w:val="-9"/>
                <w:sz w:val="24"/>
              </w:rPr>
              <w:t xml:space="preserve">динамики </w:t>
            </w:r>
            <w:r w:rsidRPr="00886664">
              <w:rPr>
                <w:spacing w:val="-10"/>
                <w:sz w:val="24"/>
              </w:rPr>
              <w:t xml:space="preserve">развития </w:t>
            </w:r>
            <w:r w:rsidRPr="00886664">
              <w:rPr>
                <w:spacing w:val="-9"/>
                <w:sz w:val="24"/>
              </w:rPr>
              <w:t xml:space="preserve">Лицея </w:t>
            </w:r>
            <w:r w:rsidRPr="00886664">
              <w:rPr>
                <w:sz w:val="24"/>
              </w:rPr>
              <w:t xml:space="preserve">в </w:t>
            </w:r>
            <w:r w:rsidRPr="00886664">
              <w:rPr>
                <w:spacing w:val="-10"/>
                <w:sz w:val="24"/>
              </w:rPr>
              <w:t xml:space="preserve">соответствии </w:t>
            </w:r>
            <w:r w:rsidRPr="00886664">
              <w:rPr>
                <w:sz w:val="24"/>
              </w:rPr>
              <w:t xml:space="preserve">с </w:t>
            </w:r>
            <w:r w:rsidRPr="00886664">
              <w:rPr>
                <w:spacing w:val="-9"/>
                <w:sz w:val="24"/>
              </w:rPr>
              <w:t xml:space="preserve">целе- выми </w:t>
            </w:r>
            <w:r w:rsidRPr="00886664">
              <w:rPr>
                <w:spacing w:val="-10"/>
                <w:sz w:val="24"/>
              </w:rPr>
              <w:t xml:space="preserve">показателями стратегии </w:t>
            </w:r>
            <w:r w:rsidRPr="00886664">
              <w:rPr>
                <w:spacing w:val="-9"/>
                <w:sz w:val="24"/>
              </w:rPr>
              <w:t xml:space="preserve">развития </w:t>
            </w:r>
            <w:r w:rsidRPr="00886664">
              <w:rPr>
                <w:spacing w:val="-10"/>
                <w:sz w:val="24"/>
              </w:rPr>
              <w:t xml:space="preserve">образования </w:t>
            </w:r>
            <w:r w:rsidRPr="00886664">
              <w:rPr>
                <w:sz w:val="24"/>
              </w:rPr>
              <w:t xml:space="preserve">в </w:t>
            </w:r>
            <w:r w:rsidRPr="00886664">
              <w:rPr>
                <w:spacing w:val="-10"/>
                <w:sz w:val="24"/>
              </w:rPr>
              <w:t xml:space="preserve">Российской Федерации </w:t>
            </w:r>
            <w:r w:rsidRPr="00886664">
              <w:rPr>
                <w:spacing w:val="-5"/>
                <w:sz w:val="24"/>
              </w:rPr>
              <w:t xml:space="preserve">до </w:t>
            </w:r>
            <w:r w:rsidRPr="00886664">
              <w:rPr>
                <w:spacing w:val="-8"/>
                <w:sz w:val="24"/>
              </w:rPr>
              <w:t>2025</w:t>
            </w:r>
            <w:r w:rsidRPr="00886664">
              <w:rPr>
                <w:spacing w:val="-9"/>
                <w:sz w:val="24"/>
              </w:rPr>
              <w:t>года;</w:t>
            </w:r>
          </w:p>
          <w:p w:rsidR="00F7012F" w:rsidRPr="00E739F9" w:rsidRDefault="00886664" w:rsidP="00886664">
            <w:pPr>
              <w:pStyle w:val="TableParagraph"/>
              <w:numPr>
                <w:ilvl w:val="0"/>
                <w:numId w:val="14"/>
              </w:numPr>
              <w:tabs>
                <w:tab w:val="left" w:pos="778"/>
              </w:tabs>
              <w:spacing w:line="270" w:lineRule="atLeast"/>
              <w:ind w:right="26" w:hanging="360"/>
              <w:jc w:val="both"/>
              <w:rPr>
                <w:sz w:val="24"/>
              </w:rPr>
            </w:pPr>
            <w:r w:rsidRPr="00886664">
              <w:rPr>
                <w:spacing w:val="-10"/>
                <w:sz w:val="24"/>
              </w:rPr>
              <w:t xml:space="preserve">Формирование позитивного </w:t>
            </w:r>
            <w:r w:rsidRPr="00886664">
              <w:rPr>
                <w:spacing w:val="-9"/>
                <w:sz w:val="24"/>
              </w:rPr>
              <w:t xml:space="preserve">имиджа Лицея </w:t>
            </w:r>
            <w:r w:rsidRPr="00886664">
              <w:rPr>
                <w:sz w:val="24"/>
              </w:rPr>
              <w:t xml:space="preserve">в </w:t>
            </w:r>
            <w:r w:rsidRPr="00886664">
              <w:rPr>
                <w:spacing w:val="-10"/>
                <w:sz w:val="24"/>
              </w:rPr>
              <w:t xml:space="preserve">социальном окружении, </w:t>
            </w:r>
            <w:r w:rsidRPr="00886664">
              <w:rPr>
                <w:spacing w:val="-7"/>
                <w:sz w:val="24"/>
              </w:rPr>
              <w:t xml:space="preserve">го- </w:t>
            </w:r>
            <w:r w:rsidRPr="00886664">
              <w:rPr>
                <w:spacing w:val="-9"/>
                <w:sz w:val="24"/>
              </w:rPr>
              <w:t xml:space="preserve">родской </w:t>
            </w:r>
            <w:r w:rsidRPr="00886664">
              <w:rPr>
                <w:spacing w:val="-10"/>
                <w:sz w:val="24"/>
              </w:rPr>
              <w:t xml:space="preserve">системы образования </w:t>
            </w:r>
            <w:r w:rsidRPr="00886664">
              <w:rPr>
                <w:spacing w:val="-5"/>
                <w:sz w:val="24"/>
              </w:rPr>
              <w:t xml:space="preserve">за </w:t>
            </w:r>
            <w:r w:rsidRPr="00886664">
              <w:rPr>
                <w:spacing w:val="-9"/>
                <w:sz w:val="24"/>
              </w:rPr>
              <w:t xml:space="preserve">счет </w:t>
            </w:r>
            <w:r w:rsidRPr="00886664">
              <w:rPr>
                <w:spacing w:val="-10"/>
                <w:sz w:val="24"/>
              </w:rPr>
              <w:t xml:space="preserve">высокой результативности образова- </w:t>
            </w:r>
            <w:r w:rsidRPr="00886664">
              <w:rPr>
                <w:spacing w:val="-6"/>
                <w:sz w:val="24"/>
              </w:rPr>
              <w:t>ния</w:t>
            </w:r>
            <w:r w:rsidRPr="00886664">
              <w:rPr>
                <w:sz w:val="24"/>
              </w:rPr>
              <w:t>и</w:t>
            </w:r>
            <w:r w:rsidRPr="00886664">
              <w:rPr>
                <w:spacing w:val="-10"/>
                <w:sz w:val="24"/>
              </w:rPr>
              <w:t>активности</w:t>
            </w:r>
            <w:r w:rsidRPr="00886664">
              <w:rPr>
                <w:spacing w:val="-9"/>
                <w:sz w:val="24"/>
              </w:rPr>
              <w:t>школы</w:t>
            </w:r>
            <w:r w:rsidRPr="00886664">
              <w:rPr>
                <w:sz w:val="24"/>
              </w:rPr>
              <w:t>в</w:t>
            </w:r>
            <w:r w:rsidRPr="00886664">
              <w:rPr>
                <w:spacing w:val="-9"/>
                <w:sz w:val="24"/>
              </w:rPr>
              <w:t>открытой</w:t>
            </w:r>
            <w:r w:rsidRPr="00886664">
              <w:rPr>
                <w:spacing w:val="-10"/>
                <w:sz w:val="24"/>
              </w:rPr>
              <w:t>системеобразования.</w:t>
            </w:r>
          </w:p>
          <w:p w:rsidR="00E739F9" w:rsidRPr="00886664" w:rsidRDefault="00E739F9" w:rsidP="00E739F9">
            <w:pPr>
              <w:pStyle w:val="TableParagraph"/>
              <w:tabs>
                <w:tab w:val="left" w:pos="778"/>
              </w:tabs>
              <w:spacing w:line="270" w:lineRule="atLeast"/>
              <w:ind w:left="789" w:right="26"/>
              <w:jc w:val="both"/>
              <w:rPr>
                <w:sz w:val="24"/>
              </w:rPr>
            </w:pPr>
          </w:p>
        </w:tc>
      </w:tr>
      <w:tr w:rsidR="005735BA" w:rsidRPr="005735BA">
        <w:trPr>
          <w:trHeight w:val="842"/>
        </w:trPr>
        <w:tc>
          <w:tcPr>
            <w:tcW w:w="2554" w:type="dxa"/>
            <w:tcBorders>
              <w:bottom w:val="thickThinMediumGap" w:sz="6" w:space="0" w:color="808080"/>
              <w:right w:val="thickThinMediumGap" w:sz="6" w:space="0" w:color="808080"/>
            </w:tcBorders>
          </w:tcPr>
          <w:p w:rsidR="00F7012F" w:rsidRPr="00886664" w:rsidRDefault="005B3F4F">
            <w:pPr>
              <w:pStyle w:val="TableParagraph"/>
              <w:ind w:left="68" w:right="207"/>
              <w:rPr>
                <w:b/>
                <w:sz w:val="24"/>
              </w:rPr>
            </w:pPr>
            <w:r w:rsidRPr="00886664">
              <w:rPr>
                <w:b/>
                <w:sz w:val="24"/>
              </w:rPr>
              <w:t>Система организации контроля</w:t>
            </w:r>
          </w:p>
        </w:tc>
        <w:tc>
          <w:tcPr>
            <w:tcW w:w="8083" w:type="dxa"/>
            <w:tcBorders>
              <w:bottom w:val="thickThinMediumGap" w:sz="6" w:space="0" w:color="808080"/>
              <w:right w:val="thickThinMediumGap" w:sz="6" w:space="0" w:color="808080"/>
            </w:tcBorders>
          </w:tcPr>
          <w:p w:rsidR="00F7012F" w:rsidRDefault="00886664">
            <w:pPr>
              <w:pStyle w:val="TableParagraph"/>
              <w:spacing w:line="270" w:lineRule="atLeast"/>
              <w:ind w:left="69" w:right="27"/>
              <w:jc w:val="both"/>
              <w:rPr>
                <w:spacing w:val="-9"/>
                <w:sz w:val="24"/>
              </w:rPr>
            </w:pPr>
            <w:r w:rsidRPr="00886664">
              <w:rPr>
                <w:spacing w:val="-10"/>
                <w:sz w:val="24"/>
              </w:rPr>
              <w:t xml:space="preserve">Ежегодный публичный </w:t>
            </w:r>
            <w:r w:rsidRPr="00886664">
              <w:rPr>
                <w:spacing w:val="-9"/>
                <w:sz w:val="24"/>
              </w:rPr>
              <w:t xml:space="preserve">доклад </w:t>
            </w:r>
            <w:r w:rsidRPr="00886664">
              <w:rPr>
                <w:spacing w:val="-10"/>
                <w:sz w:val="24"/>
              </w:rPr>
              <w:t xml:space="preserve">директора </w:t>
            </w:r>
            <w:r w:rsidRPr="00886664">
              <w:rPr>
                <w:sz w:val="24"/>
              </w:rPr>
              <w:t xml:space="preserve">о </w:t>
            </w:r>
            <w:r w:rsidRPr="00886664">
              <w:rPr>
                <w:spacing w:val="-10"/>
                <w:sz w:val="24"/>
              </w:rPr>
              <w:t xml:space="preserve">результатах деятельности </w:t>
            </w:r>
            <w:r w:rsidRPr="00886664">
              <w:rPr>
                <w:spacing w:val="-6"/>
                <w:sz w:val="24"/>
              </w:rPr>
              <w:t xml:space="preserve">ОУ </w:t>
            </w:r>
            <w:r w:rsidRPr="00886664">
              <w:rPr>
                <w:spacing w:val="-5"/>
                <w:sz w:val="24"/>
              </w:rPr>
              <w:t xml:space="preserve">по </w:t>
            </w:r>
            <w:r w:rsidRPr="00886664">
              <w:rPr>
                <w:spacing w:val="-10"/>
                <w:sz w:val="24"/>
              </w:rPr>
              <w:t xml:space="preserve">реализации программы </w:t>
            </w:r>
            <w:r w:rsidRPr="00886664">
              <w:rPr>
                <w:spacing w:val="-9"/>
                <w:sz w:val="24"/>
              </w:rPr>
              <w:t xml:space="preserve">развития, </w:t>
            </w:r>
            <w:r w:rsidRPr="00886664">
              <w:rPr>
                <w:spacing w:val="-7"/>
                <w:sz w:val="24"/>
              </w:rPr>
              <w:t xml:space="preserve">его </w:t>
            </w:r>
            <w:r w:rsidRPr="00886664">
              <w:rPr>
                <w:spacing w:val="-10"/>
                <w:sz w:val="24"/>
              </w:rPr>
              <w:t xml:space="preserve">представление </w:t>
            </w:r>
            <w:r w:rsidRPr="00886664">
              <w:rPr>
                <w:spacing w:val="-5"/>
                <w:sz w:val="24"/>
              </w:rPr>
              <w:t xml:space="preserve">на </w:t>
            </w:r>
            <w:r w:rsidRPr="00886664">
              <w:rPr>
                <w:spacing w:val="-10"/>
                <w:sz w:val="24"/>
              </w:rPr>
              <w:t>Педагоги</w:t>
            </w:r>
            <w:r w:rsidRPr="00886664">
              <w:rPr>
                <w:spacing w:val="-9"/>
                <w:sz w:val="24"/>
              </w:rPr>
              <w:t xml:space="preserve">ческом совете, </w:t>
            </w:r>
            <w:r w:rsidRPr="00886664">
              <w:rPr>
                <w:spacing w:val="-10"/>
                <w:sz w:val="24"/>
              </w:rPr>
              <w:t xml:space="preserve">ежегодной родительской конференции, </w:t>
            </w:r>
            <w:r w:rsidRPr="00886664">
              <w:rPr>
                <w:spacing w:val="-8"/>
                <w:sz w:val="24"/>
              </w:rPr>
              <w:t xml:space="preserve">сайте </w:t>
            </w:r>
            <w:r w:rsidRPr="00886664">
              <w:rPr>
                <w:spacing w:val="-9"/>
                <w:sz w:val="24"/>
              </w:rPr>
              <w:t>лицея</w:t>
            </w:r>
          </w:p>
          <w:p w:rsidR="00E739F9" w:rsidRPr="00886664" w:rsidRDefault="00E739F9">
            <w:pPr>
              <w:pStyle w:val="TableParagraph"/>
              <w:spacing w:line="270" w:lineRule="atLeast"/>
              <w:ind w:left="69" w:right="27"/>
              <w:jc w:val="both"/>
              <w:rPr>
                <w:sz w:val="24"/>
              </w:rPr>
            </w:pPr>
          </w:p>
        </w:tc>
      </w:tr>
      <w:tr w:rsidR="005735BA" w:rsidRPr="005735BA">
        <w:trPr>
          <w:trHeight w:val="566"/>
        </w:trPr>
        <w:tc>
          <w:tcPr>
            <w:tcW w:w="2554" w:type="dxa"/>
            <w:tcBorders>
              <w:bottom w:val="thickThinMediumGap" w:sz="6" w:space="0" w:color="808080"/>
              <w:right w:val="thickThinMediumGap" w:sz="6" w:space="0" w:color="808080"/>
            </w:tcBorders>
          </w:tcPr>
          <w:p w:rsidR="00F7012F" w:rsidRPr="00886664" w:rsidRDefault="005B3F4F">
            <w:pPr>
              <w:pStyle w:val="TableParagraph"/>
              <w:spacing w:line="270" w:lineRule="atLeast"/>
              <w:ind w:left="68" w:right="271"/>
              <w:rPr>
                <w:b/>
                <w:sz w:val="24"/>
              </w:rPr>
            </w:pPr>
            <w:r w:rsidRPr="00886664">
              <w:rPr>
                <w:b/>
                <w:sz w:val="24"/>
              </w:rPr>
              <w:t>Источники финанси- рования</w:t>
            </w:r>
          </w:p>
        </w:tc>
        <w:tc>
          <w:tcPr>
            <w:tcW w:w="8083" w:type="dxa"/>
            <w:tcBorders>
              <w:bottom w:val="thickThinMediumGap" w:sz="6" w:space="0" w:color="808080"/>
              <w:right w:val="thickThinMediumGap" w:sz="6" w:space="0" w:color="808080"/>
            </w:tcBorders>
          </w:tcPr>
          <w:p w:rsidR="00F7012F" w:rsidRPr="00886664" w:rsidRDefault="00886664">
            <w:pPr>
              <w:pStyle w:val="TableParagraph"/>
              <w:ind w:left="69"/>
              <w:rPr>
                <w:sz w:val="24"/>
              </w:rPr>
            </w:pPr>
            <w:r w:rsidRPr="00886664">
              <w:rPr>
                <w:sz w:val="24"/>
              </w:rPr>
              <w:t>Бюджетные и  внебюджетные источники, гранты</w:t>
            </w:r>
          </w:p>
        </w:tc>
      </w:tr>
      <w:tr w:rsidR="005735BA" w:rsidRPr="005735BA">
        <w:trPr>
          <w:trHeight w:val="293"/>
        </w:trPr>
        <w:tc>
          <w:tcPr>
            <w:tcW w:w="2554" w:type="dxa"/>
            <w:tcBorders>
              <w:bottom w:val="thickThinMediumGap" w:sz="6" w:space="0" w:color="808080"/>
              <w:right w:val="thickThinMediumGap" w:sz="6" w:space="0" w:color="808080"/>
            </w:tcBorders>
          </w:tcPr>
          <w:p w:rsidR="00F7012F" w:rsidRPr="00886664" w:rsidRDefault="005B3F4F">
            <w:pPr>
              <w:pStyle w:val="TableParagraph"/>
              <w:spacing w:line="273" w:lineRule="exact"/>
              <w:ind w:left="68"/>
              <w:rPr>
                <w:b/>
                <w:sz w:val="24"/>
              </w:rPr>
            </w:pPr>
            <w:r w:rsidRPr="00886664">
              <w:rPr>
                <w:b/>
                <w:sz w:val="24"/>
              </w:rPr>
              <w:t>Сайт школы</w:t>
            </w:r>
          </w:p>
        </w:tc>
        <w:tc>
          <w:tcPr>
            <w:tcW w:w="8083" w:type="dxa"/>
            <w:tcBorders>
              <w:bottom w:val="thickThinMediumGap" w:sz="6" w:space="0" w:color="808080"/>
              <w:right w:val="thickThinMediumGap" w:sz="6" w:space="0" w:color="808080"/>
            </w:tcBorders>
          </w:tcPr>
          <w:p w:rsidR="00F7012F" w:rsidRDefault="00FA06D7">
            <w:pPr>
              <w:pStyle w:val="TableParagraph"/>
              <w:spacing w:line="273" w:lineRule="exact"/>
              <w:ind w:left="69"/>
              <w:rPr>
                <w:sz w:val="24"/>
                <w:u w:val="single" w:color="0000FF"/>
                <w:lang w:val="en-US"/>
              </w:rPr>
            </w:pPr>
            <w:hyperlink r:id="rId18" w:history="1">
              <w:r w:rsidR="00E739F9" w:rsidRPr="002740E7">
                <w:rPr>
                  <w:rStyle w:val="aa"/>
                  <w:sz w:val="24"/>
                  <w:u w:color="0000FF"/>
                </w:rPr>
                <w:t>http://</w:t>
              </w:r>
              <w:r w:rsidR="00E739F9" w:rsidRPr="002740E7">
                <w:rPr>
                  <w:rStyle w:val="aa"/>
                  <w:sz w:val="24"/>
                  <w:u w:color="0000FF"/>
                  <w:lang w:val="en-US"/>
                </w:rPr>
                <w:t>licey</w:t>
              </w:r>
              <w:r w:rsidR="00E739F9" w:rsidRPr="002740E7">
                <w:rPr>
                  <w:rStyle w:val="aa"/>
                  <w:sz w:val="24"/>
                  <w:u w:color="0000FF"/>
                </w:rPr>
                <w:t>89.</w:t>
              </w:r>
              <w:r w:rsidR="00E739F9" w:rsidRPr="002740E7">
                <w:rPr>
                  <w:rStyle w:val="aa"/>
                  <w:sz w:val="24"/>
                  <w:u w:color="0000FF"/>
                  <w:lang w:val="en-US"/>
                </w:rPr>
                <w:t>ru</w:t>
              </w:r>
            </w:hyperlink>
          </w:p>
          <w:p w:rsidR="00E739F9" w:rsidRPr="00886664" w:rsidRDefault="00E739F9">
            <w:pPr>
              <w:pStyle w:val="TableParagraph"/>
              <w:spacing w:line="273" w:lineRule="exact"/>
              <w:ind w:left="69"/>
              <w:rPr>
                <w:sz w:val="24"/>
              </w:rPr>
            </w:pPr>
          </w:p>
        </w:tc>
      </w:tr>
    </w:tbl>
    <w:p w:rsidR="00F7012F" w:rsidRDefault="00F7012F">
      <w:pPr>
        <w:spacing w:line="273" w:lineRule="exact"/>
        <w:rPr>
          <w:color w:val="FF0000"/>
          <w:sz w:val="24"/>
        </w:rPr>
      </w:pPr>
    </w:p>
    <w:p w:rsidR="00AD0203" w:rsidRDefault="00AD0203">
      <w:pPr>
        <w:spacing w:line="273" w:lineRule="exact"/>
        <w:rPr>
          <w:color w:val="FF0000"/>
          <w:sz w:val="24"/>
        </w:rPr>
      </w:pPr>
    </w:p>
    <w:p w:rsidR="00AD0203" w:rsidRDefault="00AD0203">
      <w:pPr>
        <w:rPr>
          <w:color w:val="FF0000"/>
          <w:sz w:val="24"/>
        </w:rPr>
      </w:pPr>
      <w:r>
        <w:rPr>
          <w:color w:val="FF0000"/>
          <w:sz w:val="24"/>
        </w:rPr>
        <w:br w:type="page"/>
      </w:r>
    </w:p>
    <w:p w:rsidR="00F7012F" w:rsidRPr="00886664" w:rsidRDefault="005B3F4F">
      <w:pPr>
        <w:pStyle w:val="2"/>
        <w:numPr>
          <w:ilvl w:val="0"/>
          <w:numId w:val="17"/>
        </w:numPr>
        <w:tabs>
          <w:tab w:val="left" w:pos="5364"/>
        </w:tabs>
        <w:spacing w:before="70"/>
        <w:ind w:left="5363"/>
        <w:jc w:val="left"/>
      </w:pPr>
      <w:r w:rsidRPr="00886664">
        <w:lastRenderedPageBreak/>
        <w:t>Введение</w:t>
      </w:r>
    </w:p>
    <w:p w:rsidR="00F7012F" w:rsidRPr="00886664" w:rsidRDefault="00F7012F">
      <w:pPr>
        <w:pStyle w:val="a3"/>
        <w:spacing w:before="7"/>
        <w:rPr>
          <w:b/>
          <w:sz w:val="23"/>
        </w:rPr>
      </w:pPr>
    </w:p>
    <w:p w:rsidR="00886664" w:rsidRPr="00886664" w:rsidRDefault="00886664" w:rsidP="00C82B16">
      <w:pPr>
        <w:pStyle w:val="a3"/>
        <w:ind w:left="553" w:right="416" w:firstLine="708"/>
        <w:jc w:val="both"/>
      </w:pPr>
      <w:r w:rsidRPr="00886664">
        <w:t xml:space="preserve">Программа развития </w:t>
      </w:r>
      <w:r w:rsidRPr="00886664">
        <w:rPr>
          <w:spacing w:val="-10"/>
        </w:rPr>
        <w:t xml:space="preserve">муниципального бюджетного </w:t>
      </w:r>
      <w:r w:rsidRPr="00886664">
        <w:rPr>
          <w:spacing w:val="-11"/>
        </w:rPr>
        <w:t xml:space="preserve">общеобразовательного </w:t>
      </w:r>
      <w:r w:rsidRPr="00886664">
        <w:rPr>
          <w:spacing w:val="-10"/>
        </w:rPr>
        <w:t xml:space="preserve">учреждения </w:t>
      </w:r>
      <w:r w:rsidRPr="00886664">
        <w:rPr>
          <w:spacing w:val="-9"/>
        </w:rPr>
        <w:t>«</w:t>
      </w:r>
      <w:r w:rsidRPr="00886664">
        <w:rPr>
          <w:spacing w:val="-7"/>
        </w:rPr>
        <w:t>Лицей №89</w:t>
      </w:r>
      <w:r w:rsidRPr="00886664">
        <w:rPr>
          <w:spacing w:val="-9"/>
        </w:rPr>
        <w:t xml:space="preserve">» </w:t>
      </w:r>
      <w:r w:rsidRPr="00886664">
        <w:rPr>
          <w:spacing w:val="-5"/>
        </w:rPr>
        <w:t xml:space="preserve">г. Кемерово </w:t>
      </w:r>
      <w:r w:rsidRPr="00886664">
        <w:t xml:space="preserve">на 2021 - 2025 годы (далее Программа) разработана в соответствии с национальным проектом «Образование», разработанным Минпросвещения России во исполнение Указа Президента Российской Федерации от 07.05.2018г. № 204 «О национальных целях и стратегических задачах развития Российской Федерации на период до 2024 года», федеральными государственными образовательными стандартами, с учетом Концепций преподавания предметов, в соответствии с региональными проектами </w:t>
      </w:r>
      <w:r w:rsidRPr="00886664">
        <w:rPr>
          <w:spacing w:val="-5"/>
        </w:rPr>
        <w:t xml:space="preserve">по </w:t>
      </w:r>
      <w:r w:rsidRPr="00886664">
        <w:rPr>
          <w:spacing w:val="-10"/>
        </w:rPr>
        <w:t xml:space="preserve">реализации Национального </w:t>
      </w:r>
      <w:r w:rsidRPr="00886664">
        <w:rPr>
          <w:spacing w:val="-9"/>
        </w:rPr>
        <w:t>проекта</w:t>
      </w:r>
      <w:r w:rsidRPr="00886664">
        <w:t>«Образование» и является логическим продолжением предыдущих программ развития школы.</w:t>
      </w:r>
    </w:p>
    <w:p w:rsidR="00C82B16" w:rsidRDefault="00C82B16" w:rsidP="00E739F9">
      <w:pPr>
        <w:pStyle w:val="a3"/>
        <w:ind w:left="553" w:right="426" w:firstLine="708"/>
        <w:jc w:val="both"/>
      </w:pPr>
    </w:p>
    <w:p w:rsidR="00C82B16" w:rsidRDefault="00886664" w:rsidP="00E739F9">
      <w:pPr>
        <w:pStyle w:val="a3"/>
        <w:ind w:left="553" w:right="426" w:firstLine="708"/>
        <w:jc w:val="both"/>
      </w:pPr>
      <w:r w:rsidRPr="00886664">
        <w:t>Закон «Об образовании в Российской Федерации» относит к компетенции образовательной организации разработку и утверждение по согласованию с учредителем программы развития образовательной организации. Программа развития является обя- зательным локальным актом, наличие которого в образовательной организации</w:t>
      </w:r>
      <w:r w:rsidR="00E739F9">
        <w:t xml:space="preserve"> закреплено за</w:t>
      </w:r>
      <w:r w:rsidRPr="00886664">
        <w:t>конодательно. Программа развития – локальный акт образов</w:t>
      </w:r>
      <w:r w:rsidR="00E739F9">
        <w:t>ательной организации, определя</w:t>
      </w:r>
      <w:r w:rsidRPr="00886664">
        <w:t xml:space="preserve">ющий стратегические направления развития образовательной организации на среднесрочную перспективу. Программа как управленческий документ развития школы определяет ценностно- смысловые, целевые, содержательные и результативные приоритеты развития.  </w:t>
      </w:r>
    </w:p>
    <w:p w:rsidR="00C82B16" w:rsidRDefault="00C82B16" w:rsidP="00E739F9">
      <w:pPr>
        <w:pStyle w:val="a3"/>
        <w:ind w:left="553" w:right="426" w:firstLine="708"/>
        <w:jc w:val="both"/>
      </w:pPr>
    </w:p>
    <w:p w:rsidR="00886664" w:rsidRPr="00886664" w:rsidRDefault="00886664" w:rsidP="00E739F9">
      <w:pPr>
        <w:pStyle w:val="a3"/>
        <w:ind w:left="553" w:right="426" w:firstLine="708"/>
        <w:jc w:val="both"/>
      </w:pPr>
      <w:r w:rsidRPr="00886664">
        <w:t>Программа как проект перспективного развития школы призвана обеспечить:</w:t>
      </w:r>
    </w:p>
    <w:p w:rsidR="00886664" w:rsidRPr="00886664" w:rsidRDefault="00886664" w:rsidP="00886664">
      <w:pPr>
        <w:pStyle w:val="a6"/>
        <w:numPr>
          <w:ilvl w:val="0"/>
          <w:numId w:val="13"/>
        </w:numPr>
        <w:tabs>
          <w:tab w:val="left" w:pos="753"/>
        </w:tabs>
        <w:spacing w:before="1"/>
        <w:ind w:right="429" w:firstLine="60"/>
        <w:rPr>
          <w:sz w:val="24"/>
        </w:rPr>
      </w:pPr>
      <w:r w:rsidRPr="00886664">
        <w:rPr>
          <w:sz w:val="24"/>
        </w:rPr>
        <w:t>условия для устойчивого развития образовательной организации в соответствии со стратегией развития российского образования и достижения нового качества образования детей, которое в полной мере соответствовало бы их потребностям и использовало возможности ихразвития;</w:t>
      </w:r>
    </w:p>
    <w:p w:rsidR="00886664" w:rsidRPr="00886664" w:rsidRDefault="00886664" w:rsidP="00886664">
      <w:pPr>
        <w:pStyle w:val="a6"/>
        <w:numPr>
          <w:ilvl w:val="0"/>
          <w:numId w:val="13"/>
        </w:numPr>
        <w:tabs>
          <w:tab w:val="left" w:pos="784"/>
        </w:tabs>
        <w:ind w:right="431" w:firstLine="60"/>
        <w:rPr>
          <w:sz w:val="24"/>
        </w:rPr>
      </w:pPr>
      <w:r w:rsidRPr="00886664">
        <w:rPr>
          <w:sz w:val="24"/>
        </w:rPr>
        <w:t>разработку и реализацию инновационных моделей организации образовательного процесса, обеспечивающих развитие и социализацию обучающихся в условиях реализацииФГОС;</w:t>
      </w:r>
    </w:p>
    <w:p w:rsidR="00886664" w:rsidRPr="00886664" w:rsidRDefault="00886664" w:rsidP="00886664">
      <w:pPr>
        <w:pStyle w:val="a6"/>
        <w:numPr>
          <w:ilvl w:val="0"/>
          <w:numId w:val="13"/>
        </w:numPr>
        <w:tabs>
          <w:tab w:val="left" w:pos="791"/>
        </w:tabs>
        <w:ind w:right="437" w:firstLine="60"/>
        <w:rPr>
          <w:sz w:val="24"/>
        </w:rPr>
      </w:pPr>
      <w:r w:rsidRPr="00886664">
        <w:rPr>
          <w:sz w:val="24"/>
        </w:rPr>
        <w:t>реализацию государственного задания и всестороннее уд</w:t>
      </w:r>
      <w:r w:rsidR="00E739F9">
        <w:rPr>
          <w:sz w:val="24"/>
        </w:rPr>
        <w:t>овлетворение образовательных за</w:t>
      </w:r>
      <w:r w:rsidRPr="00886664">
        <w:rPr>
          <w:sz w:val="24"/>
        </w:rPr>
        <w:t>просов субъектов образовательногопроцесса;</w:t>
      </w:r>
    </w:p>
    <w:p w:rsidR="00886664" w:rsidRPr="00886664" w:rsidRDefault="00886664" w:rsidP="00886664">
      <w:pPr>
        <w:pStyle w:val="a6"/>
        <w:numPr>
          <w:ilvl w:val="0"/>
          <w:numId w:val="13"/>
        </w:numPr>
        <w:tabs>
          <w:tab w:val="left" w:pos="779"/>
        </w:tabs>
        <w:ind w:right="436" w:firstLine="60"/>
        <w:rPr>
          <w:sz w:val="24"/>
        </w:rPr>
      </w:pPr>
      <w:r w:rsidRPr="00886664">
        <w:rPr>
          <w:sz w:val="24"/>
        </w:rPr>
        <w:t>объединение усилий участников образовательных отношений и социального окружения ОУ для достижения целиПрограммы.</w:t>
      </w:r>
    </w:p>
    <w:p w:rsidR="00C82B16" w:rsidRDefault="00C82B16" w:rsidP="00886664">
      <w:pPr>
        <w:pStyle w:val="a3"/>
        <w:ind w:left="553" w:right="427" w:firstLine="708"/>
        <w:jc w:val="both"/>
      </w:pPr>
    </w:p>
    <w:p w:rsidR="00886664" w:rsidRDefault="00886664" w:rsidP="00886664">
      <w:pPr>
        <w:pStyle w:val="a3"/>
        <w:ind w:left="553" w:right="427" w:firstLine="708"/>
        <w:jc w:val="both"/>
      </w:pPr>
      <w:r w:rsidRPr="00886664">
        <w:t>В основу реализации программы положены методы,</w:t>
      </w:r>
      <w:r w:rsidR="00E739F9">
        <w:t xml:space="preserve"> сочетающие управленческую целе</w:t>
      </w:r>
      <w:r w:rsidRPr="00886664">
        <w:t>направленность деятельности администрации и творческие инициативы со стороны педагогов, сотрудников, обучающихся и родителей (законных предст</w:t>
      </w:r>
      <w:r w:rsidR="00E739F9">
        <w:t>авителей) обучающихся образова</w:t>
      </w:r>
      <w:r w:rsidRPr="00886664">
        <w:t>тельного учреждения. Выполнение муниципального задания происходит в рамках направл</w:t>
      </w:r>
      <w:r w:rsidR="00E739F9">
        <w:t>е</w:t>
      </w:r>
      <w:r w:rsidRPr="00886664">
        <w:t>ний, представляющих комплекс взаимосвязанных задач и мер</w:t>
      </w:r>
      <w:r w:rsidR="00E739F9">
        <w:t>оприятий, нацеленных на обеспе</w:t>
      </w:r>
      <w:r w:rsidRPr="00886664">
        <w:t>чение доступности качественного образования в соответствии с показателями эффективности работы образовательного учреждения. Инициативы со стороны педагогического коллектива по реализации программы оформляются как педагогические прое</w:t>
      </w:r>
      <w:r w:rsidR="00E739F9">
        <w:t>кты. Результатом реализации це</w:t>
      </w:r>
      <w:r w:rsidRPr="00886664">
        <w:t>левых программ является повышение качества работы лицея,</w:t>
      </w:r>
      <w:r w:rsidR="00E739F9">
        <w:t xml:space="preserve"> результатом реализации инициа</w:t>
      </w:r>
      <w:r w:rsidRPr="00886664">
        <w:t>тивных проектов – инновационные продукты, их диссеминация в образоват</w:t>
      </w:r>
      <w:r w:rsidR="00E739F9">
        <w:t>ельное простран</w:t>
      </w:r>
      <w:r w:rsidRPr="00886664">
        <w:t>ство.</w:t>
      </w:r>
    </w:p>
    <w:p w:rsidR="00AD0203" w:rsidRDefault="00AD0203" w:rsidP="00886664">
      <w:pPr>
        <w:pStyle w:val="a3"/>
        <w:ind w:left="553" w:right="427" w:firstLine="708"/>
        <w:jc w:val="both"/>
      </w:pPr>
    </w:p>
    <w:p w:rsidR="00AD0203" w:rsidRDefault="00AD0203">
      <w:pPr>
        <w:rPr>
          <w:sz w:val="24"/>
          <w:szCs w:val="24"/>
        </w:rPr>
      </w:pPr>
      <w:r>
        <w:br w:type="page"/>
      </w:r>
    </w:p>
    <w:p w:rsidR="00E8156E" w:rsidRDefault="00E8156E" w:rsidP="00E8156E">
      <w:pPr>
        <w:pStyle w:val="2"/>
        <w:numPr>
          <w:ilvl w:val="0"/>
          <w:numId w:val="17"/>
        </w:numPr>
        <w:tabs>
          <w:tab w:val="left" w:pos="3590"/>
        </w:tabs>
        <w:spacing w:before="70"/>
        <w:ind w:left="3589"/>
        <w:jc w:val="left"/>
      </w:pPr>
      <w:r>
        <w:lastRenderedPageBreak/>
        <w:t>Концепция развития МБОУ «Лицей №89»</w:t>
      </w:r>
    </w:p>
    <w:p w:rsidR="00E8156E" w:rsidRDefault="00E8156E" w:rsidP="00E8156E">
      <w:pPr>
        <w:ind w:left="3285"/>
        <w:rPr>
          <w:b/>
          <w:sz w:val="24"/>
        </w:rPr>
      </w:pPr>
      <w:r>
        <w:rPr>
          <w:b/>
          <w:smallCaps/>
          <w:w w:val="101"/>
          <w:sz w:val="24"/>
        </w:rPr>
        <w:t>в</w:t>
      </w:r>
      <w:r>
        <w:rPr>
          <w:b/>
          <w:sz w:val="24"/>
        </w:rPr>
        <w:t>кон</w:t>
      </w:r>
      <w:r>
        <w:rPr>
          <w:b/>
          <w:spacing w:val="-1"/>
          <w:sz w:val="24"/>
        </w:rPr>
        <w:t>т</w:t>
      </w:r>
      <w:r>
        <w:rPr>
          <w:b/>
          <w:spacing w:val="-2"/>
          <w:sz w:val="24"/>
        </w:rPr>
        <w:t>е</w:t>
      </w:r>
      <w:r>
        <w:rPr>
          <w:b/>
          <w:sz w:val="24"/>
        </w:rPr>
        <w:t>к</w:t>
      </w:r>
      <w:r>
        <w:rPr>
          <w:b/>
          <w:spacing w:val="-1"/>
          <w:sz w:val="24"/>
        </w:rPr>
        <w:t>ст</w:t>
      </w:r>
      <w:r>
        <w:rPr>
          <w:b/>
          <w:sz w:val="24"/>
        </w:rPr>
        <w:t>ер</w:t>
      </w:r>
      <w:r>
        <w:rPr>
          <w:b/>
          <w:spacing w:val="-1"/>
          <w:sz w:val="24"/>
        </w:rPr>
        <w:t>е</w:t>
      </w:r>
      <w:r>
        <w:rPr>
          <w:b/>
          <w:sz w:val="24"/>
        </w:rPr>
        <w:t>ализации</w:t>
      </w:r>
      <w:r>
        <w:rPr>
          <w:b/>
          <w:spacing w:val="-1"/>
          <w:sz w:val="24"/>
        </w:rPr>
        <w:t>ст</w:t>
      </w:r>
      <w:r>
        <w:rPr>
          <w:b/>
          <w:sz w:val="24"/>
        </w:rPr>
        <w:t>рат</w:t>
      </w:r>
      <w:r>
        <w:rPr>
          <w:b/>
          <w:spacing w:val="-2"/>
          <w:sz w:val="24"/>
        </w:rPr>
        <w:t>е</w:t>
      </w:r>
      <w:r>
        <w:rPr>
          <w:b/>
          <w:spacing w:val="-1"/>
          <w:sz w:val="24"/>
        </w:rPr>
        <w:t>г</w:t>
      </w:r>
      <w:r>
        <w:rPr>
          <w:b/>
          <w:sz w:val="24"/>
        </w:rPr>
        <w:t>ии образов</w:t>
      </w:r>
      <w:r>
        <w:rPr>
          <w:b/>
          <w:spacing w:val="-3"/>
          <w:sz w:val="24"/>
        </w:rPr>
        <w:t>а</w:t>
      </w:r>
      <w:r>
        <w:rPr>
          <w:b/>
          <w:sz w:val="24"/>
        </w:rPr>
        <w:t>ния</w:t>
      </w:r>
    </w:p>
    <w:p w:rsidR="00E8156E" w:rsidRDefault="00E8156E" w:rsidP="00E8156E">
      <w:pPr>
        <w:pStyle w:val="a3"/>
        <w:spacing w:before="7"/>
        <w:rPr>
          <w:b/>
          <w:sz w:val="23"/>
        </w:rPr>
      </w:pPr>
    </w:p>
    <w:p w:rsidR="00E8156E" w:rsidRDefault="00E8156E" w:rsidP="00E8156E">
      <w:pPr>
        <w:pStyle w:val="a3"/>
        <w:ind w:left="553" w:right="429"/>
        <w:jc w:val="both"/>
      </w:pPr>
      <w:r>
        <w:rPr>
          <w:b/>
          <w:sz w:val="23"/>
        </w:rPr>
        <w:t xml:space="preserve">Миссия МБОУ </w:t>
      </w:r>
      <w:r>
        <w:rPr>
          <w:b/>
        </w:rPr>
        <w:t xml:space="preserve">«Лицей №89» </w:t>
      </w:r>
      <w:r>
        <w:rPr>
          <w:b/>
          <w:sz w:val="23"/>
        </w:rPr>
        <w:t xml:space="preserve">- </w:t>
      </w:r>
      <w:r>
        <w:t>предоставление максимально широкого поля возможностей для получения школьниками качественного образования, позволяющего успешно жить в быстро меняющемся мире, посредством индивидуализации образовате</w:t>
      </w:r>
      <w:r w:rsidR="00EA460C">
        <w:t>льного процесса и внедрения со</w:t>
      </w:r>
      <w:r>
        <w:t>временных образовательных технологий.</w:t>
      </w:r>
    </w:p>
    <w:p w:rsidR="00E8156E" w:rsidRDefault="00E8156E" w:rsidP="00E8156E">
      <w:pPr>
        <w:pStyle w:val="a3"/>
      </w:pPr>
    </w:p>
    <w:p w:rsidR="00E8156E" w:rsidRDefault="00E8156E" w:rsidP="00E8156E">
      <w:pPr>
        <w:pStyle w:val="a3"/>
        <w:ind w:left="553" w:right="585"/>
      </w:pPr>
      <w:r>
        <w:rPr>
          <w:b/>
        </w:rPr>
        <w:t xml:space="preserve">Цель развития МБОУ «Лицей №89»: </w:t>
      </w:r>
      <w:r>
        <w:t>обеспечение условий для устойчивого развития образовательной организации в соответствии со стратегией развития российского образования и достижения нового качества образования</w:t>
      </w:r>
    </w:p>
    <w:p w:rsidR="00E8156E" w:rsidRDefault="00E8156E" w:rsidP="00E8156E">
      <w:pPr>
        <w:pStyle w:val="a3"/>
        <w:spacing w:before="9"/>
        <w:rPr>
          <w:sz w:val="23"/>
        </w:rPr>
      </w:pPr>
    </w:p>
    <w:p w:rsidR="00E8156E" w:rsidRPr="00827DD3" w:rsidRDefault="00E8156E" w:rsidP="00E8156E">
      <w:pPr>
        <w:pStyle w:val="a3"/>
        <w:spacing w:before="1"/>
        <w:ind w:left="1261"/>
      </w:pPr>
      <w:r w:rsidRPr="00827DD3">
        <w:rPr>
          <w:b/>
        </w:rPr>
        <w:t xml:space="preserve">Задачи </w:t>
      </w:r>
      <w:r w:rsidRPr="00827DD3">
        <w:t>реализации поставленных целей Программы:</w:t>
      </w:r>
    </w:p>
    <w:p w:rsidR="00E8156E" w:rsidRPr="00827DD3" w:rsidRDefault="00E8156E" w:rsidP="00E8156E">
      <w:pPr>
        <w:pStyle w:val="a3"/>
        <w:spacing w:before="11"/>
        <w:rPr>
          <w:sz w:val="23"/>
        </w:rPr>
      </w:pPr>
    </w:p>
    <w:p w:rsidR="00E8156E" w:rsidRPr="00827DD3" w:rsidRDefault="00E8156E" w:rsidP="00E8156E">
      <w:pPr>
        <w:pStyle w:val="a6"/>
        <w:numPr>
          <w:ilvl w:val="0"/>
          <w:numId w:val="12"/>
        </w:numPr>
        <w:tabs>
          <w:tab w:val="left" w:pos="1262"/>
        </w:tabs>
        <w:ind w:right="433" w:hanging="406"/>
        <w:rPr>
          <w:sz w:val="24"/>
        </w:rPr>
      </w:pPr>
      <w:r w:rsidRPr="00827DD3">
        <w:rPr>
          <w:sz w:val="24"/>
        </w:rPr>
        <w:t xml:space="preserve">Повышение конкурентоспособности образования посредством обновления содержания и технологий преподавания общеобразовательных программ, создания персонифицированного образовательного пространства для обучающихся и педагогов, обеспечения обьективности проведения внешних оценочных процедур, повышения качества освоения ООП НО, ООП </w:t>
      </w:r>
      <w:r w:rsidR="008257C6" w:rsidRPr="00827DD3">
        <w:rPr>
          <w:sz w:val="24"/>
        </w:rPr>
        <w:t>О</w:t>
      </w:r>
      <w:r w:rsidRPr="00827DD3">
        <w:rPr>
          <w:sz w:val="24"/>
        </w:rPr>
        <w:t xml:space="preserve">О, ООП </w:t>
      </w:r>
      <w:r w:rsidR="008257C6" w:rsidRPr="00827DD3">
        <w:rPr>
          <w:sz w:val="24"/>
        </w:rPr>
        <w:t>С</w:t>
      </w:r>
      <w:r w:rsidRPr="00827DD3">
        <w:rPr>
          <w:sz w:val="24"/>
        </w:rPr>
        <w:t>О (на основе независимых оценочных процедур –ВПР, ОГЭ, ЕГЭ) вовлечения всех участников системы образования (обучающиеся, педагоги, родители (законные представители), работодатели и представители общественных объединений) в развитие Лицея, а также за счет обновления материально-технической базыЛицея;</w:t>
      </w:r>
    </w:p>
    <w:p w:rsidR="00E8156E" w:rsidRPr="00827DD3" w:rsidRDefault="00E8156E" w:rsidP="00E8156E">
      <w:pPr>
        <w:pStyle w:val="a6"/>
        <w:numPr>
          <w:ilvl w:val="0"/>
          <w:numId w:val="12"/>
        </w:numPr>
        <w:tabs>
          <w:tab w:val="left" w:pos="1262"/>
        </w:tabs>
        <w:spacing w:before="1"/>
        <w:ind w:right="424" w:hanging="406"/>
        <w:rPr>
          <w:sz w:val="24"/>
        </w:rPr>
      </w:pPr>
      <w:r w:rsidRPr="00827DD3">
        <w:rPr>
          <w:sz w:val="24"/>
        </w:rPr>
        <w:t xml:space="preserve">Создание условий для обеспечения доступности воспитания гармонично развитой и социально ответственной личности путем обновления содержания и методов здоровьесберегающей индивидуализации образования, повышения эффективности системы работы с одаренными и высокомотивированными обучающимися; совершенствования системы работы по профессиональной ориентации обучающихся; создания условий для профессионального самоопределения учащихся в условиях свободы выбора сферы деятельности в соответствии со своими возможностями, способностями и учетом требований рынка труда, оказания профориентационной поддержки учащимся, в том числе некоторым группам школьников, у которых легко спрогнозировать сложности трудоустройства (обучающихся, находящихся в «зоне риска», детей с ОВЗ и инвалидов; создания условий для обеспечения доступности и качества общего образования детям с инвалидностью и ОВЗ; защиты прав и интересов детей и молодежи, оставшихся без попечения родителей или оказавшихся в трудной жизненной ситуации; </w:t>
      </w:r>
    </w:p>
    <w:p w:rsidR="00E8156E" w:rsidRPr="00827DD3" w:rsidRDefault="00E8156E" w:rsidP="00E8156E">
      <w:pPr>
        <w:pStyle w:val="a6"/>
        <w:numPr>
          <w:ilvl w:val="0"/>
          <w:numId w:val="12"/>
        </w:numPr>
        <w:tabs>
          <w:tab w:val="left" w:pos="1262"/>
        </w:tabs>
        <w:ind w:right="430" w:hanging="406"/>
        <w:rPr>
          <w:sz w:val="24"/>
        </w:rPr>
      </w:pPr>
      <w:r w:rsidRPr="00827DD3">
        <w:rPr>
          <w:sz w:val="24"/>
        </w:rPr>
        <w:t>Обновление информационно-коммуникационную инфраструктуры Лицея путем создания современной и безопасной цифровой образовательной среды, обеспечивающей формирование ценности к саморазвитию и самообразованию у обучающихся всехуровней;</w:t>
      </w:r>
    </w:p>
    <w:p w:rsidR="00E8156E" w:rsidRPr="00827DD3" w:rsidRDefault="00E8156E" w:rsidP="00E8156E">
      <w:pPr>
        <w:pStyle w:val="a6"/>
        <w:numPr>
          <w:ilvl w:val="0"/>
          <w:numId w:val="12"/>
        </w:numPr>
        <w:tabs>
          <w:tab w:val="left" w:pos="1262"/>
        </w:tabs>
        <w:ind w:right="417" w:hanging="406"/>
        <w:rPr>
          <w:sz w:val="24"/>
        </w:rPr>
      </w:pPr>
      <w:r w:rsidRPr="00827DD3">
        <w:rPr>
          <w:spacing w:val="-10"/>
          <w:sz w:val="24"/>
        </w:rPr>
        <w:t xml:space="preserve">Обеспечение непрерывного характера профессионально-личностного развития педагогических </w:t>
      </w:r>
      <w:r w:rsidRPr="00827DD3">
        <w:rPr>
          <w:spacing w:val="-8"/>
          <w:sz w:val="24"/>
        </w:rPr>
        <w:t>кад</w:t>
      </w:r>
      <w:r w:rsidRPr="00827DD3">
        <w:rPr>
          <w:spacing w:val="-7"/>
          <w:sz w:val="24"/>
        </w:rPr>
        <w:t xml:space="preserve">ров </w:t>
      </w:r>
      <w:r w:rsidRPr="00827DD3">
        <w:rPr>
          <w:spacing w:val="-9"/>
          <w:sz w:val="24"/>
        </w:rPr>
        <w:t xml:space="preserve">путем </w:t>
      </w:r>
      <w:r w:rsidRPr="00827DD3">
        <w:rPr>
          <w:spacing w:val="-10"/>
          <w:sz w:val="24"/>
        </w:rPr>
        <w:t xml:space="preserve">внедрения национальной системы профессионального </w:t>
      </w:r>
      <w:r w:rsidRPr="00827DD3">
        <w:rPr>
          <w:spacing w:val="-9"/>
          <w:sz w:val="24"/>
        </w:rPr>
        <w:t xml:space="preserve">роста </w:t>
      </w:r>
      <w:r w:rsidRPr="00827DD3">
        <w:rPr>
          <w:spacing w:val="-10"/>
          <w:sz w:val="24"/>
        </w:rPr>
        <w:t>педагогических работни</w:t>
      </w:r>
      <w:r w:rsidRPr="00827DD3">
        <w:rPr>
          <w:spacing w:val="-7"/>
          <w:sz w:val="24"/>
        </w:rPr>
        <w:t xml:space="preserve">ков; создания условий для повышения профессионализма педагогических и руководящих работников как инструмента достижения высокого качества образования; обеспечения методической службой своевременного повышения квалификации педагогических работников в соответствии с современными требованиями </w:t>
      </w:r>
      <w:r w:rsidR="00C82B16" w:rsidRPr="00827DD3">
        <w:rPr>
          <w:spacing w:val="-7"/>
          <w:sz w:val="24"/>
        </w:rPr>
        <w:t>законодательства</w:t>
      </w:r>
      <w:r w:rsidRPr="00827DD3">
        <w:rPr>
          <w:spacing w:val="-7"/>
          <w:sz w:val="24"/>
        </w:rPr>
        <w:t xml:space="preserve"> РФ в сфере образования.</w:t>
      </w:r>
    </w:p>
    <w:p w:rsidR="00E8156E" w:rsidRPr="00827DD3" w:rsidRDefault="00E8156E" w:rsidP="00E8156E">
      <w:pPr>
        <w:pStyle w:val="a6"/>
        <w:numPr>
          <w:ilvl w:val="0"/>
          <w:numId w:val="12"/>
        </w:numPr>
        <w:tabs>
          <w:tab w:val="left" w:pos="1262"/>
        </w:tabs>
        <w:ind w:right="418" w:hanging="406"/>
        <w:rPr>
          <w:sz w:val="24"/>
        </w:rPr>
      </w:pPr>
      <w:r w:rsidRPr="00827DD3">
        <w:rPr>
          <w:spacing w:val="-9"/>
          <w:sz w:val="24"/>
        </w:rPr>
        <w:t xml:space="preserve">Создание условий </w:t>
      </w:r>
      <w:r w:rsidRPr="00827DD3">
        <w:rPr>
          <w:spacing w:val="-7"/>
          <w:sz w:val="24"/>
        </w:rPr>
        <w:t xml:space="preserve">для </w:t>
      </w:r>
      <w:r w:rsidRPr="00827DD3">
        <w:rPr>
          <w:spacing w:val="-10"/>
          <w:sz w:val="24"/>
        </w:rPr>
        <w:t xml:space="preserve">повышения компетентности родителей обучающихся </w:t>
      </w:r>
      <w:r w:rsidRPr="00827DD3">
        <w:rPr>
          <w:sz w:val="24"/>
        </w:rPr>
        <w:t xml:space="preserve">в </w:t>
      </w:r>
      <w:r w:rsidRPr="00827DD3">
        <w:rPr>
          <w:spacing w:val="-9"/>
          <w:sz w:val="24"/>
        </w:rPr>
        <w:t xml:space="preserve">вопросах </w:t>
      </w:r>
      <w:r w:rsidR="00EA460C">
        <w:rPr>
          <w:spacing w:val="-10"/>
          <w:sz w:val="24"/>
        </w:rPr>
        <w:t>образова</w:t>
      </w:r>
      <w:r w:rsidRPr="00827DD3">
        <w:rPr>
          <w:spacing w:val="-6"/>
          <w:sz w:val="24"/>
        </w:rPr>
        <w:t>ния</w:t>
      </w:r>
      <w:r w:rsidRPr="00827DD3">
        <w:rPr>
          <w:sz w:val="24"/>
        </w:rPr>
        <w:t>и</w:t>
      </w:r>
      <w:r w:rsidRPr="00827DD3">
        <w:rPr>
          <w:spacing w:val="-10"/>
          <w:sz w:val="24"/>
        </w:rPr>
        <w:t>воспитания</w:t>
      </w:r>
      <w:r w:rsidRPr="00827DD3">
        <w:rPr>
          <w:spacing w:val="-9"/>
          <w:sz w:val="24"/>
        </w:rPr>
        <w:t>будущихграждан</w:t>
      </w:r>
      <w:r w:rsidRPr="00827DD3">
        <w:rPr>
          <w:spacing w:val="-10"/>
          <w:sz w:val="24"/>
        </w:rPr>
        <w:t>РоссийскойФедерации;</w:t>
      </w:r>
    </w:p>
    <w:p w:rsidR="00E8156E" w:rsidRPr="00827DD3" w:rsidRDefault="00E8156E" w:rsidP="00E8156E">
      <w:pPr>
        <w:pStyle w:val="a6"/>
        <w:numPr>
          <w:ilvl w:val="0"/>
          <w:numId w:val="12"/>
        </w:numPr>
        <w:tabs>
          <w:tab w:val="left" w:pos="1262"/>
        </w:tabs>
        <w:ind w:right="420" w:hanging="406"/>
        <w:rPr>
          <w:sz w:val="24"/>
        </w:rPr>
      </w:pPr>
      <w:r w:rsidRPr="00827DD3">
        <w:rPr>
          <w:spacing w:val="-9"/>
          <w:sz w:val="24"/>
        </w:rPr>
        <w:t xml:space="preserve">Создание условий </w:t>
      </w:r>
      <w:r w:rsidRPr="00827DD3">
        <w:rPr>
          <w:spacing w:val="-7"/>
          <w:sz w:val="24"/>
        </w:rPr>
        <w:t xml:space="preserve">для </w:t>
      </w:r>
      <w:r w:rsidRPr="00827DD3">
        <w:rPr>
          <w:spacing w:val="-10"/>
          <w:sz w:val="24"/>
        </w:rPr>
        <w:t xml:space="preserve">воспитания гармонично развитой </w:t>
      </w:r>
      <w:r w:rsidRPr="00827DD3">
        <w:rPr>
          <w:sz w:val="24"/>
        </w:rPr>
        <w:t xml:space="preserve">и </w:t>
      </w:r>
      <w:r w:rsidRPr="00827DD3">
        <w:rPr>
          <w:spacing w:val="-9"/>
          <w:sz w:val="24"/>
        </w:rPr>
        <w:t xml:space="preserve">социально </w:t>
      </w:r>
      <w:r w:rsidRPr="00827DD3">
        <w:rPr>
          <w:spacing w:val="-10"/>
          <w:sz w:val="24"/>
        </w:rPr>
        <w:t xml:space="preserve">ответственной личности </w:t>
      </w:r>
      <w:r w:rsidR="00EA460C">
        <w:rPr>
          <w:spacing w:val="-7"/>
          <w:sz w:val="24"/>
        </w:rPr>
        <w:t>пу</w:t>
      </w:r>
      <w:r w:rsidRPr="00827DD3">
        <w:rPr>
          <w:spacing w:val="-7"/>
          <w:sz w:val="24"/>
        </w:rPr>
        <w:t xml:space="preserve">тем </w:t>
      </w:r>
      <w:r w:rsidRPr="00827DD3">
        <w:rPr>
          <w:spacing w:val="-10"/>
          <w:sz w:val="24"/>
        </w:rPr>
        <w:t xml:space="preserve">развития добровольчества (волонтерства), реализации талантов </w:t>
      </w:r>
      <w:r w:rsidRPr="00827DD3">
        <w:rPr>
          <w:sz w:val="24"/>
        </w:rPr>
        <w:t xml:space="preserve">и </w:t>
      </w:r>
      <w:r w:rsidRPr="00827DD3">
        <w:rPr>
          <w:spacing w:val="-10"/>
          <w:sz w:val="24"/>
        </w:rPr>
        <w:t xml:space="preserve">способностей </w:t>
      </w:r>
      <w:r w:rsidRPr="00827DD3">
        <w:rPr>
          <w:spacing w:val="-9"/>
          <w:sz w:val="24"/>
        </w:rPr>
        <w:t xml:space="preserve">учащихся </w:t>
      </w:r>
      <w:r w:rsidRPr="00827DD3">
        <w:rPr>
          <w:sz w:val="24"/>
        </w:rPr>
        <w:t xml:space="preserve">в </w:t>
      </w:r>
      <w:r w:rsidRPr="00827DD3">
        <w:rPr>
          <w:spacing w:val="-9"/>
          <w:sz w:val="24"/>
        </w:rPr>
        <w:t>формате</w:t>
      </w:r>
      <w:r w:rsidRPr="00827DD3">
        <w:rPr>
          <w:spacing w:val="-10"/>
          <w:sz w:val="24"/>
        </w:rPr>
        <w:t>общественных</w:t>
      </w:r>
      <w:r w:rsidRPr="00827DD3">
        <w:rPr>
          <w:spacing w:val="-9"/>
          <w:sz w:val="24"/>
        </w:rPr>
        <w:t>инициатив</w:t>
      </w:r>
      <w:r w:rsidRPr="00827DD3">
        <w:rPr>
          <w:sz w:val="24"/>
        </w:rPr>
        <w:t>и</w:t>
      </w:r>
      <w:r w:rsidRPr="00827DD3">
        <w:rPr>
          <w:spacing w:val="-9"/>
          <w:sz w:val="24"/>
        </w:rPr>
        <w:t>проектов.</w:t>
      </w:r>
    </w:p>
    <w:p w:rsidR="00E8156E" w:rsidRPr="00827DD3" w:rsidRDefault="00E8156E" w:rsidP="00E8156E">
      <w:pPr>
        <w:pStyle w:val="a6"/>
        <w:tabs>
          <w:tab w:val="left" w:pos="1262"/>
        </w:tabs>
        <w:ind w:left="1318" w:right="420" w:firstLine="0"/>
        <w:jc w:val="left"/>
        <w:rPr>
          <w:sz w:val="24"/>
        </w:rPr>
      </w:pPr>
    </w:p>
    <w:p w:rsidR="00E8156E" w:rsidRPr="00827DD3" w:rsidRDefault="00E8156E" w:rsidP="00E8156E">
      <w:pPr>
        <w:pStyle w:val="a3"/>
        <w:spacing w:before="5"/>
      </w:pPr>
    </w:p>
    <w:p w:rsidR="00EA460C" w:rsidRDefault="00EA460C" w:rsidP="00E8156E">
      <w:pPr>
        <w:pStyle w:val="2"/>
        <w:spacing w:line="274" w:lineRule="exact"/>
        <w:ind w:left="553"/>
        <w:jc w:val="both"/>
      </w:pPr>
    </w:p>
    <w:p w:rsidR="00EA460C" w:rsidRDefault="00EA460C" w:rsidP="00E8156E">
      <w:pPr>
        <w:pStyle w:val="2"/>
        <w:spacing w:line="274" w:lineRule="exact"/>
        <w:ind w:left="553"/>
        <w:jc w:val="both"/>
      </w:pPr>
    </w:p>
    <w:p w:rsidR="00EA460C" w:rsidRDefault="00EA460C" w:rsidP="00E8156E">
      <w:pPr>
        <w:pStyle w:val="2"/>
        <w:spacing w:line="274" w:lineRule="exact"/>
        <w:ind w:left="553"/>
        <w:jc w:val="both"/>
      </w:pPr>
    </w:p>
    <w:p w:rsidR="00820B41" w:rsidRDefault="00E8156E" w:rsidP="00EA460C">
      <w:pPr>
        <w:pStyle w:val="2"/>
        <w:spacing w:line="274" w:lineRule="exact"/>
        <w:ind w:left="553"/>
        <w:jc w:val="center"/>
        <w:rPr>
          <w:sz w:val="32"/>
        </w:rPr>
      </w:pPr>
      <w:r w:rsidRPr="00EA460C">
        <w:rPr>
          <w:sz w:val="32"/>
        </w:rPr>
        <w:t xml:space="preserve">Этапы реализации </w:t>
      </w:r>
    </w:p>
    <w:p w:rsidR="00820B41" w:rsidRDefault="00820B41" w:rsidP="00EA460C">
      <w:pPr>
        <w:pStyle w:val="2"/>
        <w:spacing w:line="274" w:lineRule="exact"/>
        <w:ind w:left="553"/>
        <w:jc w:val="center"/>
        <w:rPr>
          <w:sz w:val="32"/>
        </w:rPr>
      </w:pPr>
    </w:p>
    <w:p w:rsidR="00E8156E" w:rsidRDefault="00E8156E" w:rsidP="00EA460C">
      <w:pPr>
        <w:pStyle w:val="2"/>
        <w:spacing w:line="274" w:lineRule="exact"/>
        <w:ind w:left="553"/>
        <w:jc w:val="center"/>
        <w:rPr>
          <w:sz w:val="32"/>
        </w:rPr>
      </w:pPr>
      <w:r w:rsidRPr="00EA460C">
        <w:rPr>
          <w:sz w:val="32"/>
        </w:rPr>
        <w:t>Программы развития</w:t>
      </w:r>
    </w:p>
    <w:p w:rsidR="00EA460C" w:rsidRDefault="00EA460C" w:rsidP="00EA460C">
      <w:pPr>
        <w:pStyle w:val="2"/>
        <w:spacing w:line="274" w:lineRule="exact"/>
        <w:ind w:left="553"/>
        <w:jc w:val="center"/>
        <w:rPr>
          <w:sz w:val="32"/>
        </w:rPr>
      </w:pPr>
    </w:p>
    <w:p w:rsidR="00EA460C" w:rsidRDefault="00EA460C" w:rsidP="00EA460C">
      <w:pPr>
        <w:pStyle w:val="2"/>
        <w:spacing w:line="274" w:lineRule="exact"/>
        <w:ind w:left="553"/>
        <w:jc w:val="center"/>
        <w:rPr>
          <w:sz w:val="32"/>
        </w:rPr>
      </w:pPr>
    </w:p>
    <w:p w:rsidR="00EA460C" w:rsidRPr="00EA460C" w:rsidRDefault="00EA460C" w:rsidP="00EA460C">
      <w:pPr>
        <w:pStyle w:val="2"/>
        <w:spacing w:line="274" w:lineRule="exact"/>
        <w:ind w:left="553"/>
        <w:jc w:val="center"/>
        <w:rPr>
          <w:sz w:val="32"/>
        </w:rPr>
      </w:pPr>
    </w:p>
    <w:p w:rsidR="00E8156E" w:rsidRDefault="00E8156E" w:rsidP="00E8156E">
      <w:pPr>
        <w:pStyle w:val="a3"/>
        <w:ind w:left="553" w:right="430"/>
        <w:jc w:val="both"/>
      </w:pPr>
      <w:r w:rsidRPr="00827DD3">
        <w:t>Первый этап – 2020 г., SWOT – анализ. Определение приоритетных направлений деятельности образовательного учреждения</w:t>
      </w:r>
      <w:r>
        <w:t>.</w:t>
      </w:r>
    </w:p>
    <w:p w:rsidR="00E8156E" w:rsidRDefault="00E8156E" w:rsidP="00E8156E">
      <w:pPr>
        <w:pStyle w:val="a3"/>
        <w:ind w:left="553" w:right="433"/>
        <w:jc w:val="both"/>
      </w:pPr>
      <w:r>
        <w:t>Второй этап – 2021 – 2024 г.г. – Внедрение и реализации проектов программы. Мониторинг степени удовлетворённости внутренних и внешних потребителей с последующей коррекцией программы.</w:t>
      </w:r>
    </w:p>
    <w:p w:rsidR="00E8156E" w:rsidRDefault="00E8156E" w:rsidP="00E8156E">
      <w:pPr>
        <w:pStyle w:val="a3"/>
        <w:ind w:left="553"/>
        <w:jc w:val="both"/>
      </w:pPr>
      <w:r>
        <w:t>Третий этап – 2025 г. – анализ результатов и диссеминация опыта реализации программы.</w:t>
      </w:r>
    </w:p>
    <w:p w:rsidR="00E8156E" w:rsidRDefault="00E8156E" w:rsidP="00E8156E">
      <w:pPr>
        <w:pStyle w:val="a3"/>
        <w:spacing w:before="10"/>
        <w:rPr>
          <w:sz w:val="23"/>
        </w:rPr>
      </w:pPr>
    </w:p>
    <w:p w:rsidR="00EA460C" w:rsidRDefault="00EA460C" w:rsidP="00E8156E">
      <w:pPr>
        <w:pStyle w:val="a3"/>
        <w:spacing w:before="10"/>
        <w:rPr>
          <w:sz w:val="23"/>
        </w:rPr>
      </w:pPr>
    </w:p>
    <w:p w:rsidR="00EA460C" w:rsidRDefault="00EA460C" w:rsidP="00E8156E">
      <w:pPr>
        <w:pStyle w:val="a3"/>
        <w:spacing w:before="10"/>
        <w:rPr>
          <w:sz w:val="23"/>
        </w:rPr>
      </w:pPr>
    </w:p>
    <w:p w:rsidR="00E8156E" w:rsidRDefault="00E8156E" w:rsidP="00E8156E">
      <w:pPr>
        <w:pStyle w:val="a6"/>
        <w:numPr>
          <w:ilvl w:val="0"/>
          <w:numId w:val="11"/>
        </w:numPr>
        <w:tabs>
          <w:tab w:val="left" w:pos="734"/>
        </w:tabs>
        <w:ind w:hanging="181"/>
        <w:rPr>
          <w:b/>
          <w:i/>
          <w:sz w:val="24"/>
        </w:rPr>
      </w:pPr>
      <w:r w:rsidRPr="00E8156E">
        <w:rPr>
          <w:b/>
          <w:i/>
          <w:sz w:val="24"/>
        </w:rPr>
        <w:t>этап – аналитический – 2020г.</w:t>
      </w:r>
    </w:p>
    <w:p w:rsidR="00C82B16" w:rsidRPr="00E8156E" w:rsidRDefault="00C82B16" w:rsidP="00C82B16">
      <w:pPr>
        <w:pStyle w:val="a6"/>
        <w:tabs>
          <w:tab w:val="left" w:pos="734"/>
        </w:tabs>
        <w:ind w:left="733" w:firstLine="0"/>
        <w:rPr>
          <w:b/>
          <w:i/>
          <w:sz w:val="24"/>
        </w:rPr>
      </w:pPr>
    </w:p>
    <w:p w:rsidR="00E8156E" w:rsidRDefault="00E8156E" w:rsidP="00E8156E">
      <w:pPr>
        <w:pStyle w:val="a3"/>
        <w:ind w:left="553" w:right="430"/>
        <w:jc w:val="both"/>
      </w:pPr>
      <w:r>
        <w:t>На первом этапе происходит согласование ценностей участников образовательных отношений, определение круга интересов, целей, задач и направлений деятельности. На данном этапе предполагается организация осмысления педагогическим коллективом новых задач развития, повышение профессиональной квалификации педагогов, организация инновационной деятельности педагогов первичный самоанализ достижений и проблем, выявление потребностей обучающихся и проектирование индивидуальных образовательных маршрутов, поиск возможных партнеров.</w:t>
      </w:r>
    </w:p>
    <w:p w:rsidR="00E8156E" w:rsidRDefault="00E8156E" w:rsidP="00E8156E">
      <w:pPr>
        <w:pStyle w:val="a3"/>
      </w:pPr>
    </w:p>
    <w:p w:rsidR="00EA460C" w:rsidRDefault="00EA460C" w:rsidP="00E8156E">
      <w:pPr>
        <w:pStyle w:val="a3"/>
      </w:pPr>
    </w:p>
    <w:p w:rsidR="00EA460C" w:rsidRDefault="00EA460C" w:rsidP="00E8156E">
      <w:pPr>
        <w:pStyle w:val="a3"/>
      </w:pPr>
    </w:p>
    <w:p w:rsidR="00E8156E" w:rsidRDefault="00E8156E" w:rsidP="00E8156E">
      <w:pPr>
        <w:pStyle w:val="a6"/>
        <w:numPr>
          <w:ilvl w:val="0"/>
          <w:numId w:val="11"/>
        </w:numPr>
        <w:tabs>
          <w:tab w:val="left" w:pos="734"/>
        </w:tabs>
        <w:ind w:hanging="181"/>
        <w:rPr>
          <w:b/>
          <w:i/>
          <w:sz w:val="24"/>
        </w:rPr>
      </w:pPr>
      <w:r w:rsidRPr="00E8156E">
        <w:rPr>
          <w:b/>
          <w:i/>
          <w:sz w:val="24"/>
        </w:rPr>
        <w:t>этап - деятельностный– 2021-2024гг.</w:t>
      </w:r>
    </w:p>
    <w:p w:rsidR="00C82B16" w:rsidRPr="00E8156E" w:rsidRDefault="00C82B16" w:rsidP="00C82B16">
      <w:pPr>
        <w:pStyle w:val="a6"/>
        <w:tabs>
          <w:tab w:val="left" w:pos="734"/>
        </w:tabs>
        <w:ind w:left="733" w:firstLine="0"/>
        <w:rPr>
          <w:b/>
          <w:i/>
          <w:sz w:val="24"/>
        </w:rPr>
      </w:pPr>
    </w:p>
    <w:p w:rsidR="00E8156E" w:rsidRDefault="00E8156E" w:rsidP="00E8156E">
      <w:pPr>
        <w:pStyle w:val="a3"/>
        <w:ind w:left="553" w:right="433"/>
        <w:jc w:val="both"/>
      </w:pPr>
      <w:r>
        <w:t>Второй этап охватывает 3 учебных года и предполагает целенаправленную работу по достижению нового качества образования, творческого и личностного развития обучающихся, позиционирования как образовательной организации, обеспечивающей высокое качество образования, выстраивание партнерских отношений и привлечение разнообразных ресурсов для реализации задач развития ребенка, совершенствования качества образовательной среды.</w:t>
      </w:r>
    </w:p>
    <w:p w:rsidR="00E8156E" w:rsidRDefault="00E8156E" w:rsidP="00E8156E">
      <w:pPr>
        <w:pStyle w:val="a3"/>
        <w:spacing w:before="1"/>
        <w:rPr>
          <w:b/>
          <w:i/>
        </w:rPr>
      </w:pPr>
    </w:p>
    <w:p w:rsidR="00EA460C" w:rsidRDefault="00EA460C" w:rsidP="00E8156E">
      <w:pPr>
        <w:pStyle w:val="a3"/>
        <w:spacing w:before="1"/>
        <w:rPr>
          <w:b/>
          <w:i/>
        </w:rPr>
      </w:pPr>
    </w:p>
    <w:p w:rsidR="00EA460C" w:rsidRPr="00E8156E" w:rsidRDefault="00EA460C" w:rsidP="00E8156E">
      <w:pPr>
        <w:pStyle w:val="a3"/>
        <w:spacing w:before="1"/>
        <w:rPr>
          <w:b/>
          <w:i/>
        </w:rPr>
      </w:pPr>
    </w:p>
    <w:p w:rsidR="00E8156E" w:rsidRPr="00C82B16" w:rsidRDefault="00E8156E" w:rsidP="00C82B16">
      <w:pPr>
        <w:pStyle w:val="a6"/>
        <w:numPr>
          <w:ilvl w:val="0"/>
          <w:numId w:val="11"/>
        </w:numPr>
        <w:tabs>
          <w:tab w:val="left" w:pos="734"/>
        </w:tabs>
        <w:rPr>
          <w:b/>
          <w:i/>
          <w:sz w:val="24"/>
        </w:rPr>
      </w:pPr>
      <w:r w:rsidRPr="00C82B16">
        <w:rPr>
          <w:b/>
          <w:i/>
          <w:sz w:val="24"/>
        </w:rPr>
        <w:t>этап – аналитико-обобщающий – 2025г.</w:t>
      </w:r>
    </w:p>
    <w:p w:rsidR="00C82B16" w:rsidRPr="00C82B16" w:rsidRDefault="00C82B16" w:rsidP="00C82B16">
      <w:pPr>
        <w:pStyle w:val="a6"/>
        <w:tabs>
          <w:tab w:val="left" w:pos="734"/>
        </w:tabs>
        <w:ind w:left="733" w:firstLine="0"/>
        <w:rPr>
          <w:b/>
          <w:i/>
          <w:sz w:val="24"/>
        </w:rPr>
      </w:pPr>
    </w:p>
    <w:p w:rsidR="00E8156E" w:rsidRDefault="00E8156E" w:rsidP="00E8156E">
      <w:pPr>
        <w:pStyle w:val="a3"/>
        <w:ind w:left="553" w:right="432"/>
        <w:jc w:val="both"/>
      </w:pPr>
      <w:r>
        <w:t>На третьем этапе окончательно формируется система внутренней и внешней оценки качества образования, расширяются функции коллегиальных органов управления, повышается согласованность действий участников образовательных отношений, повышается вариативность образовательных возможностей, образовательной среды школы, образовательных достижений обучающихся, партнерства.</w:t>
      </w:r>
    </w:p>
    <w:p w:rsidR="00F7012F" w:rsidRDefault="00F7012F">
      <w:pPr>
        <w:jc w:val="both"/>
        <w:rPr>
          <w:color w:val="FF0000"/>
        </w:rPr>
      </w:pPr>
    </w:p>
    <w:p w:rsidR="00AD0203" w:rsidRDefault="00AD0203">
      <w:pPr>
        <w:rPr>
          <w:color w:val="FF0000"/>
        </w:rPr>
      </w:pPr>
      <w:r>
        <w:rPr>
          <w:color w:val="FF0000"/>
        </w:rPr>
        <w:br w:type="page"/>
      </w:r>
    </w:p>
    <w:p w:rsidR="00BF76D0" w:rsidRDefault="00BF76D0" w:rsidP="00E8156E">
      <w:pPr>
        <w:pStyle w:val="2"/>
        <w:numPr>
          <w:ilvl w:val="1"/>
          <w:numId w:val="12"/>
        </w:numPr>
        <w:tabs>
          <w:tab w:val="left" w:pos="4302"/>
        </w:tabs>
        <w:spacing w:before="63"/>
        <w:ind w:hanging="349"/>
        <w:jc w:val="left"/>
        <w:sectPr w:rsidR="00BF76D0" w:rsidSect="00CB0861">
          <w:footerReference w:type="default" r:id="rId19"/>
          <w:pgSz w:w="11910" w:h="16840"/>
          <w:pgMar w:top="760" w:right="720" w:bottom="280" w:left="740" w:header="0" w:footer="400" w:gutter="0"/>
          <w:cols w:space="720"/>
        </w:sectPr>
      </w:pPr>
    </w:p>
    <w:p w:rsidR="00E8156E" w:rsidRDefault="00E8156E" w:rsidP="00E8156E">
      <w:pPr>
        <w:pStyle w:val="2"/>
        <w:numPr>
          <w:ilvl w:val="1"/>
          <w:numId w:val="12"/>
        </w:numPr>
        <w:tabs>
          <w:tab w:val="left" w:pos="4302"/>
        </w:tabs>
        <w:spacing w:before="63"/>
        <w:ind w:hanging="349"/>
        <w:jc w:val="left"/>
      </w:pPr>
      <w:r>
        <w:lastRenderedPageBreak/>
        <w:t>Целевые показатели развития образовательной организации погодам,</w:t>
      </w:r>
    </w:p>
    <w:p w:rsidR="00E8156E" w:rsidRDefault="00E8156E" w:rsidP="00E8156E">
      <w:pPr>
        <w:ind w:left="2215"/>
        <w:rPr>
          <w:b/>
          <w:sz w:val="24"/>
        </w:rPr>
      </w:pPr>
      <w:r>
        <w:rPr>
          <w:b/>
          <w:sz w:val="24"/>
        </w:rPr>
        <w:t>соответствующие целевым показателям государственных документов по стратегии образования до 2025 года</w:t>
      </w:r>
    </w:p>
    <w:p w:rsidR="00E8156E" w:rsidRDefault="00E8156E" w:rsidP="00E8156E">
      <w:pPr>
        <w:pStyle w:val="a3"/>
        <w:spacing w:before="4"/>
        <w:rPr>
          <w:b/>
          <w:sz w:val="23"/>
        </w:rPr>
      </w:pPr>
    </w:p>
    <w:p w:rsidR="00E8156E" w:rsidRDefault="00E8156E" w:rsidP="00E8156E">
      <w:pPr>
        <w:ind w:left="252"/>
        <w:rPr>
          <w:b/>
          <w:sz w:val="23"/>
        </w:rPr>
      </w:pPr>
      <w:r>
        <w:rPr>
          <w:b/>
          <w:sz w:val="23"/>
        </w:rPr>
        <w:t>Направление 1: «Современнаяшкола»</w:t>
      </w:r>
    </w:p>
    <w:p w:rsidR="00E8156E" w:rsidRDefault="00E8156E" w:rsidP="00E8156E">
      <w:pPr>
        <w:pStyle w:val="a3"/>
        <w:spacing w:before="11"/>
        <w:rPr>
          <w:b/>
          <w:sz w:val="22"/>
        </w:rPr>
      </w:pPr>
    </w:p>
    <w:p w:rsidR="00E8156E" w:rsidRPr="00C82B16" w:rsidRDefault="00E8156E" w:rsidP="00E8156E">
      <w:pPr>
        <w:ind w:left="252"/>
        <w:rPr>
          <w:b/>
          <w:i/>
          <w:sz w:val="23"/>
        </w:rPr>
      </w:pPr>
      <w:r w:rsidRPr="00C82B16">
        <w:rPr>
          <w:b/>
          <w:i/>
          <w:sz w:val="23"/>
        </w:rPr>
        <w:t xml:space="preserve">Проект «Школа </w:t>
      </w:r>
      <w:r w:rsidRPr="00C82B16">
        <w:rPr>
          <w:b/>
          <w:i/>
          <w:sz w:val="23"/>
          <w:lang w:val="en-US"/>
        </w:rPr>
        <w:t>PRO</w:t>
      </w:r>
      <w:r w:rsidRPr="00C82B16">
        <w:rPr>
          <w:b/>
          <w:i/>
          <w:sz w:val="23"/>
        </w:rPr>
        <w:t>движения»</w:t>
      </w:r>
    </w:p>
    <w:p w:rsidR="00E8156E" w:rsidRPr="00397BB1" w:rsidRDefault="00E8156E" w:rsidP="00E8156E">
      <w:pPr>
        <w:pStyle w:val="a3"/>
        <w:rPr>
          <w:b/>
          <w:i/>
          <w:sz w:val="23"/>
        </w:rPr>
      </w:pPr>
    </w:p>
    <w:tbl>
      <w:tblPr>
        <w:tblStyle w:val="TableNormal"/>
        <w:tblW w:w="14457"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6"/>
        <w:gridCol w:w="2644"/>
        <w:gridCol w:w="7513"/>
        <w:gridCol w:w="1276"/>
        <w:gridCol w:w="1275"/>
        <w:gridCol w:w="993"/>
      </w:tblGrid>
      <w:tr w:rsidR="00E8156E" w:rsidRPr="00397BB1" w:rsidTr="00E8156E">
        <w:trPr>
          <w:trHeight w:val="297"/>
        </w:trPr>
        <w:tc>
          <w:tcPr>
            <w:tcW w:w="756" w:type="dxa"/>
            <w:vMerge w:val="restart"/>
            <w:tcBorders>
              <w:bottom w:val="single" w:sz="4" w:space="0" w:color="000000"/>
            </w:tcBorders>
            <w:vAlign w:val="center"/>
          </w:tcPr>
          <w:p w:rsidR="00E8156E" w:rsidRPr="00397BB1" w:rsidRDefault="00E8156E" w:rsidP="00E8156E">
            <w:pPr>
              <w:pStyle w:val="TableParagraph"/>
              <w:spacing w:before="1"/>
              <w:rPr>
                <w:b/>
                <w:sz w:val="23"/>
              </w:rPr>
            </w:pPr>
            <w:r w:rsidRPr="00397BB1">
              <w:rPr>
                <w:b/>
                <w:sz w:val="23"/>
              </w:rPr>
              <w:t>№п/п</w:t>
            </w:r>
          </w:p>
        </w:tc>
        <w:tc>
          <w:tcPr>
            <w:tcW w:w="2644" w:type="dxa"/>
            <w:vMerge w:val="restart"/>
            <w:tcBorders>
              <w:bottom w:val="single" w:sz="4" w:space="0" w:color="000000"/>
            </w:tcBorders>
            <w:vAlign w:val="center"/>
          </w:tcPr>
          <w:p w:rsidR="00E8156E" w:rsidRPr="00397BB1" w:rsidRDefault="00E8156E" w:rsidP="00E8156E">
            <w:pPr>
              <w:pStyle w:val="TableParagraph"/>
              <w:spacing w:before="1"/>
              <w:ind w:left="650"/>
              <w:rPr>
                <w:b/>
                <w:sz w:val="23"/>
              </w:rPr>
            </w:pPr>
            <w:r w:rsidRPr="00397BB1">
              <w:rPr>
                <w:b/>
                <w:sz w:val="23"/>
              </w:rPr>
              <w:t>Показатели</w:t>
            </w:r>
          </w:p>
        </w:tc>
        <w:tc>
          <w:tcPr>
            <w:tcW w:w="7513" w:type="dxa"/>
            <w:vMerge w:val="restart"/>
            <w:tcBorders>
              <w:bottom w:val="single" w:sz="4" w:space="0" w:color="000000"/>
            </w:tcBorders>
            <w:vAlign w:val="center"/>
          </w:tcPr>
          <w:p w:rsidR="00E8156E" w:rsidRPr="00397BB1" w:rsidRDefault="00E8156E" w:rsidP="00E8156E">
            <w:pPr>
              <w:pStyle w:val="TableParagraph"/>
              <w:spacing w:before="1"/>
              <w:ind w:left="1894" w:right="1897"/>
              <w:rPr>
                <w:b/>
                <w:sz w:val="23"/>
              </w:rPr>
            </w:pPr>
            <w:r w:rsidRPr="00397BB1">
              <w:rPr>
                <w:b/>
                <w:sz w:val="23"/>
              </w:rPr>
              <w:t>Индикаторы</w:t>
            </w:r>
          </w:p>
        </w:tc>
        <w:tc>
          <w:tcPr>
            <w:tcW w:w="2551" w:type="dxa"/>
            <w:gridSpan w:val="2"/>
            <w:tcBorders>
              <w:bottom w:val="single" w:sz="4" w:space="0" w:color="000000"/>
            </w:tcBorders>
            <w:vAlign w:val="center"/>
          </w:tcPr>
          <w:p w:rsidR="00E8156E" w:rsidRPr="00397BB1" w:rsidRDefault="00E8156E" w:rsidP="00E8156E">
            <w:pPr>
              <w:pStyle w:val="TableParagraph"/>
              <w:spacing w:before="1"/>
              <w:ind w:left="225"/>
              <w:jc w:val="center"/>
              <w:rPr>
                <w:b/>
                <w:sz w:val="23"/>
              </w:rPr>
            </w:pPr>
            <w:r w:rsidRPr="00397BB1">
              <w:rPr>
                <w:b/>
                <w:sz w:val="23"/>
              </w:rPr>
              <w:t>Базовое значение</w:t>
            </w:r>
          </w:p>
        </w:tc>
        <w:tc>
          <w:tcPr>
            <w:tcW w:w="993" w:type="dxa"/>
            <w:vMerge w:val="restart"/>
            <w:tcBorders>
              <w:bottom w:val="single" w:sz="4" w:space="0" w:color="000000"/>
            </w:tcBorders>
          </w:tcPr>
          <w:p w:rsidR="00E8156E" w:rsidRPr="00397BB1" w:rsidRDefault="00E8156E" w:rsidP="00E8156E">
            <w:pPr>
              <w:pStyle w:val="TableParagraph"/>
              <w:ind w:left="1157"/>
              <w:jc w:val="center"/>
              <w:rPr>
                <w:b/>
                <w:sz w:val="23"/>
              </w:rPr>
            </w:pPr>
          </w:p>
          <w:p w:rsidR="00E8156E" w:rsidRPr="00397BB1" w:rsidRDefault="00E8156E" w:rsidP="00E8156E">
            <w:pPr>
              <w:jc w:val="center"/>
              <w:rPr>
                <w:b/>
              </w:rPr>
            </w:pPr>
            <w:r w:rsidRPr="00397BB1">
              <w:rPr>
                <w:b/>
              </w:rPr>
              <w:t>2025 год</w:t>
            </w:r>
          </w:p>
        </w:tc>
      </w:tr>
      <w:tr w:rsidR="00E8156E" w:rsidRPr="00397BB1" w:rsidTr="00E8156E">
        <w:trPr>
          <w:trHeight w:val="263"/>
        </w:trPr>
        <w:tc>
          <w:tcPr>
            <w:tcW w:w="756" w:type="dxa"/>
            <w:vMerge/>
            <w:tcBorders>
              <w:top w:val="nil"/>
            </w:tcBorders>
          </w:tcPr>
          <w:p w:rsidR="00E8156E" w:rsidRPr="00397BB1" w:rsidRDefault="00E8156E" w:rsidP="00E8156E">
            <w:pPr>
              <w:rPr>
                <w:sz w:val="2"/>
                <w:szCs w:val="2"/>
              </w:rPr>
            </w:pPr>
          </w:p>
        </w:tc>
        <w:tc>
          <w:tcPr>
            <w:tcW w:w="2644" w:type="dxa"/>
            <w:vMerge/>
            <w:tcBorders>
              <w:top w:val="nil"/>
            </w:tcBorders>
          </w:tcPr>
          <w:p w:rsidR="00E8156E" w:rsidRPr="00397BB1" w:rsidRDefault="00E8156E" w:rsidP="00E8156E">
            <w:pPr>
              <w:rPr>
                <w:sz w:val="2"/>
                <w:szCs w:val="2"/>
              </w:rPr>
            </w:pPr>
          </w:p>
        </w:tc>
        <w:tc>
          <w:tcPr>
            <w:tcW w:w="7513" w:type="dxa"/>
            <w:vMerge/>
            <w:tcBorders>
              <w:top w:val="nil"/>
            </w:tcBorders>
          </w:tcPr>
          <w:p w:rsidR="00E8156E" w:rsidRPr="00397BB1" w:rsidRDefault="00E8156E" w:rsidP="00E8156E">
            <w:pPr>
              <w:rPr>
                <w:sz w:val="2"/>
                <w:szCs w:val="2"/>
              </w:rPr>
            </w:pPr>
          </w:p>
        </w:tc>
        <w:tc>
          <w:tcPr>
            <w:tcW w:w="1276" w:type="dxa"/>
          </w:tcPr>
          <w:p w:rsidR="00E8156E" w:rsidRPr="00397BB1" w:rsidRDefault="00E8156E" w:rsidP="00E8156E">
            <w:pPr>
              <w:pStyle w:val="TableParagraph"/>
              <w:spacing w:line="244" w:lineRule="exact"/>
              <w:ind w:left="100" w:right="97"/>
              <w:jc w:val="center"/>
              <w:rPr>
                <w:sz w:val="23"/>
              </w:rPr>
            </w:pPr>
            <w:r w:rsidRPr="00397BB1">
              <w:rPr>
                <w:sz w:val="23"/>
              </w:rPr>
              <w:t>значение</w:t>
            </w:r>
          </w:p>
        </w:tc>
        <w:tc>
          <w:tcPr>
            <w:tcW w:w="1275" w:type="dxa"/>
          </w:tcPr>
          <w:p w:rsidR="00E8156E" w:rsidRPr="00397BB1" w:rsidRDefault="00E8156E" w:rsidP="00E8156E">
            <w:pPr>
              <w:pStyle w:val="TableParagraph"/>
              <w:spacing w:line="244" w:lineRule="exact"/>
              <w:ind w:left="352"/>
              <w:rPr>
                <w:sz w:val="23"/>
              </w:rPr>
            </w:pPr>
            <w:r w:rsidRPr="00397BB1">
              <w:rPr>
                <w:sz w:val="23"/>
              </w:rPr>
              <w:t>дата</w:t>
            </w:r>
          </w:p>
        </w:tc>
        <w:tc>
          <w:tcPr>
            <w:tcW w:w="993" w:type="dxa"/>
            <w:vMerge/>
          </w:tcPr>
          <w:p w:rsidR="00E8156E" w:rsidRPr="00397BB1" w:rsidRDefault="00E8156E" w:rsidP="00E8156E">
            <w:pPr>
              <w:rPr>
                <w:sz w:val="2"/>
                <w:szCs w:val="2"/>
              </w:rPr>
            </w:pPr>
          </w:p>
        </w:tc>
      </w:tr>
      <w:tr w:rsidR="00E8156E" w:rsidRPr="00397BB1" w:rsidTr="00E8156E">
        <w:trPr>
          <w:trHeight w:val="530"/>
        </w:trPr>
        <w:tc>
          <w:tcPr>
            <w:tcW w:w="756" w:type="dxa"/>
            <w:vMerge w:val="restart"/>
          </w:tcPr>
          <w:p w:rsidR="00E8156E" w:rsidRPr="00397BB1" w:rsidRDefault="00E8156E" w:rsidP="00E8156E">
            <w:pPr>
              <w:pStyle w:val="TableParagraph"/>
              <w:spacing w:line="258" w:lineRule="exact"/>
              <w:jc w:val="center"/>
              <w:rPr>
                <w:sz w:val="23"/>
              </w:rPr>
            </w:pPr>
            <w:r w:rsidRPr="00397BB1">
              <w:rPr>
                <w:sz w:val="23"/>
              </w:rPr>
              <w:t>1</w:t>
            </w:r>
          </w:p>
        </w:tc>
        <w:tc>
          <w:tcPr>
            <w:tcW w:w="2644" w:type="dxa"/>
            <w:vMerge w:val="restart"/>
          </w:tcPr>
          <w:p w:rsidR="00E8156E" w:rsidRPr="00397BB1" w:rsidRDefault="00E8156E" w:rsidP="00E8156E">
            <w:pPr>
              <w:pStyle w:val="TableParagraph"/>
              <w:ind w:right="284"/>
              <w:jc w:val="both"/>
              <w:rPr>
                <w:sz w:val="23"/>
              </w:rPr>
            </w:pPr>
            <w:r w:rsidRPr="00397BB1">
              <w:rPr>
                <w:sz w:val="23"/>
              </w:rPr>
              <w:t xml:space="preserve">Выполнение </w:t>
            </w:r>
            <w:r>
              <w:rPr>
                <w:sz w:val="23"/>
              </w:rPr>
              <w:t xml:space="preserve">муниципального </w:t>
            </w:r>
            <w:r w:rsidRPr="00397BB1">
              <w:rPr>
                <w:sz w:val="23"/>
              </w:rPr>
              <w:t xml:space="preserve">задания на оказание </w:t>
            </w:r>
            <w:r>
              <w:rPr>
                <w:sz w:val="23"/>
              </w:rPr>
              <w:t xml:space="preserve">образовательных </w:t>
            </w:r>
            <w:r w:rsidRPr="00397BB1">
              <w:rPr>
                <w:sz w:val="23"/>
              </w:rPr>
              <w:t>услуг</w:t>
            </w:r>
          </w:p>
        </w:tc>
        <w:tc>
          <w:tcPr>
            <w:tcW w:w="7513" w:type="dxa"/>
          </w:tcPr>
          <w:p w:rsidR="00E8156E" w:rsidRPr="00397BB1" w:rsidRDefault="00E8156E" w:rsidP="00E8156E">
            <w:pPr>
              <w:pStyle w:val="TableParagraph"/>
              <w:spacing w:line="258" w:lineRule="exact"/>
              <w:ind w:left="100"/>
              <w:rPr>
                <w:sz w:val="23"/>
              </w:rPr>
            </w:pPr>
            <w:r w:rsidRPr="00397BB1">
              <w:rPr>
                <w:sz w:val="23"/>
              </w:rPr>
              <w:t xml:space="preserve">Обновление содержания программ, составляющих основу образовательной программы лицея </w:t>
            </w:r>
          </w:p>
        </w:tc>
        <w:tc>
          <w:tcPr>
            <w:tcW w:w="1276" w:type="dxa"/>
          </w:tcPr>
          <w:p w:rsidR="00E8156E" w:rsidRPr="00397BB1" w:rsidRDefault="00E8156E" w:rsidP="00E8156E">
            <w:pPr>
              <w:pStyle w:val="TableParagraph"/>
              <w:spacing w:line="258" w:lineRule="exact"/>
              <w:ind w:left="100" w:right="96"/>
              <w:jc w:val="center"/>
              <w:rPr>
                <w:sz w:val="23"/>
              </w:rPr>
            </w:pPr>
            <w:r w:rsidRPr="00397BB1">
              <w:rPr>
                <w:sz w:val="23"/>
              </w:rPr>
              <w:t>100%</w:t>
            </w:r>
          </w:p>
        </w:tc>
        <w:tc>
          <w:tcPr>
            <w:tcW w:w="1275" w:type="dxa"/>
          </w:tcPr>
          <w:p w:rsidR="00E8156E" w:rsidRPr="00397BB1" w:rsidRDefault="00E8156E" w:rsidP="00E8156E">
            <w:pPr>
              <w:pStyle w:val="TableParagraph"/>
              <w:spacing w:line="258" w:lineRule="exact"/>
              <w:ind w:left="0" w:right="182"/>
              <w:jc w:val="center"/>
              <w:rPr>
                <w:sz w:val="23"/>
              </w:rPr>
            </w:pPr>
            <w:r w:rsidRPr="00397BB1">
              <w:rPr>
                <w:sz w:val="23"/>
              </w:rPr>
              <w:t xml:space="preserve">  01.2021</w:t>
            </w:r>
          </w:p>
        </w:tc>
        <w:tc>
          <w:tcPr>
            <w:tcW w:w="993" w:type="dxa"/>
          </w:tcPr>
          <w:p w:rsidR="00E8156E" w:rsidRPr="00397BB1" w:rsidRDefault="00E8156E" w:rsidP="00E8156E">
            <w:pPr>
              <w:pStyle w:val="TableParagraph"/>
              <w:spacing w:line="258" w:lineRule="exact"/>
              <w:ind w:left="0" w:right="288"/>
              <w:jc w:val="right"/>
              <w:rPr>
                <w:sz w:val="23"/>
              </w:rPr>
            </w:pPr>
            <w:r w:rsidRPr="00397BB1">
              <w:rPr>
                <w:sz w:val="23"/>
              </w:rPr>
              <w:t>100%</w:t>
            </w:r>
          </w:p>
        </w:tc>
      </w:tr>
      <w:tr w:rsidR="00E8156E" w:rsidRPr="00397BB1" w:rsidTr="00E8156E">
        <w:trPr>
          <w:trHeight w:val="527"/>
        </w:trPr>
        <w:tc>
          <w:tcPr>
            <w:tcW w:w="756" w:type="dxa"/>
            <w:vMerge/>
            <w:tcBorders>
              <w:top w:val="nil"/>
            </w:tcBorders>
          </w:tcPr>
          <w:p w:rsidR="00E8156E" w:rsidRPr="00397BB1" w:rsidRDefault="00E8156E" w:rsidP="00E8156E">
            <w:pPr>
              <w:jc w:val="center"/>
              <w:rPr>
                <w:sz w:val="2"/>
                <w:szCs w:val="2"/>
              </w:rPr>
            </w:pPr>
          </w:p>
        </w:tc>
        <w:tc>
          <w:tcPr>
            <w:tcW w:w="2644" w:type="dxa"/>
            <w:vMerge/>
            <w:tcBorders>
              <w:top w:val="nil"/>
            </w:tcBorders>
          </w:tcPr>
          <w:p w:rsidR="00E8156E" w:rsidRPr="00397BB1" w:rsidRDefault="00E8156E" w:rsidP="00E8156E">
            <w:pPr>
              <w:rPr>
                <w:sz w:val="2"/>
                <w:szCs w:val="2"/>
              </w:rPr>
            </w:pPr>
          </w:p>
        </w:tc>
        <w:tc>
          <w:tcPr>
            <w:tcW w:w="7513" w:type="dxa"/>
          </w:tcPr>
          <w:p w:rsidR="00E8156E" w:rsidRPr="00397BB1" w:rsidRDefault="00E8156E" w:rsidP="00E8156E">
            <w:pPr>
              <w:pStyle w:val="TableParagraph"/>
              <w:spacing w:line="258" w:lineRule="exact"/>
              <w:ind w:left="100"/>
              <w:rPr>
                <w:sz w:val="23"/>
              </w:rPr>
            </w:pPr>
            <w:r w:rsidRPr="00397BB1">
              <w:rPr>
                <w:sz w:val="23"/>
              </w:rPr>
              <w:t>Реализация основных общеобразовательных программ начального общего, основного общего и среднего общего образования</w:t>
            </w:r>
          </w:p>
        </w:tc>
        <w:tc>
          <w:tcPr>
            <w:tcW w:w="1276" w:type="dxa"/>
          </w:tcPr>
          <w:p w:rsidR="00E8156E" w:rsidRPr="00397BB1" w:rsidRDefault="00E8156E" w:rsidP="00E8156E">
            <w:pPr>
              <w:pStyle w:val="TableParagraph"/>
              <w:spacing w:line="258" w:lineRule="exact"/>
              <w:ind w:left="100" w:right="96"/>
              <w:jc w:val="center"/>
              <w:rPr>
                <w:sz w:val="23"/>
              </w:rPr>
            </w:pPr>
            <w:r w:rsidRPr="00397BB1">
              <w:rPr>
                <w:sz w:val="23"/>
              </w:rPr>
              <w:t>100%</w:t>
            </w:r>
          </w:p>
        </w:tc>
        <w:tc>
          <w:tcPr>
            <w:tcW w:w="1275" w:type="dxa"/>
          </w:tcPr>
          <w:p w:rsidR="00E8156E" w:rsidRPr="00397BB1" w:rsidRDefault="00E8156E" w:rsidP="00E8156E">
            <w:pPr>
              <w:jc w:val="center"/>
            </w:pPr>
            <w:r w:rsidRPr="00397BB1">
              <w:rPr>
                <w:sz w:val="23"/>
              </w:rPr>
              <w:t>01.2021</w:t>
            </w:r>
          </w:p>
        </w:tc>
        <w:tc>
          <w:tcPr>
            <w:tcW w:w="993" w:type="dxa"/>
          </w:tcPr>
          <w:p w:rsidR="00E8156E" w:rsidRPr="00397BB1" w:rsidRDefault="00E8156E" w:rsidP="00E8156E">
            <w:pPr>
              <w:pStyle w:val="TableParagraph"/>
              <w:spacing w:line="246" w:lineRule="exact"/>
              <w:ind w:left="0" w:right="346"/>
              <w:jc w:val="right"/>
              <w:rPr>
                <w:sz w:val="23"/>
              </w:rPr>
            </w:pPr>
            <w:r w:rsidRPr="00397BB1">
              <w:rPr>
                <w:sz w:val="23"/>
              </w:rPr>
              <w:t>100%</w:t>
            </w:r>
          </w:p>
        </w:tc>
      </w:tr>
      <w:tr w:rsidR="00E8156E" w:rsidRPr="00397BB1" w:rsidTr="00E8156E">
        <w:trPr>
          <w:trHeight w:val="265"/>
        </w:trPr>
        <w:tc>
          <w:tcPr>
            <w:tcW w:w="756" w:type="dxa"/>
            <w:vMerge w:val="restart"/>
          </w:tcPr>
          <w:p w:rsidR="00E8156E" w:rsidRPr="00397BB1" w:rsidRDefault="00E8156E" w:rsidP="00E8156E">
            <w:pPr>
              <w:pStyle w:val="TableParagraph"/>
              <w:spacing w:line="258" w:lineRule="exact"/>
              <w:jc w:val="center"/>
              <w:rPr>
                <w:sz w:val="23"/>
              </w:rPr>
            </w:pPr>
            <w:r w:rsidRPr="00397BB1">
              <w:rPr>
                <w:sz w:val="23"/>
              </w:rPr>
              <w:t>2</w:t>
            </w:r>
          </w:p>
        </w:tc>
        <w:tc>
          <w:tcPr>
            <w:tcW w:w="2644" w:type="dxa"/>
            <w:vMerge w:val="restart"/>
          </w:tcPr>
          <w:p w:rsidR="00E8156E" w:rsidRPr="00397BB1" w:rsidRDefault="00E8156E" w:rsidP="00E8156E">
            <w:pPr>
              <w:pStyle w:val="TableParagraph"/>
              <w:ind w:right="206"/>
              <w:rPr>
                <w:sz w:val="23"/>
              </w:rPr>
            </w:pPr>
            <w:r w:rsidRPr="00397BB1">
              <w:rPr>
                <w:sz w:val="23"/>
              </w:rPr>
              <w:t>Положительная динамика освоения обучающимися основных общеобразовательных программ</w:t>
            </w:r>
          </w:p>
        </w:tc>
        <w:tc>
          <w:tcPr>
            <w:tcW w:w="7513" w:type="dxa"/>
          </w:tcPr>
          <w:p w:rsidR="00E8156E" w:rsidRPr="00397BB1" w:rsidRDefault="00E8156E" w:rsidP="00E8156E">
            <w:pPr>
              <w:pStyle w:val="TableParagraph"/>
              <w:spacing w:line="246" w:lineRule="exact"/>
              <w:ind w:left="100"/>
              <w:rPr>
                <w:sz w:val="23"/>
              </w:rPr>
            </w:pPr>
            <w:r w:rsidRPr="00397BB1">
              <w:rPr>
                <w:sz w:val="23"/>
              </w:rPr>
              <w:t>Динамика качества обученности</w:t>
            </w:r>
          </w:p>
        </w:tc>
        <w:tc>
          <w:tcPr>
            <w:tcW w:w="1276" w:type="dxa"/>
          </w:tcPr>
          <w:p w:rsidR="00E8156E" w:rsidRPr="00397BB1" w:rsidRDefault="00E8156E" w:rsidP="00E8156E">
            <w:pPr>
              <w:pStyle w:val="TableParagraph"/>
              <w:spacing w:line="246" w:lineRule="exact"/>
              <w:ind w:left="100" w:right="96"/>
              <w:jc w:val="center"/>
              <w:rPr>
                <w:sz w:val="23"/>
              </w:rPr>
            </w:pPr>
            <w:r>
              <w:rPr>
                <w:sz w:val="23"/>
              </w:rPr>
              <w:t>56</w:t>
            </w:r>
            <w:r w:rsidRPr="00397BB1">
              <w:rPr>
                <w:sz w:val="23"/>
              </w:rPr>
              <w:t>,5%</w:t>
            </w:r>
          </w:p>
        </w:tc>
        <w:tc>
          <w:tcPr>
            <w:tcW w:w="1275" w:type="dxa"/>
          </w:tcPr>
          <w:p w:rsidR="00E8156E" w:rsidRPr="00397BB1" w:rsidRDefault="00E8156E" w:rsidP="00E8156E">
            <w:pPr>
              <w:jc w:val="center"/>
            </w:pPr>
            <w:r w:rsidRPr="00397BB1">
              <w:rPr>
                <w:sz w:val="23"/>
              </w:rPr>
              <w:t>01.2021</w:t>
            </w:r>
          </w:p>
        </w:tc>
        <w:tc>
          <w:tcPr>
            <w:tcW w:w="993" w:type="dxa"/>
          </w:tcPr>
          <w:p w:rsidR="00E8156E" w:rsidRPr="00397BB1" w:rsidRDefault="00E8156E" w:rsidP="00E8156E">
            <w:pPr>
              <w:pStyle w:val="TableParagraph"/>
              <w:ind w:left="0"/>
              <w:jc w:val="center"/>
            </w:pPr>
            <w:r w:rsidRPr="00397BB1">
              <w:t>57%</w:t>
            </w:r>
          </w:p>
        </w:tc>
      </w:tr>
      <w:tr w:rsidR="00E8156E" w:rsidRPr="00397BB1" w:rsidTr="00827DD3">
        <w:trPr>
          <w:trHeight w:val="309"/>
        </w:trPr>
        <w:tc>
          <w:tcPr>
            <w:tcW w:w="756" w:type="dxa"/>
            <w:vMerge/>
            <w:tcBorders>
              <w:top w:val="nil"/>
            </w:tcBorders>
          </w:tcPr>
          <w:p w:rsidR="00E8156E" w:rsidRPr="00397BB1" w:rsidRDefault="00E8156E" w:rsidP="00E8156E">
            <w:pPr>
              <w:jc w:val="center"/>
              <w:rPr>
                <w:sz w:val="2"/>
                <w:szCs w:val="2"/>
              </w:rPr>
            </w:pPr>
          </w:p>
        </w:tc>
        <w:tc>
          <w:tcPr>
            <w:tcW w:w="2644" w:type="dxa"/>
            <w:vMerge/>
            <w:tcBorders>
              <w:top w:val="nil"/>
            </w:tcBorders>
          </w:tcPr>
          <w:p w:rsidR="00E8156E" w:rsidRPr="00397BB1" w:rsidRDefault="00E8156E" w:rsidP="00E8156E">
            <w:pPr>
              <w:rPr>
                <w:sz w:val="2"/>
                <w:szCs w:val="2"/>
              </w:rPr>
            </w:pPr>
          </w:p>
        </w:tc>
        <w:tc>
          <w:tcPr>
            <w:tcW w:w="7513" w:type="dxa"/>
          </w:tcPr>
          <w:p w:rsidR="00E8156E" w:rsidRPr="00827DD3" w:rsidRDefault="00E8156E" w:rsidP="00E8156E">
            <w:pPr>
              <w:pStyle w:val="TableParagraph"/>
              <w:spacing w:line="258" w:lineRule="exact"/>
              <w:ind w:left="100"/>
              <w:rPr>
                <w:sz w:val="23"/>
              </w:rPr>
            </w:pPr>
            <w:r w:rsidRPr="00827DD3">
              <w:rPr>
                <w:sz w:val="23"/>
              </w:rPr>
              <w:t>Динамика качества естественно-научной грамотности (высокий уровень)</w:t>
            </w:r>
          </w:p>
        </w:tc>
        <w:tc>
          <w:tcPr>
            <w:tcW w:w="1276" w:type="dxa"/>
            <w:shd w:val="clear" w:color="auto" w:fill="auto"/>
          </w:tcPr>
          <w:p w:rsidR="00E8156E" w:rsidRPr="00827DD3" w:rsidRDefault="00E8156E" w:rsidP="00E8156E">
            <w:pPr>
              <w:pStyle w:val="TableParagraph"/>
              <w:spacing w:line="258" w:lineRule="exact"/>
              <w:ind w:left="100" w:right="96"/>
              <w:jc w:val="center"/>
              <w:rPr>
                <w:sz w:val="23"/>
              </w:rPr>
            </w:pPr>
            <w:r w:rsidRPr="00827DD3">
              <w:rPr>
                <w:sz w:val="23"/>
              </w:rPr>
              <w:t>3%</w:t>
            </w:r>
          </w:p>
        </w:tc>
        <w:tc>
          <w:tcPr>
            <w:tcW w:w="1275" w:type="dxa"/>
            <w:shd w:val="clear" w:color="auto" w:fill="auto"/>
          </w:tcPr>
          <w:p w:rsidR="00E8156E" w:rsidRPr="00827DD3" w:rsidRDefault="00E8156E" w:rsidP="00E8156E">
            <w:pPr>
              <w:jc w:val="center"/>
            </w:pPr>
            <w:r w:rsidRPr="00827DD3">
              <w:rPr>
                <w:sz w:val="23"/>
              </w:rPr>
              <w:t>01.2021</w:t>
            </w:r>
          </w:p>
        </w:tc>
        <w:tc>
          <w:tcPr>
            <w:tcW w:w="993" w:type="dxa"/>
            <w:shd w:val="clear" w:color="auto" w:fill="auto"/>
          </w:tcPr>
          <w:p w:rsidR="00E8156E" w:rsidRPr="00827DD3" w:rsidRDefault="005B65A6" w:rsidP="005B65A6">
            <w:pPr>
              <w:pStyle w:val="TableParagraph"/>
              <w:ind w:left="0"/>
              <w:jc w:val="center"/>
            </w:pPr>
            <w:r w:rsidRPr="00827DD3">
              <w:t>5%</w:t>
            </w:r>
          </w:p>
        </w:tc>
      </w:tr>
      <w:tr w:rsidR="00E8156E" w:rsidRPr="00397BB1" w:rsidTr="00827DD3">
        <w:trPr>
          <w:trHeight w:val="266"/>
        </w:trPr>
        <w:tc>
          <w:tcPr>
            <w:tcW w:w="756" w:type="dxa"/>
            <w:vMerge/>
            <w:tcBorders>
              <w:top w:val="nil"/>
            </w:tcBorders>
          </w:tcPr>
          <w:p w:rsidR="00E8156E" w:rsidRPr="00397BB1" w:rsidRDefault="00E8156E" w:rsidP="00E8156E">
            <w:pPr>
              <w:jc w:val="center"/>
              <w:rPr>
                <w:sz w:val="2"/>
                <w:szCs w:val="2"/>
              </w:rPr>
            </w:pPr>
          </w:p>
        </w:tc>
        <w:tc>
          <w:tcPr>
            <w:tcW w:w="2644" w:type="dxa"/>
            <w:vMerge/>
            <w:tcBorders>
              <w:top w:val="nil"/>
            </w:tcBorders>
          </w:tcPr>
          <w:p w:rsidR="00E8156E" w:rsidRPr="00397BB1" w:rsidRDefault="00E8156E" w:rsidP="00E8156E">
            <w:pPr>
              <w:rPr>
                <w:sz w:val="2"/>
                <w:szCs w:val="2"/>
              </w:rPr>
            </w:pPr>
          </w:p>
        </w:tc>
        <w:tc>
          <w:tcPr>
            <w:tcW w:w="7513" w:type="dxa"/>
          </w:tcPr>
          <w:p w:rsidR="00E8156E" w:rsidRPr="00827DD3" w:rsidRDefault="00E8156E" w:rsidP="00E8156E">
            <w:pPr>
              <w:pStyle w:val="TableParagraph"/>
              <w:spacing w:line="246" w:lineRule="exact"/>
              <w:ind w:left="100"/>
              <w:rPr>
                <w:sz w:val="23"/>
              </w:rPr>
            </w:pPr>
            <w:r w:rsidRPr="00827DD3">
              <w:rPr>
                <w:sz w:val="23"/>
              </w:rPr>
              <w:t>Динамика качества читательской грамотности</w:t>
            </w:r>
          </w:p>
        </w:tc>
        <w:tc>
          <w:tcPr>
            <w:tcW w:w="1276" w:type="dxa"/>
            <w:shd w:val="clear" w:color="auto" w:fill="auto"/>
          </w:tcPr>
          <w:p w:rsidR="00E8156E" w:rsidRPr="00827DD3" w:rsidRDefault="00E8156E" w:rsidP="00E8156E">
            <w:pPr>
              <w:pStyle w:val="TableParagraph"/>
              <w:spacing w:line="246" w:lineRule="exact"/>
              <w:ind w:left="100" w:right="96"/>
              <w:jc w:val="center"/>
              <w:rPr>
                <w:sz w:val="23"/>
              </w:rPr>
            </w:pPr>
            <w:r w:rsidRPr="00827DD3">
              <w:rPr>
                <w:sz w:val="23"/>
              </w:rPr>
              <w:t>6,5%</w:t>
            </w:r>
          </w:p>
        </w:tc>
        <w:tc>
          <w:tcPr>
            <w:tcW w:w="1275" w:type="dxa"/>
            <w:shd w:val="clear" w:color="auto" w:fill="auto"/>
          </w:tcPr>
          <w:p w:rsidR="00E8156E" w:rsidRPr="00827DD3" w:rsidRDefault="00E8156E" w:rsidP="00E8156E">
            <w:pPr>
              <w:jc w:val="center"/>
            </w:pPr>
            <w:r w:rsidRPr="00827DD3">
              <w:rPr>
                <w:sz w:val="23"/>
              </w:rPr>
              <w:t>01.2021</w:t>
            </w:r>
          </w:p>
        </w:tc>
        <w:tc>
          <w:tcPr>
            <w:tcW w:w="993" w:type="dxa"/>
            <w:shd w:val="clear" w:color="auto" w:fill="auto"/>
          </w:tcPr>
          <w:p w:rsidR="00E8156E" w:rsidRPr="00827DD3" w:rsidRDefault="005B65A6" w:rsidP="005B65A6">
            <w:pPr>
              <w:pStyle w:val="TableParagraph"/>
              <w:ind w:left="0"/>
              <w:jc w:val="center"/>
            </w:pPr>
            <w:r w:rsidRPr="00827DD3">
              <w:t>7%</w:t>
            </w:r>
          </w:p>
        </w:tc>
      </w:tr>
      <w:tr w:rsidR="00E8156E" w:rsidRPr="00397BB1" w:rsidTr="00827DD3">
        <w:trPr>
          <w:trHeight w:val="263"/>
        </w:trPr>
        <w:tc>
          <w:tcPr>
            <w:tcW w:w="756" w:type="dxa"/>
            <w:vMerge/>
            <w:tcBorders>
              <w:top w:val="nil"/>
            </w:tcBorders>
          </w:tcPr>
          <w:p w:rsidR="00E8156E" w:rsidRPr="00397BB1" w:rsidRDefault="00E8156E" w:rsidP="00E8156E">
            <w:pPr>
              <w:jc w:val="center"/>
              <w:rPr>
                <w:sz w:val="2"/>
                <w:szCs w:val="2"/>
              </w:rPr>
            </w:pPr>
          </w:p>
        </w:tc>
        <w:tc>
          <w:tcPr>
            <w:tcW w:w="2644" w:type="dxa"/>
            <w:vMerge/>
            <w:tcBorders>
              <w:top w:val="nil"/>
            </w:tcBorders>
          </w:tcPr>
          <w:p w:rsidR="00E8156E" w:rsidRPr="00397BB1" w:rsidRDefault="00E8156E" w:rsidP="00E8156E">
            <w:pPr>
              <w:rPr>
                <w:sz w:val="2"/>
                <w:szCs w:val="2"/>
              </w:rPr>
            </w:pPr>
          </w:p>
        </w:tc>
        <w:tc>
          <w:tcPr>
            <w:tcW w:w="7513" w:type="dxa"/>
          </w:tcPr>
          <w:p w:rsidR="00E8156E" w:rsidRPr="00827DD3" w:rsidRDefault="00E8156E" w:rsidP="00E8156E">
            <w:pPr>
              <w:pStyle w:val="TableParagraph"/>
              <w:spacing w:line="244" w:lineRule="exact"/>
              <w:ind w:left="100"/>
              <w:rPr>
                <w:sz w:val="23"/>
              </w:rPr>
            </w:pPr>
            <w:r w:rsidRPr="00827DD3">
              <w:rPr>
                <w:sz w:val="23"/>
              </w:rPr>
              <w:t>Динамика качества математической грамотности</w:t>
            </w:r>
          </w:p>
        </w:tc>
        <w:tc>
          <w:tcPr>
            <w:tcW w:w="1276" w:type="dxa"/>
            <w:shd w:val="clear" w:color="auto" w:fill="auto"/>
          </w:tcPr>
          <w:p w:rsidR="00E8156E" w:rsidRPr="00827DD3" w:rsidRDefault="00E8156E" w:rsidP="00E8156E">
            <w:pPr>
              <w:pStyle w:val="TableParagraph"/>
              <w:spacing w:line="244" w:lineRule="exact"/>
              <w:ind w:left="100" w:right="96"/>
              <w:jc w:val="center"/>
              <w:rPr>
                <w:sz w:val="23"/>
              </w:rPr>
            </w:pPr>
            <w:r w:rsidRPr="00827DD3">
              <w:rPr>
                <w:sz w:val="23"/>
              </w:rPr>
              <w:t>5%</w:t>
            </w:r>
          </w:p>
        </w:tc>
        <w:tc>
          <w:tcPr>
            <w:tcW w:w="1275" w:type="dxa"/>
            <w:shd w:val="clear" w:color="auto" w:fill="auto"/>
          </w:tcPr>
          <w:p w:rsidR="00E8156E" w:rsidRPr="00827DD3" w:rsidRDefault="00E8156E" w:rsidP="00E8156E">
            <w:pPr>
              <w:jc w:val="center"/>
            </w:pPr>
            <w:r w:rsidRPr="00827DD3">
              <w:rPr>
                <w:sz w:val="23"/>
              </w:rPr>
              <w:t>01.2021</w:t>
            </w:r>
          </w:p>
        </w:tc>
        <w:tc>
          <w:tcPr>
            <w:tcW w:w="993" w:type="dxa"/>
            <w:shd w:val="clear" w:color="auto" w:fill="auto"/>
          </w:tcPr>
          <w:p w:rsidR="00E8156E" w:rsidRPr="00827DD3" w:rsidRDefault="005B65A6" w:rsidP="00E8156E">
            <w:pPr>
              <w:pStyle w:val="TableParagraph"/>
              <w:spacing w:line="258" w:lineRule="exact"/>
              <w:ind w:left="0" w:right="288"/>
              <w:jc w:val="right"/>
              <w:rPr>
                <w:sz w:val="23"/>
              </w:rPr>
            </w:pPr>
            <w:r w:rsidRPr="00827DD3">
              <w:rPr>
                <w:sz w:val="23"/>
              </w:rPr>
              <w:t>6</w:t>
            </w:r>
            <w:r w:rsidR="00E8156E" w:rsidRPr="00827DD3">
              <w:rPr>
                <w:sz w:val="23"/>
              </w:rPr>
              <w:t>%</w:t>
            </w:r>
          </w:p>
        </w:tc>
      </w:tr>
      <w:tr w:rsidR="00E8156E" w:rsidRPr="00397BB1" w:rsidTr="00E8156E">
        <w:trPr>
          <w:trHeight w:val="263"/>
        </w:trPr>
        <w:tc>
          <w:tcPr>
            <w:tcW w:w="756" w:type="dxa"/>
            <w:vMerge/>
            <w:tcBorders>
              <w:top w:val="nil"/>
            </w:tcBorders>
          </w:tcPr>
          <w:p w:rsidR="00E8156E" w:rsidRPr="00397BB1" w:rsidRDefault="00E8156E" w:rsidP="00E8156E">
            <w:pPr>
              <w:jc w:val="center"/>
              <w:rPr>
                <w:sz w:val="2"/>
                <w:szCs w:val="2"/>
              </w:rPr>
            </w:pPr>
          </w:p>
        </w:tc>
        <w:tc>
          <w:tcPr>
            <w:tcW w:w="2644" w:type="dxa"/>
            <w:vMerge/>
            <w:tcBorders>
              <w:top w:val="nil"/>
            </w:tcBorders>
          </w:tcPr>
          <w:p w:rsidR="00E8156E" w:rsidRPr="00397BB1" w:rsidRDefault="00E8156E" w:rsidP="00E8156E">
            <w:pPr>
              <w:rPr>
                <w:sz w:val="2"/>
                <w:szCs w:val="2"/>
              </w:rPr>
            </w:pPr>
          </w:p>
        </w:tc>
        <w:tc>
          <w:tcPr>
            <w:tcW w:w="7513" w:type="dxa"/>
          </w:tcPr>
          <w:p w:rsidR="00E8156E" w:rsidRPr="00827DD3" w:rsidRDefault="00E8156E" w:rsidP="00E8156E">
            <w:pPr>
              <w:pStyle w:val="TableParagraph"/>
              <w:spacing w:line="268" w:lineRule="exact"/>
              <w:ind w:left="100"/>
              <w:rPr>
                <w:sz w:val="24"/>
              </w:rPr>
            </w:pPr>
            <w:r w:rsidRPr="00827DD3">
              <w:rPr>
                <w:rFonts w:ascii="Times New Roman CYR" w:hAnsi="Times New Roman CYR" w:cs="Times New Roman CYR"/>
                <w:sz w:val="24"/>
                <w:szCs w:val="24"/>
                <w:lang w:eastAsia="ru-RU"/>
              </w:rPr>
              <w:t>Доля обучающихся, получающих образование  с применением дистанционных образовательных технологий и электронного обучения</w:t>
            </w:r>
          </w:p>
        </w:tc>
        <w:tc>
          <w:tcPr>
            <w:tcW w:w="1276" w:type="dxa"/>
            <w:shd w:val="clear" w:color="auto" w:fill="auto"/>
          </w:tcPr>
          <w:p w:rsidR="00E8156E" w:rsidRPr="00827DD3" w:rsidRDefault="00E8156E" w:rsidP="00E8156E">
            <w:pPr>
              <w:pStyle w:val="TableParagraph"/>
              <w:spacing w:line="258" w:lineRule="exact"/>
              <w:ind w:left="100" w:right="96"/>
              <w:jc w:val="center"/>
              <w:rPr>
                <w:sz w:val="23"/>
              </w:rPr>
            </w:pPr>
            <w:r w:rsidRPr="00827DD3">
              <w:rPr>
                <w:sz w:val="23"/>
              </w:rPr>
              <w:t>100%</w:t>
            </w:r>
          </w:p>
        </w:tc>
        <w:tc>
          <w:tcPr>
            <w:tcW w:w="1275" w:type="dxa"/>
            <w:shd w:val="clear" w:color="auto" w:fill="auto"/>
          </w:tcPr>
          <w:p w:rsidR="00E8156E" w:rsidRPr="00827DD3" w:rsidRDefault="00E8156E" w:rsidP="00E8156E">
            <w:pPr>
              <w:jc w:val="center"/>
            </w:pPr>
            <w:r w:rsidRPr="00827DD3">
              <w:t>01.2021</w:t>
            </w:r>
          </w:p>
        </w:tc>
        <w:tc>
          <w:tcPr>
            <w:tcW w:w="993" w:type="dxa"/>
            <w:shd w:val="clear" w:color="auto" w:fill="auto"/>
          </w:tcPr>
          <w:p w:rsidR="00E8156E" w:rsidRPr="00827DD3" w:rsidRDefault="00E8156E" w:rsidP="00E8156E">
            <w:pPr>
              <w:pStyle w:val="TableParagraph"/>
              <w:spacing w:line="261" w:lineRule="exact"/>
              <w:ind w:left="0"/>
              <w:jc w:val="center"/>
              <w:rPr>
                <w:sz w:val="23"/>
              </w:rPr>
            </w:pPr>
            <w:r w:rsidRPr="00827DD3">
              <w:rPr>
                <w:sz w:val="23"/>
              </w:rPr>
              <w:t>100%</w:t>
            </w:r>
          </w:p>
        </w:tc>
      </w:tr>
      <w:tr w:rsidR="00E8156E" w:rsidRPr="00397BB1" w:rsidTr="00E8156E">
        <w:trPr>
          <w:trHeight w:val="263"/>
        </w:trPr>
        <w:tc>
          <w:tcPr>
            <w:tcW w:w="756" w:type="dxa"/>
            <w:vMerge/>
            <w:tcBorders>
              <w:top w:val="nil"/>
            </w:tcBorders>
          </w:tcPr>
          <w:p w:rsidR="00E8156E" w:rsidRPr="00397BB1" w:rsidRDefault="00E8156E" w:rsidP="00E8156E">
            <w:pPr>
              <w:jc w:val="center"/>
              <w:rPr>
                <w:sz w:val="2"/>
                <w:szCs w:val="2"/>
              </w:rPr>
            </w:pPr>
          </w:p>
        </w:tc>
        <w:tc>
          <w:tcPr>
            <w:tcW w:w="2644" w:type="dxa"/>
            <w:vMerge/>
            <w:tcBorders>
              <w:top w:val="nil"/>
            </w:tcBorders>
          </w:tcPr>
          <w:p w:rsidR="00E8156E" w:rsidRPr="00397BB1" w:rsidRDefault="00E8156E" w:rsidP="00E8156E">
            <w:pPr>
              <w:rPr>
                <w:sz w:val="2"/>
                <w:szCs w:val="2"/>
              </w:rPr>
            </w:pPr>
          </w:p>
        </w:tc>
        <w:tc>
          <w:tcPr>
            <w:tcW w:w="7513" w:type="dxa"/>
          </w:tcPr>
          <w:p w:rsidR="00E8156E" w:rsidRPr="00827DD3" w:rsidRDefault="00E8156E" w:rsidP="00E8156E">
            <w:pPr>
              <w:pStyle w:val="TableParagraph"/>
              <w:spacing w:line="268" w:lineRule="exact"/>
              <w:ind w:left="100"/>
              <w:rPr>
                <w:rFonts w:ascii="Times New Roman CYR" w:hAnsi="Times New Roman CYR" w:cs="Times New Roman CYR"/>
                <w:sz w:val="24"/>
                <w:szCs w:val="24"/>
                <w:lang w:eastAsia="ru-RU"/>
              </w:rPr>
            </w:pPr>
            <w:r w:rsidRPr="00827DD3">
              <w:rPr>
                <w:rFonts w:ascii="Times New Roman CYR" w:hAnsi="Times New Roman CYR" w:cs="Times New Roman CYR"/>
                <w:sz w:val="24"/>
                <w:szCs w:val="24"/>
                <w:lang w:eastAsia="ru-RU"/>
              </w:rPr>
              <w:t>Динамика качества выполнения Всероссийских проверочных работ</w:t>
            </w:r>
          </w:p>
        </w:tc>
        <w:tc>
          <w:tcPr>
            <w:tcW w:w="1276" w:type="dxa"/>
            <w:shd w:val="clear" w:color="auto" w:fill="auto"/>
          </w:tcPr>
          <w:p w:rsidR="00E8156E" w:rsidRPr="00827DD3" w:rsidRDefault="00E8156E" w:rsidP="00E8156E">
            <w:pPr>
              <w:pStyle w:val="TableParagraph"/>
              <w:spacing w:line="258" w:lineRule="exact"/>
              <w:ind w:left="100" w:right="96"/>
              <w:jc w:val="center"/>
              <w:rPr>
                <w:sz w:val="23"/>
              </w:rPr>
            </w:pPr>
            <w:r w:rsidRPr="00827DD3">
              <w:rPr>
                <w:sz w:val="23"/>
              </w:rPr>
              <w:t>44%</w:t>
            </w:r>
          </w:p>
        </w:tc>
        <w:tc>
          <w:tcPr>
            <w:tcW w:w="1275" w:type="dxa"/>
            <w:shd w:val="clear" w:color="auto" w:fill="auto"/>
          </w:tcPr>
          <w:p w:rsidR="00E8156E" w:rsidRPr="00827DD3" w:rsidRDefault="00E8156E" w:rsidP="00E8156E">
            <w:pPr>
              <w:jc w:val="center"/>
            </w:pPr>
            <w:r w:rsidRPr="00827DD3">
              <w:t>01.2021</w:t>
            </w:r>
          </w:p>
        </w:tc>
        <w:tc>
          <w:tcPr>
            <w:tcW w:w="993" w:type="dxa"/>
            <w:shd w:val="clear" w:color="auto" w:fill="auto"/>
          </w:tcPr>
          <w:p w:rsidR="00E8156E" w:rsidRPr="00827DD3" w:rsidRDefault="00E8156E" w:rsidP="00E8156E">
            <w:pPr>
              <w:pStyle w:val="TableParagraph"/>
              <w:spacing w:line="261" w:lineRule="exact"/>
              <w:ind w:left="0"/>
              <w:jc w:val="center"/>
              <w:rPr>
                <w:sz w:val="23"/>
              </w:rPr>
            </w:pPr>
            <w:r w:rsidRPr="00827DD3">
              <w:rPr>
                <w:sz w:val="23"/>
              </w:rPr>
              <w:t>57%</w:t>
            </w:r>
          </w:p>
        </w:tc>
      </w:tr>
      <w:tr w:rsidR="00E8156E" w:rsidRPr="00397BB1" w:rsidTr="00E8156E">
        <w:trPr>
          <w:trHeight w:val="263"/>
        </w:trPr>
        <w:tc>
          <w:tcPr>
            <w:tcW w:w="756" w:type="dxa"/>
            <w:vMerge/>
            <w:tcBorders>
              <w:top w:val="nil"/>
            </w:tcBorders>
          </w:tcPr>
          <w:p w:rsidR="00E8156E" w:rsidRPr="00397BB1" w:rsidRDefault="00E8156E" w:rsidP="00E8156E">
            <w:pPr>
              <w:jc w:val="center"/>
              <w:rPr>
                <w:sz w:val="2"/>
                <w:szCs w:val="2"/>
              </w:rPr>
            </w:pPr>
          </w:p>
        </w:tc>
        <w:tc>
          <w:tcPr>
            <w:tcW w:w="2644" w:type="dxa"/>
            <w:vMerge/>
            <w:tcBorders>
              <w:top w:val="nil"/>
            </w:tcBorders>
          </w:tcPr>
          <w:p w:rsidR="00E8156E" w:rsidRPr="00397BB1" w:rsidRDefault="00E8156E" w:rsidP="00E8156E">
            <w:pPr>
              <w:rPr>
                <w:sz w:val="2"/>
                <w:szCs w:val="2"/>
              </w:rPr>
            </w:pPr>
          </w:p>
        </w:tc>
        <w:tc>
          <w:tcPr>
            <w:tcW w:w="7513" w:type="dxa"/>
          </w:tcPr>
          <w:p w:rsidR="00E8156E" w:rsidRPr="00397BB1" w:rsidRDefault="00E8156E" w:rsidP="00E8156E">
            <w:pPr>
              <w:pStyle w:val="TableParagraph"/>
              <w:spacing w:line="258" w:lineRule="exact"/>
              <w:ind w:left="100"/>
              <w:rPr>
                <w:sz w:val="24"/>
              </w:rPr>
            </w:pPr>
            <w:r w:rsidRPr="00397BB1">
              <w:rPr>
                <w:sz w:val="24"/>
              </w:rPr>
              <w:t>Доля</w:t>
            </w:r>
            <w:r>
              <w:rPr>
                <w:sz w:val="24"/>
              </w:rPr>
              <w:t xml:space="preserve"> выпускников 9-х классов</w:t>
            </w:r>
            <w:r w:rsidRPr="00397BB1">
              <w:rPr>
                <w:sz w:val="24"/>
              </w:rPr>
              <w:t xml:space="preserve">, успешно сдавших ОГЭ </w:t>
            </w:r>
            <w:r w:rsidRPr="002E625D">
              <w:rPr>
                <w:spacing w:val="-10"/>
                <w:sz w:val="24"/>
                <w:szCs w:val="24"/>
              </w:rPr>
              <w:t xml:space="preserve">и  </w:t>
            </w:r>
            <w:r w:rsidRPr="002E625D">
              <w:rPr>
                <w:sz w:val="24"/>
                <w:szCs w:val="24"/>
              </w:rPr>
              <w:t>получившихаттестатыобосновном</w:t>
            </w:r>
            <w:r>
              <w:rPr>
                <w:spacing w:val="-9"/>
                <w:sz w:val="24"/>
                <w:szCs w:val="24"/>
              </w:rPr>
              <w:t xml:space="preserve">общем </w:t>
            </w:r>
            <w:r w:rsidRPr="002E625D">
              <w:rPr>
                <w:sz w:val="24"/>
                <w:szCs w:val="24"/>
              </w:rPr>
              <w:t>образовании</w:t>
            </w:r>
          </w:p>
        </w:tc>
        <w:tc>
          <w:tcPr>
            <w:tcW w:w="1276" w:type="dxa"/>
            <w:shd w:val="clear" w:color="auto" w:fill="auto"/>
          </w:tcPr>
          <w:p w:rsidR="00E8156E" w:rsidRPr="00397BB1" w:rsidRDefault="00E8156E" w:rsidP="00E8156E">
            <w:pPr>
              <w:pStyle w:val="TableParagraph"/>
              <w:spacing w:line="258" w:lineRule="exact"/>
              <w:ind w:left="100" w:right="96"/>
              <w:jc w:val="center"/>
              <w:rPr>
                <w:sz w:val="23"/>
              </w:rPr>
            </w:pPr>
            <w:r w:rsidRPr="00397BB1">
              <w:rPr>
                <w:sz w:val="23"/>
              </w:rPr>
              <w:t>100%</w:t>
            </w:r>
          </w:p>
        </w:tc>
        <w:tc>
          <w:tcPr>
            <w:tcW w:w="1275" w:type="dxa"/>
            <w:shd w:val="clear" w:color="auto" w:fill="auto"/>
          </w:tcPr>
          <w:p w:rsidR="00E8156E" w:rsidRPr="00397BB1" w:rsidRDefault="00E8156E" w:rsidP="00E8156E">
            <w:pPr>
              <w:jc w:val="center"/>
            </w:pPr>
            <w:r w:rsidRPr="00397BB1">
              <w:rPr>
                <w:sz w:val="23"/>
              </w:rPr>
              <w:t>01.2021</w:t>
            </w:r>
          </w:p>
        </w:tc>
        <w:tc>
          <w:tcPr>
            <w:tcW w:w="993" w:type="dxa"/>
            <w:shd w:val="clear" w:color="auto" w:fill="auto"/>
          </w:tcPr>
          <w:p w:rsidR="00E8156E" w:rsidRPr="00397BB1" w:rsidRDefault="00E8156E" w:rsidP="00E8156E">
            <w:pPr>
              <w:pStyle w:val="TableParagraph"/>
              <w:spacing w:line="256" w:lineRule="exact"/>
              <w:ind w:left="0"/>
              <w:jc w:val="center"/>
              <w:rPr>
                <w:sz w:val="23"/>
              </w:rPr>
            </w:pPr>
            <w:r w:rsidRPr="00397BB1">
              <w:rPr>
                <w:sz w:val="23"/>
              </w:rPr>
              <w:t>100%</w:t>
            </w:r>
          </w:p>
        </w:tc>
      </w:tr>
      <w:tr w:rsidR="00E8156E" w:rsidRPr="00397BB1" w:rsidTr="00E8156E">
        <w:trPr>
          <w:trHeight w:val="263"/>
        </w:trPr>
        <w:tc>
          <w:tcPr>
            <w:tcW w:w="756" w:type="dxa"/>
            <w:vMerge/>
            <w:tcBorders>
              <w:top w:val="nil"/>
            </w:tcBorders>
          </w:tcPr>
          <w:p w:rsidR="00E8156E" w:rsidRPr="00397BB1" w:rsidRDefault="00E8156E" w:rsidP="00E8156E">
            <w:pPr>
              <w:jc w:val="center"/>
              <w:rPr>
                <w:sz w:val="2"/>
                <w:szCs w:val="2"/>
              </w:rPr>
            </w:pPr>
          </w:p>
        </w:tc>
        <w:tc>
          <w:tcPr>
            <w:tcW w:w="2644" w:type="dxa"/>
            <w:vMerge/>
            <w:tcBorders>
              <w:top w:val="nil"/>
            </w:tcBorders>
          </w:tcPr>
          <w:p w:rsidR="00E8156E" w:rsidRPr="00397BB1" w:rsidRDefault="00E8156E" w:rsidP="00E8156E">
            <w:pPr>
              <w:rPr>
                <w:sz w:val="2"/>
                <w:szCs w:val="2"/>
              </w:rPr>
            </w:pPr>
          </w:p>
        </w:tc>
        <w:tc>
          <w:tcPr>
            <w:tcW w:w="7513" w:type="dxa"/>
          </w:tcPr>
          <w:p w:rsidR="00E8156E" w:rsidRPr="00397BB1" w:rsidRDefault="00E8156E" w:rsidP="00E8156E">
            <w:pPr>
              <w:pStyle w:val="TableParagraph"/>
              <w:spacing w:line="256" w:lineRule="exact"/>
              <w:ind w:left="100"/>
              <w:rPr>
                <w:sz w:val="24"/>
              </w:rPr>
            </w:pPr>
            <w:r w:rsidRPr="00397BB1">
              <w:rPr>
                <w:sz w:val="24"/>
              </w:rPr>
              <w:t>Доля</w:t>
            </w:r>
            <w:r>
              <w:rPr>
                <w:sz w:val="24"/>
              </w:rPr>
              <w:t xml:space="preserve"> выпускников 11 классов, </w:t>
            </w:r>
            <w:r w:rsidRPr="00397BB1">
              <w:rPr>
                <w:sz w:val="24"/>
              </w:rPr>
              <w:t>успешно сдавших ЕГЭ по обязательным предметам</w:t>
            </w:r>
            <w:r w:rsidRPr="002E625D">
              <w:rPr>
                <w:spacing w:val="-10"/>
                <w:sz w:val="24"/>
                <w:szCs w:val="24"/>
              </w:rPr>
              <w:t xml:space="preserve"> и  </w:t>
            </w:r>
            <w:r w:rsidRPr="002E625D">
              <w:rPr>
                <w:sz w:val="24"/>
                <w:szCs w:val="24"/>
              </w:rPr>
              <w:t>получившихаттестаты</w:t>
            </w:r>
            <w:r>
              <w:rPr>
                <w:sz w:val="24"/>
                <w:szCs w:val="24"/>
              </w:rPr>
              <w:t xml:space="preserve">о среднем </w:t>
            </w:r>
            <w:r>
              <w:rPr>
                <w:spacing w:val="-9"/>
                <w:sz w:val="24"/>
                <w:szCs w:val="24"/>
              </w:rPr>
              <w:t xml:space="preserve">общем </w:t>
            </w:r>
            <w:r w:rsidRPr="002E625D">
              <w:rPr>
                <w:sz w:val="24"/>
                <w:szCs w:val="24"/>
              </w:rPr>
              <w:t>образовании</w:t>
            </w:r>
          </w:p>
        </w:tc>
        <w:tc>
          <w:tcPr>
            <w:tcW w:w="1276" w:type="dxa"/>
            <w:shd w:val="clear" w:color="auto" w:fill="auto"/>
          </w:tcPr>
          <w:p w:rsidR="00E8156E" w:rsidRPr="00397BB1" w:rsidRDefault="00E8156E" w:rsidP="00E8156E">
            <w:pPr>
              <w:pStyle w:val="TableParagraph"/>
              <w:spacing w:line="256" w:lineRule="exact"/>
              <w:ind w:left="100" w:right="96"/>
              <w:jc w:val="center"/>
              <w:rPr>
                <w:sz w:val="23"/>
              </w:rPr>
            </w:pPr>
            <w:r w:rsidRPr="00397BB1">
              <w:rPr>
                <w:sz w:val="23"/>
              </w:rPr>
              <w:t>100%</w:t>
            </w:r>
          </w:p>
        </w:tc>
        <w:tc>
          <w:tcPr>
            <w:tcW w:w="1275" w:type="dxa"/>
            <w:shd w:val="clear" w:color="auto" w:fill="auto"/>
          </w:tcPr>
          <w:p w:rsidR="00E8156E" w:rsidRPr="00397BB1" w:rsidRDefault="00E8156E" w:rsidP="00E8156E">
            <w:pPr>
              <w:jc w:val="center"/>
            </w:pPr>
            <w:r w:rsidRPr="00397BB1">
              <w:rPr>
                <w:sz w:val="23"/>
              </w:rPr>
              <w:t>01.2021</w:t>
            </w:r>
          </w:p>
        </w:tc>
        <w:tc>
          <w:tcPr>
            <w:tcW w:w="993" w:type="dxa"/>
            <w:shd w:val="clear" w:color="auto" w:fill="auto"/>
          </w:tcPr>
          <w:p w:rsidR="00E8156E" w:rsidRPr="00397BB1" w:rsidRDefault="00E8156E" w:rsidP="00E8156E">
            <w:pPr>
              <w:pStyle w:val="TableParagraph"/>
              <w:spacing w:line="256" w:lineRule="exact"/>
              <w:ind w:left="0"/>
              <w:jc w:val="center"/>
              <w:rPr>
                <w:sz w:val="23"/>
              </w:rPr>
            </w:pPr>
            <w:r w:rsidRPr="00397BB1">
              <w:rPr>
                <w:sz w:val="23"/>
              </w:rPr>
              <w:t>100%</w:t>
            </w:r>
          </w:p>
        </w:tc>
      </w:tr>
      <w:tr w:rsidR="00A42DEC" w:rsidRPr="00397BB1" w:rsidTr="00F40304">
        <w:trPr>
          <w:trHeight w:val="768"/>
        </w:trPr>
        <w:tc>
          <w:tcPr>
            <w:tcW w:w="756" w:type="dxa"/>
            <w:vMerge/>
            <w:tcBorders>
              <w:top w:val="nil"/>
            </w:tcBorders>
          </w:tcPr>
          <w:p w:rsidR="00A42DEC" w:rsidRPr="00397BB1" w:rsidRDefault="00A42DEC" w:rsidP="00E8156E">
            <w:pPr>
              <w:jc w:val="center"/>
              <w:rPr>
                <w:sz w:val="2"/>
                <w:szCs w:val="2"/>
              </w:rPr>
            </w:pPr>
          </w:p>
        </w:tc>
        <w:tc>
          <w:tcPr>
            <w:tcW w:w="2644" w:type="dxa"/>
            <w:vMerge/>
            <w:tcBorders>
              <w:top w:val="nil"/>
            </w:tcBorders>
          </w:tcPr>
          <w:p w:rsidR="00A42DEC" w:rsidRPr="00397BB1" w:rsidRDefault="00A42DEC" w:rsidP="00E8156E">
            <w:pPr>
              <w:rPr>
                <w:sz w:val="2"/>
                <w:szCs w:val="2"/>
              </w:rPr>
            </w:pPr>
          </w:p>
        </w:tc>
        <w:tc>
          <w:tcPr>
            <w:tcW w:w="7513" w:type="dxa"/>
          </w:tcPr>
          <w:p w:rsidR="00A42DEC" w:rsidRPr="00397BB1" w:rsidRDefault="00A42DEC" w:rsidP="00E8156E">
            <w:pPr>
              <w:pStyle w:val="TableParagraph"/>
              <w:spacing w:line="256" w:lineRule="exact"/>
              <w:ind w:left="100"/>
              <w:rPr>
                <w:sz w:val="24"/>
              </w:rPr>
            </w:pPr>
            <w:r w:rsidRPr="00397BB1">
              <w:rPr>
                <w:sz w:val="24"/>
              </w:rPr>
              <w:t>Доля</w:t>
            </w:r>
            <w:r>
              <w:rPr>
                <w:sz w:val="24"/>
              </w:rPr>
              <w:t xml:space="preserve"> выпускников 11 классов</w:t>
            </w:r>
            <w:r w:rsidRPr="00397BB1">
              <w:rPr>
                <w:sz w:val="24"/>
              </w:rPr>
              <w:t xml:space="preserve">, </w:t>
            </w:r>
            <w:r w:rsidRPr="003263B0">
              <w:rPr>
                <w:rFonts w:ascii="Times New Roman CYR" w:hAnsi="Times New Roman CYR" w:cs="Times New Roman CYR"/>
                <w:sz w:val="24"/>
                <w:szCs w:val="24"/>
                <w:lang w:eastAsia="ru-RU"/>
              </w:rPr>
              <w:t xml:space="preserve">получивших результаты </w:t>
            </w:r>
            <w:r>
              <w:rPr>
                <w:rFonts w:ascii="Times New Roman CYR" w:hAnsi="Times New Roman CYR" w:cs="Times New Roman CYR"/>
                <w:sz w:val="24"/>
                <w:szCs w:val="24"/>
                <w:lang w:eastAsia="ru-RU"/>
              </w:rPr>
              <w:t xml:space="preserve">выше </w:t>
            </w:r>
            <w:r w:rsidRPr="003263B0">
              <w:rPr>
                <w:rFonts w:ascii="Times New Roman CYR" w:hAnsi="Times New Roman CYR" w:cs="Times New Roman CYR"/>
                <w:sz w:val="24"/>
                <w:szCs w:val="24"/>
                <w:lang w:eastAsia="ru-RU"/>
              </w:rPr>
              <w:t xml:space="preserve">установленного минимального количества баллов </w:t>
            </w:r>
            <w:r>
              <w:rPr>
                <w:rFonts w:ascii="Times New Roman CYR" w:hAnsi="Times New Roman CYR" w:cs="Times New Roman CYR"/>
                <w:sz w:val="24"/>
                <w:szCs w:val="24"/>
                <w:lang w:eastAsia="ru-RU"/>
              </w:rPr>
              <w:t xml:space="preserve">на ЕГЭ </w:t>
            </w:r>
            <w:r w:rsidRPr="003263B0">
              <w:rPr>
                <w:rFonts w:ascii="Times New Roman CYR" w:hAnsi="Times New Roman CYR" w:cs="Times New Roman CYR"/>
                <w:sz w:val="24"/>
                <w:szCs w:val="24"/>
                <w:lang w:eastAsia="ru-RU"/>
              </w:rPr>
              <w:t xml:space="preserve">по </w:t>
            </w:r>
            <w:r w:rsidRPr="00397BB1">
              <w:rPr>
                <w:sz w:val="24"/>
              </w:rPr>
              <w:t xml:space="preserve"> предметам</w:t>
            </w:r>
            <w:r>
              <w:rPr>
                <w:sz w:val="24"/>
              </w:rPr>
              <w:t xml:space="preserve"> по выбору </w:t>
            </w:r>
          </w:p>
        </w:tc>
        <w:tc>
          <w:tcPr>
            <w:tcW w:w="1276" w:type="dxa"/>
            <w:shd w:val="clear" w:color="auto" w:fill="auto"/>
          </w:tcPr>
          <w:p w:rsidR="00A42DEC" w:rsidRPr="00397BB1" w:rsidRDefault="00A42DEC" w:rsidP="00E8156E">
            <w:pPr>
              <w:pStyle w:val="TableParagraph"/>
              <w:spacing w:line="256" w:lineRule="exact"/>
              <w:ind w:left="100" w:right="96"/>
              <w:jc w:val="center"/>
              <w:rPr>
                <w:sz w:val="23"/>
              </w:rPr>
            </w:pPr>
            <w:r>
              <w:rPr>
                <w:sz w:val="23"/>
              </w:rPr>
              <w:t>98</w:t>
            </w:r>
            <w:r w:rsidRPr="00397BB1">
              <w:rPr>
                <w:sz w:val="23"/>
              </w:rPr>
              <w:t>%</w:t>
            </w:r>
          </w:p>
        </w:tc>
        <w:tc>
          <w:tcPr>
            <w:tcW w:w="1275" w:type="dxa"/>
            <w:shd w:val="clear" w:color="auto" w:fill="auto"/>
          </w:tcPr>
          <w:p w:rsidR="00A42DEC" w:rsidRPr="00397BB1" w:rsidRDefault="00A42DEC" w:rsidP="00E8156E">
            <w:pPr>
              <w:jc w:val="center"/>
            </w:pPr>
            <w:r w:rsidRPr="00397BB1">
              <w:rPr>
                <w:sz w:val="23"/>
              </w:rPr>
              <w:t>01.2021</w:t>
            </w:r>
          </w:p>
        </w:tc>
        <w:tc>
          <w:tcPr>
            <w:tcW w:w="993" w:type="dxa"/>
            <w:shd w:val="clear" w:color="auto" w:fill="auto"/>
          </w:tcPr>
          <w:p w:rsidR="00A42DEC" w:rsidRPr="00397BB1" w:rsidRDefault="00A42DEC" w:rsidP="00E8156E">
            <w:pPr>
              <w:pStyle w:val="TableParagraph"/>
              <w:spacing w:line="256" w:lineRule="exact"/>
              <w:ind w:left="0"/>
              <w:jc w:val="center"/>
              <w:rPr>
                <w:sz w:val="23"/>
              </w:rPr>
            </w:pPr>
            <w:r w:rsidRPr="00397BB1">
              <w:rPr>
                <w:sz w:val="23"/>
              </w:rPr>
              <w:t>100%</w:t>
            </w:r>
          </w:p>
        </w:tc>
      </w:tr>
      <w:tr w:rsidR="00E8156E" w:rsidRPr="00397BB1" w:rsidTr="00E8156E">
        <w:trPr>
          <w:trHeight w:val="495"/>
        </w:trPr>
        <w:tc>
          <w:tcPr>
            <w:tcW w:w="756" w:type="dxa"/>
            <w:vMerge/>
            <w:tcBorders>
              <w:top w:val="nil"/>
            </w:tcBorders>
          </w:tcPr>
          <w:p w:rsidR="00E8156E" w:rsidRPr="00397BB1" w:rsidRDefault="00E8156E" w:rsidP="00E8156E">
            <w:pPr>
              <w:jc w:val="center"/>
              <w:rPr>
                <w:sz w:val="2"/>
                <w:szCs w:val="2"/>
              </w:rPr>
            </w:pPr>
          </w:p>
        </w:tc>
        <w:tc>
          <w:tcPr>
            <w:tcW w:w="2644" w:type="dxa"/>
            <w:vMerge/>
            <w:tcBorders>
              <w:top w:val="nil"/>
            </w:tcBorders>
          </w:tcPr>
          <w:p w:rsidR="00E8156E" w:rsidRPr="00397BB1" w:rsidRDefault="00E8156E" w:rsidP="00E8156E">
            <w:pPr>
              <w:rPr>
                <w:sz w:val="2"/>
                <w:szCs w:val="2"/>
              </w:rPr>
            </w:pPr>
          </w:p>
        </w:tc>
        <w:tc>
          <w:tcPr>
            <w:tcW w:w="7513" w:type="dxa"/>
          </w:tcPr>
          <w:p w:rsidR="00E8156E" w:rsidRPr="00827DD3" w:rsidRDefault="00E8156E" w:rsidP="00E8156E">
            <w:pPr>
              <w:pStyle w:val="TableParagraph"/>
              <w:ind w:left="100" w:right="86"/>
              <w:rPr>
                <w:sz w:val="24"/>
              </w:rPr>
            </w:pPr>
            <w:r w:rsidRPr="00827DD3">
              <w:rPr>
                <w:sz w:val="24"/>
              </w:rPr>
              <w:t>Доля обновления содержания и методов обучения предметной области «Технология» и других предметных областей, %</w:t>
            </w:r>
          </w:p>
        </w:tc>
        <w:tc>
          <w:tcPr>
            <w:tcW w:w="1276" w:type="dxa"/>
          </w:tcPr>
          <w:p w:rsidR="00E8156E" w:rsidRPr="00827DD3" w:rsidRDefault="00E8156E" w:rsidP="00E8156E">
            <w:pPr>
              <w:pStyle w:val="TableParagraph"/>
              <w:spacing w:line="258" w:lineRule="exact"/>
              <w:ind w:left="100" w:right="96"/>
              <w:jc w:val="center"/>
              <w:rPr>
                <w:sz w:val="23"/>
              </w:rPr>
            </w:pPr>
            <w:r w:rsidRPr="00827DD3">
              <w:rPr>
                <w:sz w:val="23"/>
              </w:rPr>
              <w:t>50%</w:t>
            </w:r>
          </w:p>
        </w:tc>
        <w:tc>
          <w:tcPr>
            <w:tcW w:w="1275" w:type="dxa"/>
          </w:tcPr>
          <w:p w:rsidR="00E8156E" w:rsidRPr="00827DD3" w:rsidRDefault="00E8156E" w:rsidP="00E8156E">
            <w:pPr>
              <w:jc w:val="center"/>
            </w:pPr>
            <w:r w:rsidRPr="00827DD3">
              <w:rPr>
                <w:sz w:val="23"/>
              </w:rPr>
              <w:t>01.2021</w:t>
            </w:r>
          </w:p>
        </w:tc>
        <w:tc>
          <w:tcPr>
            <w:tcW w:w="993" w:type="dxa"/>
          </w:tcPr>
          <w:p w:rsidR="00E8156E" w:rsidRPr="00397BB1" w:rsidRDefault="00E8156E" w:rsidP="00E8156E">
            <w:pPr>
              <w:pStyle w:val="TableParagraph"/>
              <w:spacing w:line="258" w:lineRule="exact"/>
              <w:ind w:left="0"/>
              <w:jc w:val="center"/>
              <w:rPr>
                <w:sz w:val="23"/>
              </w:rPr>
            </w:pPr>
            <w:r w:rsidRPr="00397BB1">
              <w:rPr>
                <w:sz w:val="23"/>
              </w:rPr>
              <w:t>100%</w:t>
            </w:r>
          </w:p>
        </w:tc>
      </w:tr>
      <w:tr w:rsidR="00E8156E" w:rsidRPr="00397BB1" w:rsidTr="00E8156E">
        <w:trPr>
          <w:trHeight w:val="827"/>
        </w:trPr>
        <w:tc>
          <w:tcPr>
            <w:tcW w:w="756" w:type="dxa"/>
          </w:tcPr>
          <w:p w:rsidR="00E8156E" w:rsidRPr="00397BB1" w:rsidRDefault="00E8156E" w:rsidP="00E8156E">
            <w:pPr>
              <w:pStyle w:val="TableParagraph"/>
              <w:spacing w:line="258" w:lineRule="exact"/>
              <w:jc w:val="center"/>
              <w:rPr>
                <w:sz w:val="23"/>
              </w:rPr>
            </w:pPr>
            <w:r w:rsidRPr="00397BB1">
              <w:rPr>
                <w:sz w:val="23"/>
              </w:rPr>
              <w:t>3</w:t>
            </w:r>
          </w:p>
        </w:tc>
        <w:tc>
          <w:tcPr>
            <w:tcW w:w="2644" w:type="dxa"/>
          </w:tcPr>
          <w:p w:rsidR="00E8156E" w:rsidRDefault="00E8156E" w:rsidP="00E8156E">
            <w:pPr>
              <w:pStyle w:val="TableParagraph"/>
              <w:ind w:right="221"/>
              <w:jc w:val="both"/>
              <w:rPr>
                <w:sz w:val="23"/>
              </w:rPr>
            </w:pPr>
            <w:r w:rsidRPr="00397BB1">
              <w:rPr>
                <w:sz w:val="23"/>
              </w:rPr>
              <w:t>Положительная динамика удовлетворённости качеством образо-</w:t>
            </w:r>
          </w:p>
          <w:p w:rsidR="00204673" w:rsidRPr="00397BB1" w:rsidRDefault="00204673" w:rsidP="00E8156E">
            <w:pPr>
              <w:pStyle w:val="TableParagraph"/>
              <w:ind w:right="221"/>
              <w:jc w:val="both"/>
              <w:rPr>
                <w:sz w:val="23"/>
              </w:rPr>
            </w:pPr>
          </w:p>
        </w:tc>
        <w:tc>
          <w:tcPr>
            <w:tcW w:w="7513" w:type="dxa"/>
          </w:tcPr>
          <w:p w:rsidR="00E8156E" w:rsidRPr="00397BB1" w:rsidRDefault="00E8156E" w:rsidP="00E8156E">
            <w:pPr>
              <w:pStyle w:val="TableParagraph"/>
              <w:spacing w:line="268" w:lineRule="exact"/>
              <w:ind w:left="100"/>
              <w:rPr>
                <w:sz w:val="24"/>
              </w:rPr>
            </w:pPr>
            <w:r w:rsidRPr="00397BB1">
              <w:rPr>
                <w:sz w:val="24"/>
              </w:rPr>
              <w:t>Доля родителей (законных представителей),удовлетворённых качеством образовательных услуг</w:t>
            </w:r>
          </w:p>
        </w:tc>
        <w:tc>
          <w:tcPr>
            <w:tcW w:w="1276" w:type="dxa"/>
          </w:tcPr>
          <w:p w:rsidR="00E8156E" w:rsidRPr="00397BB1" w:rsidRDefault="00E8156E" w:rsidP="00E8156E">
            <w:pPr>
              <w:pStyle w:val="TableParagraph"/>
              <w:spacing w:line="258" w:lineRule="exact"/>
              <w:ind w:left="100" w:right="96"/>
              <w:jc w:val="center"/>
              <w:rPr>
                <w:sz w:val="23"/>
              </w:rPr>
            </w:pPr>
            <w:r w:rsidRPr="00397BB1">
              <w:rPr>
                <w:sz w:val="23"/>
              </w:rPr>
              <w:t>97%</w:t>
            </w:r>
          </w:p>
        </w:tc>
        <w:tc>
          <w:tcPr>
            <w:tcW w:w="1275" w:type="dxa"/>
          </w:tcPr>
          <w:p w:rsidR="00E8156E" w:rsidRPr="00397BB1" w:rsidRDefault="00E8156E" w:rsidP="00E8156E">
            <w:pPr>
              <w:jc w:val="center"/>
            </w:pPr>
            <w:r w:rsidRPr="00397BB1">
              <w:rPr>
                <w:sz w:val="23"/>
              </w:rPr>
              <w:t>01.2021</w:t>
            </w:r>
          </w:p>
        </w:tc>
        <w:tc>
          <w:tcPr>
            <w:tcW w:w="993" w:type="dxa"/>
          </w:tcPr>
          <w:p w:rsidR="00E8156E" w:rsidRPr="00397BB1" w:rsidRDefault="00E8156E" w:rsidP="00E8156E">
            <w:pPr>
              <w:pStyle w:val="TableParagraph"/>
              <w:spacing w:line="258" w:lineRule="exact"/>
              <w:ind w:left="0" w:right="288"/>
              <w:jc w:val="right"/>
              <w:rPr>
                <w:sz w:val="23"/>
              </w:rPr>
            </w:pPr>
            <w:r w:rsidRPr="00397BB1">
              <w:rPr>
                <w:sz w:val="23"/>
              </w:rPr>
              <w:t>100%</w:t>
            </w:r>
          </w:p>
        </w:tc>
      </w:tr>
    </w:tbl>
    <w:p w:rsidR="00AD0203" w:rsidRDefault="00AD0203" w:rsidP="00E8156E">
      <w:pPr>
        <w:spacing w:line="258" w:lineRule="exact"/>
        <w:jc w:val="right"/>
        <w:rPr>
          <w:sz w:val="23"/>
        </w:rPr>
      </w:pPr>
    </w:p>
    <w:p w:rsidR="00AD0203" w:rsidRDefault="00AD0203">
      <w:pPr>
        <w:rPr>
          <w:sz w:val="23"/>
        </w:rPr>
      </w:pPr>
      <w:r>
        <w:rPr>
          <w:sz w:val="23"/>
        </w:rPr>
        <w:br w:type="page"/>
      </w:r>
    </w:p>
    <w:p w:rsidR="00E8156E" w:rsidRPr="00397BB1" w:rsidRDefault="00E8156E" w:rsidP="00E8156E">
      <w:pPr>
        <w:pStyle w:val="a3"/>
        <w:spacing w:before="3"/>
        <w:rPr>
          <w:b/>
          <w:i/>
          <w:sz w:val="2"/>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6"/>
        <w:gridCol w:w="2530"/>
        <w:gridCol w:w="7627"/>
        <w:gridCol w:w="1276"/>
        <w:gridCol w:w="1275"/>
        <w:gridCol w:w="993"/>
      </w:tblGrid>
      <w:tr w:rsidR="00E8156E" w:rsidRPr="00397BB1" w:rsidTr="00E8156E">
        <w:trPr>
          <w:trHeight w:val="553"/>
        </w:trPr>
        <w:tc>
          <w:tcPr>
            <w:tcW w:w="756" w:type="dxa"/>
            <w:vMerge w:val="restart"/>
          </w:tcPr>
          <w:p w:rsidR="00E8156E" w:rsidRPr="00397BB1" w:rsidRDefault="00E8156E" w:rsidP="00E8156E">
            <w:pPr>
              <w:pStyle w:val="TableParagraph"/>
              <w:ind w:left="0"/>
            </w:pPr>
          </w:p>
        </w:tc>
        <w:tc>
          <w:tcPr>
            <w:tcW w:w="2530" w:type="dxa"/>
            <w:vMerge w:val="restart"/>
          </w:tcPr>
          <w:p w:rsidR="00E8156E" w:rsidRPr="00397BB1" w:rsidRDefault="00E8156E" w:rsidP="00E8156E">
            <w:pPr>
              <w:pStyle w:val="TableParagraph"/>
              <w:ind w:right="129"/>
              <w:rPr>
                <w:sz w:val="23"/>
              </w:rPr>
            </w:pPr>
            <w:r w:rsidRPr="00397BB1">
              <w:rPr>
                <w:sz w:val="23"/>
              </w:rPr>
              <w:t xml:space="preserve">вательных услуг участниками </w:t>
            </w:r>
          </w:p>
          <w:p w:rsidR="00E8156E" w:rsidRPr="00397BB1" w:rsidRDefault="00E8156E" w:rsidP="00E8156E">
            <w:pPr>
              <w:pStyle w:val="TableParagraph"/>
              <w:ind w:right="129"/>
              <w:rPr>
                <w:sz w:val="23"/>
              </w:rPr>
            </w:pPr>
            <w:r w:rsidRPr="00397BB1">
              <w:rPr>
                <w:sz w:val="23"/>
              </w:rPr>
              <w:t>образовательных отношений</w:t>
            </w:r>
          </w:p>
        </w:tc>
        <w:tc>
          <w:tcPr>
            <w:tcW w:w="7627" w:type="dxa"/>
          </w:tcPr>
          <w:p w:rsidR="00E8156E" w:rsidRPr="00397BB1" w:rsidRDefault="00E8156E" w:rsidP="00E8156E">
            <w:pPr>
              <w:pStyle w:val="TableParagraph"/>
              <w:spacing w:line="270" w:lineRule="exact"/>
              <w:ind w:left="105"/>
              <w:rPr>
                <w:sz w:val="24"/>
              </w:rPr>
            </w:pPr>
            <w:r w:rsidRPr="00397BB1">
              <w:rPr>
                <w:sz w:val="24"/>
              </w:rPr>
              <w:t>Доля обучающихся школы, удовлетворённыхкачеством образовательных услуг</w:t>
            </w:r>
          </w:p>
        </w:tc>
        <w:tc>
          <w:tcPr>
            <w:tcW w:w="1276" w:type="dxa"/>
          </w:tcPr>
          <w:p w:rsidR="00E8156E" w:rsidRPr="00397BB1" w:rsidRDefault="00E8156E" w:rsidP="00E8156E">
            <w:pPr>
              <w:pStyle w:val="TableParagraph"/>
              <w:spacing w:line="261" w:lineRule="exact"/>
              <w:ind w:left="103" w:right="95"/>
              <w:jc w:val="center"/>
              <w:rPr>
                <w:sz w:val="23"/>
              </w:rPr>
            </w:pPr>
            <w:r w:rsidRPr="00397BB1">
              <w:rPr>
                <w:sz w:val="23"/>
              </w:rPr>
              <w:t>95%</w:t>
            </w:r>
          </w:p>
        </w:tc>
        <w:tc>
          <w:tcPr>
            <w:tcW w:w="1275" w:type="dxa"/>
          </w:tcPr>
          <w:p w:rsidR="00E8156E" w:rsidRPr="00397BB1" w:rsidRDefault="00E8156E" w:rsidP="00E8156E">
            <w:pPr>
              <w:jc w:val="center"/>
            </w:pPr>
            <w:r w:rsidRPr="00397BB1">
              <w:rPr>
                <w:sz w:val="23"/>
              </w:rPr>
              <w:t>01.2021</w:t>
            </w:r>
          </w:p>
        </w:tc>
        <w:tc>
          <w:tcPr>
            <w:tcW w:w="993" w:type="dxa"/>
          </w:tcPr>
          <w:p w:rsidR="00E8156E" w:rsidRPr="00397BB1" w:rsidRDefault="00E8156E" w:rsidP="00E8156E">
            <w:pPr>
              <w:pStyle w:val="TableParagraph"/>
              <w:spacing w:line="261" w:lineRule="exact"/>
              <w:rPr>
                <w:sz w:val="23"/>
              </w:rPr>
            </w:pPr>
            <w:r w:rsidRPr="00397BB1">
              <w:rPr>
                <w:sz w:val="23"/>
              </w:rPr>
              <w:t xml:space="preserve">   100%</w:t>
            </w:r>
          </w:p>
        </w:tc>
      </w:tr>
      <w:tr w:rsidR="00E8156E" w:rsidRPr="00397BB1" w:rsidTr="00E8156E">
        <w:trPr>
          <w:trHeight w:val="827"/>
        </w:trPr>
        <w:tc>
          <w:tcPr>
            <w:tcW w:w="756" w:type="dxa"/>
            <w:vMerge/>
            <w:tcBorders>
              <w:top w:val="nil"/>
            </w:tcBorders>
          </w:tcPr>
          <w:p w:rsidR="00E8156E" w:rsidRPr="00397BB1" w:rsidRDefault="00E8156E" w:rsidP="00E8156E">
            <w:pPr>
              <w:rPr>
                <w:sz w:val="2"/>
                <w:szCs w:val="2"/>
              </w:rPr>
            </w:pPr>
          </w:p>
        </w:tc>
        <w:tc>
          <w:tcPr>
            <w:tcW w:w="2530" w:type="dxa"/>
            <w:vMerge/>
            <w:tcBorders>
              <w:top w:val="nil"/>
            </w:tcBorders>
          </w:tcPr>
          <w:p w:rsidR="00E8156E" w:rsidRPr="00397BB1" w:rsidRDefault="00E8156E" w:rsidP="00E8156E">
            <w:pPr>
              <w:rPr>
                <w:sz w:val="2"/>
                <w:szCs w:val="2"/>
              </w:rPr>
            </w:pPr>
          </w:p>
        </w:tc>
        <w:tc>
          <w:tcPr>
            <w:tcW w:w="7627" w:type="dxa"/>
          </w:tcPr>
          <w:p w:rsidR="00E8156E" w:rsidRPr="00397BB1" w:rsidRDefault="00E8156E" w:rsidP="00E8156E">
            <w:pPr>
              <w:pStyle w:val="TableParagraph"/>
              <w:ind w:left="105" w:right="248"/>
              <w:rPr>
                <w:sz w:val="24"/>
              </w:rPr>
            </w:pPr>
            <w:r w:rsidRPr="00397BB1">
              <w:rPr>
                <w:sz w:val="24"/>
              </w:rPr>
              <w:t>Доля педагогов школы, удовлетворенных жизнедеятельностью в образовательном учреждении</w:t>
            </w:r>
          </w:p>
        </w:tc>
        <w:tc>
          <w:tcPr>
            <w:tcW w:w="1276" w:type="dxa"/>
          </w:tcPr>
          <w:p w:rsidR="00E8156E" w:rsidRPr="00397BB1" w:rsidRDefault="00E8156E" w:rsidP="00E8156E">
            <w:pPr>
              <w:pStyle w:val="TableParagraph"/>
              <w:spacing w:line="258" w:lineRule="exact"/>
              <w:ind w:left="103" w:right="95"/>
              <w:jc w:val="center"/>
              <w:rPr>
                <w:sz w:val="23"/>
              </w:rPr>
            </w:pPr>
            <w:r w:rsidRPr="00397BB1">
              <w:rPr>
                <w:sz w:val="23"/>
              </w:rPr>
              <w:t>100%</w:t>
            </w:r>
          </w:p>
        </w:tc>
        <w:tc>
          <w:tcPr>
            <w:tcW w:w="1275" w:type="dxa"/>
          </w:tcPr>
          <w:p w:rsidR="00E8156E" w:rsidRPr="00397BB1" w:rsidRDefault="00E8156E" w:rsidP="00E8156E">
            <w:pPr>
              <w:jc w:val="center"/>
            </w:pPr>
            <w:r w:rsidRPr="00397BB1">
              <w:rPr>
                <w:sz w:val="23"/>
              </w:rPr>
              <w:t>01.2021</w:t>
            </w:r>
          </w:p>
        </w:tc>
        <w:tc>
          <w:tcPr>
            <w:tcW w:w="993" w:type="dxa"/>
          </w:tcPr>
          <w:p w:rsidR="00E8156E" w:rsidRPr="00397BB1" w:rsidRDefault="00E8156E" w:rsidP="00E8156E">
            <w:pPr>
              <w:pStyle w:val="TableParagraph"/>
              <w:spacing w:line="258" w:lineRule="exact"/>
              <w:ind w:left="297"/>
              <w:rPr>
                <w:sz w:val="23"/>
              </w:rPr>
            </w:pPr>
            <w:r w:rsidRPr="00397BB1">
              <w:rPr>
                <w:sz w:val="23"/>
              </w:rPr>
              <w:t>100%</w:t>
            </w:r>
          </w:p>
        </w:tc>
      </w:tr>
      <w:tr w:rsidR="00E8156E" w:rsidRPr="00397BB1" w:rsidTr="00E8156E">
        <w:trPr>
          <w:trHeight w:val="1380"/>
        </w:trPr>
        <w:tc>
          <w:tcPr>
            <w:tcW w:w="756" w:type="dxa"/>
          </w:tcPr>
          <w:p w:rsidR="00E8156E" w:rsidRPr="00397BB1" w:rsidRDefault="00E8156E" w:rsidP="00E8156E">
            <w:pPr>
              <w:pStyle w:val="TableParagraph"/>
              <w:spacing w:line="258" w:lineRule="exact"/>
              <w:rPr>
                <w:sz w:val="23"/>
              </w:rPr>
            </w:pPr>
            <w:r w:rsidRPr="00397BB1">
              <w:rPr>
                <w:sz w:val="23"/>
              </w:rPr>
              <w:t>4</w:t>
            </w:r>
          </w:p>
        </w:tc>
        <w:tc>
          <w:tcPr>
            <w:tcW w:w="2530" w:type="dxa"/>
          </w:tcPr>
          <w:p w:rsidR="00E8156E" w:rsidRPr="00397BB1" w:rsidRDefault="00E8156E" w:rsidP="00E8156E">
            <w:pPr>
              <w:pStyle w:val="TableParagraph"/>
              <w:ind w:right="178"/>
              <w:rPr>
                <w:sz w:val="24"/>
              </w:rPr>
            </w:pPr>
            <w:r w:rsidRPr="00397BB1">
              <w:rPr>
                <w:sz w:val="24"/>
              </w:rPr>
              <w:t>Модернизация мате- риально-технической базы и информацион- ных ресурсов школы</w:t>
            </w:r>
          </w:p>
        </w:tc>
        <w:tc>
          <w:tcPr>
            <w:tcW w:w="7627" w:type="dxa"/>
          </w:tcPr>
          <w:p w:rsidR="00E8156E" w:rsidRPr="00397BB1" w:rsidRDefault="00E8156E" w:rsidP="00E8156E">
            <w:pPr>
              <w:pStyle w:val="TableParagraph"/>
              <w:ind w:left="105" w:right="269"/>
              <w:rPr>
                <w:sz w:val="24"/>
              </w:rPr>
            </w:pPr>
            <w:r w:rsidRPr="00397BB1">
              <w:rPr>
                <w:sz w:val="24"/>
              </w:rPr>
              <w:t>% обеспеченности оборудованием в соответствии с современным требованиям к условиям осуществления образовательного процесса в рамках внедрения федеральных государственных стандартов общего образования</w:t>
            </w:r>
          </w:p>
        </w:tc>
        <w:tc>
          <w:tcPr>
            <w:tcW w:w="1276" w:type="dxa"/>
          </w:tcPr>
          <w:p w:rsidR="00E8156E" w:rsidRPr="00397BB1" w:rsidRDefault="00E8156E" w:rsidP="00E8156E">
            <w:pPr>
              <w:pStyle w:val="TableParagraph"/>
              <w:spacing w:line="258" w:lineRule="exact"/>
              <w:ind w:left="103" w:right="95"/>
              <w:jc w:val="center"/>
              <w:rPr>
                <w:sz w:val="23"/>
              </w:rPr>
            </w:pPr>
            <w:r w:rsidRPr="00397BB1">
              <w:rPr>
                <w:sz w:val="23"/>
              </w:rPr>
              <w:t>95%</w:t>
            </w:r>
          </w:p>
        </w:tc>
        <w:tc>
          <w:tcPr>
            <w:tcW w:w="1275" w:type="dxa"/>
          </w:tcPr>
          <w:p w:rsidR="00E8156E" w:rsidRPr="00397BB1" w:rsidRDefault="00E8156E" w:rsidP="00E8156E">
            <w:pPr>
              <w:jc w:val="center"/>
            </w:pPr>
            <w:r w:rsidRPr="00397BB1">
              <w:rPr>
                <w:sz w:val="23"/>
              </w:rPr>
              <w:t>01.2021</w:t>
            </w:r>
          </w:p>
        </w:tc>
        <w:tc>
          <w:tcPr>
            <w:tcW w:w="993" w:type="dxa"/>
          </w:tcPr>
          <w:p w:rsidR="00E8156E" w:rsidRPr="00397BB1" w:rsidRDefault="00E8156E" w:rsidP="00E8156E">
            <w:pPr>
              <w:pStyle w:val="TableParagraph"/>
              <w:spacing w:line="258" w:lineRule="exact"/>
              <w:ind w:left="297"/>
              <w:rPr>
                <w:sz w:val="23"/>
              </w:rPr>
            </w:pPr>
            <w:r w:rsidRPr="00397BB1">
              <w:rPr>
                <w:sz w:val="23"/>
              </w:rPr>
              <w:t>100%</w:t>
            </w:r>
          </w:p>
        </w:tc>
      </w:tr>
    </w:tbl>
    <w:p w:rsidR="00E8156E" w:rsidRDefault="00E8156E" w:rsidP="00E8156E">
      <w:pPr>
        <w:pStyle w:val="a3"/>
        <w:rPr>
          <w:b/>
          <w:i/>
          <w:sz w:val="15"/>
        </w:rPr>
      </w:pPr>
    </w:p>
    <w:p w:rsidR="00E8156E" w:rsidRDefault="00E8156E" w:rsidP="00E8156E">
      <w:pPr>
        <w:spacing w:before="91"/>
        <w:ind w:left="252"/>
        <w:rPr>
          <w:b/>
          <w:sz w:val="23"/>
        </w:rPr>
      </w:pPr>
      <w:r>
        <w:rPr>
          <w:b/>
          <w:sz w:val="23"/>
        </w:rPr>
        <w:t>Направление 2: «Успех каждого ребёнка»</w:t>
      </w:r>
    </w:p>
    <w:p w:rsidR="00E8156E" w:rsidRDefault="00E8156E" w:rsidP="00E8156E">
      <w:pPr>
        <w:pStyle w:val="a3"/>
        <w:spacing w:before="1"/>
        <w:rPr>
          <w:b/>
          <w:sz w:val="23"/>
        </w:rPr>
      </w:pPr>
    </w:p>
    <w:p w:rsidR="00E8156E" w:rsidRDefault="00E8156E" w:rsidP="00E8156E">
      <w:pPr>
        <w:ind w:left="252"/>
        <w:rPr>
          <w:b/>
          <w:i/>
          <w:sz w:val="23"/>
        </w:rPr>
      </w:pPr>
      <w:r w:rsidRPr="00827DD3">
        <w:rPr>
          <w:b/>
          <w:i/>
          <w:sz w:val="23"/>
        </w:rPr>
        <w:t>Проект «Школа реализации возможностей»</w:t>
      </w:r>
    </w:p>
    <w:p w:rsidR="00C82B16" w:rsidRPr="00827DD3" w:rsidRDefault="00C82B16" w:rsidP="00E8156E">
      <w:pPr>
        <w:ind w:left="252"/>
        <w:rPr>
          <w:b/>
          <w:i/>
          <w:sz w:val="23"/>
        </w:rPr>
      </w:pPr>
    </w:p>
    <w:tbl>
      <w:tblPr>
        <w:tblStyle w:val="TableNormal"/>
        <w:tblW w:w="1449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2552"/>
        <w:gridCol w:w="7545"/>
        <w:gridCol w:w="1134"/>
        <w:gridCol w:w="1276"/>
        <w:gridCol w:w="1134"/>
      </w:tblGrid>
      <w:tr w:rsidR="00827DD3" w:rsidRPr="00827DD3" w:rsidTr="00E8156E">
        <w:trPr>
          <w:trHeight w:val="263"/>
        </w:trPr>
        <w:tc>
          <w:tcPr>
            <w:tcW w:w="850" w:type="dxa"/>
            <w:vMerge w:val="restart"/>
          </w:tcPr>
          <w:p w:rsidR="00E8156E" w:rsidRPr="00827DD3" w:rsidRDefault="00E8156E" w:rsidP="00E8156E">
            <w:pPr>
              <w:pStyle w:val="TableParagraph"/>
              <w:spacing w:line="263" w:lineRule="exact"/>
              <w:ind w:left="105"/>
              <w:rPr>
                <w:b/>
                <w:sz w:val="23"/>
              </w:rPr>
            </w:pPr>
            <w:r w:rsidRPr="00827DD3">
              <w:rPr>
                <w:b/>
                <w:sz w:val="23"/>
              </w:rPr>
              <w:t>№пп</w:t>
            </w:r>
          </w:p>
        </w:tc>
        <w:tc>
          <w:tcPr>
            <w:tcW w:w="2552" w:type="dxa"/>
            <w:vMerge w:val="restart"/>
          </w:tcPr>
          <w:p w:rsidR="00E8156E" w:rsidRPr="00827DD3" w:rsidRDefault="00E8156E" w:rsidP="00E8156E">
            <w:pPr>
              <w:pStyle w:val="TableParagraph"/>
              <w:spacing w:line="263" w:lineRule="exact"/>
              <w:ind w:left="659"/>
              <w:rPr>
                <w:b/>
                <w:sz w:val="23"/>
              </w:rPr>
            </w:pPr>
            <w:r w:rsidRPr="00827DD3">
              <w:rPr>
                <w:b/>
                <w:sz w:val="23"/>
              </w:rPr>
              <w:t>Показатели</w:t>
            </w:r>
          </w:p>
        </w:tc>
        <w:tc>
          <w:tcPr>
            <w:tcW w:w="7545" w:type="dxa"/>
            <w:vMerge w:val="restart"/>
          </w:tcPr>
          <w:p w:rsidR="00E8156E" w:rsidRPr="00827DD3" w:rsidRDefault="00E8156E" w:rsidP="00E8156E">
            <w:pPr>
              <w:pStyle w:val="TableParagraph"/>
              <w:spacing w:line="263" w:lineRule="exact"/>
              <w:ind w:left="1858" w:right="1853"/>
              <w:jc w:val="center"/>
              <w:rPr>
                <w:b/>
                <w:sz w:val="23"/>
              </w:rPr>
            </w:pPr>
            <w:r w:rsidRPr="00827DD3">
              <w:rPr>
                <w:b/>
                <w:sz w:val="23"/>
              </w:rPr>
              <w:t>Индикаторы</w:t>
            </w:r>
          </w:p>
        </w:tc>
        <w:tc>
          <w:tcPr>
            <w:tcW w:w="2410" w:type="dxa"/>
            <w:gridSpan w:val="2"/>
            <w:vMerge w:val="restart"/>
          </w:tcPr>
          <w:p w:rsidR="00E8156E" w:rsidRPr="00827DD3" w:rsidRDefault="00E8156E" w:rsidP="00E8156E">
            <w:pPr>
              <w:pStyle w:val="TableParagraph"/>
              <w:spacing w:line="263" w:lineRule="exact"/>
              <w:ind w:left="226"/>
              <w:rPr>
                <w:b/>
                <w:sz w:val="23"/>
              </w:rPr>
            </w:pPr>
            <w:r w:rsidRPr="00827DD3">
              <w:rPr>
                <w:b/>
                <w:sz w:val="23"/>
              </w:rPr>
              <w:t>Базовое значение</w:t>
            </w:r>
          </w:p>
        </w:tc>
        <w:tc>
          <w:tcPr>
            <w:tcW w:w="1134" w:type="dxa"/>
            <w:vMerge w:val="restart"/>
          </w:tcPr>
          <w:p w:rsidR="00E8156E" w:rsidRPr="00827DD3" w:rsidRDefault="00E8156E" w:rsidP="00E8156E">
            <w:pPr>
              <w:pStyle w:val="TableParagraph"/>
              <w:spacing w:line="244" w:lineRule="exact"/>
              <w:ind w:left="1156"/>
              <w:rPr>
                <w:b/>
                <w:sz w:val="23"/>
              </w:rPr>
            </w:pPr>
          </w:p>
          <w:p w:rsidR="00E8156E" w:rsidRPr="00827DD3" w:rsidRDefault="00E8156E" w:rsidP="00E8156E"/>
          <w:p w:rsidR="00E8156E" w:rsidRPr="00827DD3" w:rsidRDefault="00E8156E" w:rsidP="00E8156E">
            <w:pPr>
              <w:jc w:val="center"/>
            </w:pPr>
            <w:r w:rsidRPr="00827DD3">
              <w:t>2025</w:t>
            </w:r>
          </w:p>
        </w:tc>
      </w:tr>
      <w:tr w:rsidR="00827DD3" w:rsidRPr="00827DD3" w:rsidTr="00E8156E">
        <w:trPr>
          <w:trHeight w:val="285"/>
        </w:trPr>
        <w:tc>
          <w:tcPr>
            <w:tcW w:w="850" w:type="dxa"/>
            <w:vMerge/>
            <w:tcBorders>
              <w:top w:val="nil"/>
            </w:tcBorders>
          </w:tcPr>
          <w:p w:rsidR="00E8156E" w:rsidRPr="00827DD3" w:rsidRDefault="00E8156E" w:rsidP="00E8156E">
            <w:pPr>
              <w:rPr>
                <w:sz w:val="2"/>
                <w:szCs w:val="2"/>
              </w:rPr>
            </w:pPr>
          </w:p>
        </w:tc>
        <w:tc>
          <w:tcPr>
            <w:tcW w:w="2552" w:type="dxa"/>
            <w:vMerge/>
            <w:tcBorders>
              <w:top w:val="nil"/>
            </w:tcBorders>
          </w:tcPr>
          <w:p w:rsidR="00E8156E" w:rsidRPr="00827DD3" w:rsidRDefault="00E8156E" w:rsidP="00E8156E">
            <w:pPr>
              <w:rPr>
                <w:sz w:val="2"/>
                <w:szCs w:val="2"/>
              </w:rPr>
            </w:pPr>
          </w:p>
        </w:tc>
        <w:tc>
          <w:tcPr>
            <w:tcW w:w="7545" w:type="dxa"/>
            <w:vMerge/>
            <w:tcBorders>
              <w:top w:val="nil"/>
            </w:tcBorders>
          </w:tcPr>
          <w:p w:rsidR="00E8156E" w:rsidRPr="00827DD3" w:rsidRDefault="00E8156E" w:rsidP="00E8156E">
            <w:pPr>
              <w:rPr>
                <w:sz w:val="2"/>
                <w:szCs w:val="2"/>
              </w:rPr>
            </w:pPr>
          </w:p>
        </w:tc>
        <w:tc>
          <w:tcPr>
            <w:tcW w:w="2410" w:type="dxa"/>
            <w:gridSpan w:val="2"/>
            <w:vMerge/>
            <w:tcBorders>
              <w:top w:val="nil"/>
            </w:tcBorders>
          </w:tcPr>
          <w:p w:rsidR="00E8156E" w:rsidRPr="00827DD3" w:rsidRDefault="00E8156E" w:rsidP="00E8156E">
            <w:pPr>
              <w:rPr>
                <w:sz w:val="2"/>
                <w:szCs w:val="2"/>
              </w:rPr>
            </w:pPr>
          </w:p>
        </w:tc>
        <w:tc>
          <w:tcPr>
            <w:tcW w:w="1134" w:type="dxa"/>
            <w:vMerge/>
          </w:tcPr>
          <w:p w:rsidR="00E8156E" w:rsidRPr="00827DD3" w:rsidRDefault="00E8156E" w:rsidP="00E8156E">
            <w:pPr>
              <w:pStyle w:val="TableParagraph"/>
              <w:spacing w:line="258" w:lineRule="exact"/>
              <w:ind w:left="106"/>
              <w:rPr>
                <w:sz w:val="23"/>
              </w:rPr>
            </w:pPr>
          </w:p>
        </w:tc>
      </w:tr>
      <w:tr w:rsidR="00827DD3" w:rsidRPr="00827DD3" w:rsidTr="00E8156E">
        <w:trPr>
          <w:trHeight w:val="266"/>
        </w:trPr>
        <w:tc>
          <w:tcPr>
            <w:tcW w:w="850" w:type="dxa"/>
            <w:vMerge/>
            <w:tcBorders>
              <w:top w:val="nil"/>
            </w:tcBorders>
          </w:tcPr>
          <w:p w:rsidR="00E8156E" w:rsidRPr="00827DD3" w:rsidRDefault="00E8156E" w:rsidP="00E8156E">
            <w:pPr>
              <w:rPr>
                <w:sz w:val="2"/>
                <w:szCs w:val="2"/>
              </w:rPr>
            </w:pPr>
          </w:p>
        </w:tc>
        <w:tc>
          <w:tcPr>
            <w:tcW w:w="2552" w:type="dxa"/>
            <w:vMerge/>
            <w:tcBorders>
              <w:top w:val="nil"/>
            </w:tcBorders>
          </w:tcPr>
          <w:p w:rsidR="00E8156E" w:rsidRPr="00827DD3" w:rsidRDefault="00E8156E" w:rsidP="00E8156E">
            <w:pPr>
              <w:rPr>
                <w:sz w:val="2"/>
                <w:szCs w:val="2"/>
              </w:rPr>
            </w:pPr>
          </w:p>
        </w:tc>
        <w:tc>
          <w:tcPr>
            <w:tcW w:w="7545" w:type="dxa"/>
            <w:vMerge/>
            <w:tcBorders>
              <w:top w:val="nil"/>
            </w:tcBorders>
          </w:tcPr>
          <w:p w:rsidR="00E8156E" w:rsidRPr="00827DD3" w:rsidRDefault="00E8156E" w:rsidP="00E8156E">
            <w:pPr>
              <w:rPr>
                <w:sz w:val="2"/>
                <w:szCs w:val="2"/>
              </w:rPr>
            </w:pPr>
          </w:p>
        </w:tc>
        <w:tc>
          <w:tcPr>
            <w:tcW w:w="1134" w:type="dxa"/>
          </w:tcPr>
          <w:p w:rsidR="00E8156E" w:rsidRPr="00827DD3" w:rsidRDefault="00E8156E" w:rsidP="00E8156E">
            <w:pPr>
              <w:pStyle w:val="TableParagraph"/>
              <w:spacing w:line="246" w:lineRule="exact"/>
              <w:ind w:left="103" w:right="99"/>
              <w:jc w:val="center"/>
              <w:rPr>
                <w:sz w:val="23"/>
              </w:rPr>
            </w:pPr>
            <w:r w:rsidRPr="00827DD3">
              <w:rPr>
                <w:sz w:val="23"/>
              </w:rPr>
              <w:t>значение</w:t>
            </w:r>
          </w:p>
        </w:tc>
        <w:tc>
          <w:tcPr>
            <w:tcW w:w="1276" w:type="dxa"/>
          </w:tcPr>
          <w:p w:rsidR="00E8156E" w:rsidRPr="00827DD3" w:rsidRDefault="00E8156E" w:rsidP="00E8156E">
            <w:pPr>
              <w:pStyle w:val="TableParagraph"/>
              <w:spacing w:line="246" w:lineRule="exact"/>
              <w:ind w:left="351"/>
              <w:rPr>
                <w:sz w:val="23"/>
              </w:rPr>
            </w:pPr>
            <w:r w:rsidRPr="00827DD3">
              <w:rPr>
                <w:sz w:val="23"/>
              </w:rPr>
              <w:t>дата</w:t>
            </w:r>
          </w:p>
        </w:tc>
        <w:tc>
          <w:tcPr>
            <w:tcW w:w="1134" w:type="dxa"/>
            <w:vMerge/>
          </w:tcPr>
          <w:p w:rsidR="00E8156E" w:rsidRPr="00827DD3" w:rsidRDefault="00E8156E" w:rsidP="00E8156E">
            <w:pPr>
              <w:rPr>
                <w:sz w:val="2"/>
                <w:szCs w:val="2"/>
              </w:rPr>
            </w:pPr>
          </w:p>
        </w:tc>
      </w:tr>
      <w:tr w:rsidR="00827DD3" w:rsidRPr="00827DD3" w:rsidTr="002F4F3D">
        <w:trPr>
          <w:trHeight w:val="1635"/>
        </w:trPr>
        <w:tc>
          <w:tcPr>
            <w:tcW w:w="850" w:type="dxa"/>
            <w:vMerge w:val="restart"/>
          </w:tcPr>
          <w:p w:rsidR="00E8156E" w:rsidRPr="00827DD3" w:rsidRDefault="00E8156E" w:rsidP="00E8156E">
            <w:pPr>
              <w:pStyle w:val="TableParagraph"/>
              <w:spacing w:line="258" w:lineRule="exact"/>
              <w:ind w:left="105"/>
              <w:rPr>
                <w:sz w:val="23"/>
              </w:rPr>
            </w:pPr>
            <w:r w:rsidRPr="00827DD3">
              <w:rPr>
                <w:sz w:val="23"/>
              </w:rPr>
              <w:t>1</w:t>
            </w:r>
          </w:p>
        </w:tc>
        <w:tc>
          <w:tcPr>
            <w:tcW w:w="2552" w:type="dxa"/>
            <w:vMerge w:val="restart"/>
          </w:tcPr>
          <w:p w:rsidR="00E8156E" w:rsidRPr="00827DD3" w:rsidRDefault="00E8156E" w:rsidP="00E8156E">
            <w:pPr>
              <w:pStyle w:val="TableParagraph"/>
              <w:ind w:right="187"/>
              <w:rPr>
                <w:sz w:val="23"/>
              </w:rPr>
            </w:pPr>
            <w:r w:rsidRPr="00827DD3">
              <w:rPr>
                <w:sz w:val="23"/>
              </w:rPr>
              <w:t>Ресурсное и кадровое обеспечение образова- ния ОУ:</w:t>
            </w:r>
          </w:p>
        </w:tc>
        <w:tc>
          <w:tcPr>
            <w:tcW w:w="7545" w:type="dxa"/>
          </w:tcPr>
          <w:p w:rsidR="00E8156E" w:rsidRPr="00827DD3" w:rsidRDefault="00E8156E" w:rsidP="00E8156E">
            <w:pPr>
              <w:pStyle w:val="TableParagraph"/>
              <w:ind w:left="104" w:right="560"/>
              <w:rPr>
                <w:sz w:val="23"/>
              </w:rPr>
            </w:pPr>
            <w:r w:rsidRPr="00827DD3">
              <w:rPr>
                <w:sz w:val="23"/>
              </w:rPr>
              <w:t>Оснащение и оборудование в соответствии с ФГОС учебных кабинетов,</w:t>
            </w:r>
          </w:p>
          <w:p w:rsidR="00E8156E" w:rsidRPr="00827DD3" w:rsidRDefault="00E8156E" w:rsidP="00E8156E">
            <w:pPr>
              <w:pStyle w:val="TableParagraph"/>
              <w:ind w:left="104" w:right="1794"/>
              <w:rPr>
                <w:sz w:val="23"/>
              </w:rPr>
            </w:pPr>
            <w:r w:rsidRPr="00827DD3">
              <w:rPr>
                <w:sz w:val="23"/>
              </w:rPr>
              <w:t>помещений для занятий учебно- исследовательской и проектной деятельностью, моделированием и техническим творчеством, лабораторий и мастерских, спортзалов и т.п.</w:t>
            </w:r>
          </w:p>
        </w:tc>
        <w:tc>
          <w:tcPr>
            <w:tcW w:w="1134" w:type="dxa"/>
          </w:tcPr>
          <w:p w:rsidR="00E8156E" w:rsidRPr="00827DD3" w:rsidRDefault="00E8156E" w:rsidP="00E8156E">
            <w:pPr>
              <w:pStyle w:val="TableParagraph"/>
              <w:spacing w:line="268" w:lineRule="exact"/>
              <w:ind w:left="102" w:right="99"/>
              <w:jc w:val="center"/>
              <w:rPr>
                <w:sz w:val="24"/>
              </w:rPr>
            </w:pPr>
            <w:r w:rsidRPr="00827DD3">
              <w:rPr>
                <w:sz w:val="24"/>
              </w:rPr>
              <w:t>70%</w:t>
            </w:r>
          </w:p>
        </w:tc>
        <w:tc>
          <w:tcPr>
            <w:tcW w:w="1276" w:type="dxa"/>
          </w:tcPr>
          <w:p w:rsidR="00E8156E" w:rsidRPr="00827DD3" w:rsidRDefault="00E8156E" w:rsidP="00E8156E">
            <w:pPr>
              <w:pStyle w:val="TableParagraph"/>
              <w:spacing w:line="268" w:lineRule="exact"/>
              <w:ind w:left="104"/>
              <w:rPr>
                <w:sz w:val="24"/>
              </w:rPr>
            </w:pPr>
            <w:r w:rsidRPr="00827DD3">
              <w:rPr>
                <w:sz w:val="24"/>
              </w:rPr>
              <w:t>09.2020</w:t>
            </w:r>
          </w:p>
        </w:tc>
        <w:tc>
          <w:tcPr>
            <w:tcW w:w="1134" w:type="dxa"/>
          </w:tcPr>
          <w:p w:rsidR="00E8156E" w:rsidRPr="00827DD3" w:rsidRDefault="00E8156E" w:rsidP="00E8156E">
            <w:pPr>
              <w:pStyle w:val="TableParagraph"/>
              <w:spacing w:line="268" w:lineRule="exact"/>
              <w:ind w:left="284"/>
              <w:rPr>
                <w:sz w:val="24"/>
              </w:rPr>
            </w:pPr>
            <w:r w:rsidRPr="00827DD3">
              <w:rPr>
                <w:sz w:val="24"/>
              </w:rPr>
              <w:t>100%</w:t>
            </w:r>
          </w:p>
        </w:tc>
      </w:tr>
      <w:tr w:rsidR="00827DD3" w:rsidRPr="00827DD3" w:rsidTr="00E8156E">
        <w:trPr>
          <w:trHeight w:val="552"/>
        </w:trPr>
        <w:tc>
          <w:tcPr>
            <w:tcW w:w="850" w:type="dxa"/>
            <w:vMerge/>
            <w:tcBorders>
              <w:top w:val="nil"/>
            </w:tcBorders>
          </w:tcPr>
          <w:p w:rsidR="00E8156E" w:rsidRPr="00827DD3" w:rsidRDefault="00E8156E" w:rsidP="00E8156E">
            <w:pPr>
              <w:rPr>
                <w:sz w:val="2"/>
                <w:szCs w:val="2"/>
              </w:rPr>
            </w:pPr>
          </w:p>
        </w:tc>
        <w:tc>
          <w:tcPr>
            <w:tcW w:w="2552" w:type="dxa"/>
            <w:vMerge/>
            <w:tcBorders>
              <w:top w:val="nil"/>
            </w:tcBorders>
          </w:tcPr>
          <w:p w:rsidR="00E8156E" w:rsidRPr="00827DD3" w:rsidRDefault="00E8156E" w:rsidP="00E8156E">
            <w:pPr>
              <w:rPr>
                <w:sz w:val="2"/>
                <w:szCs w:val="2"/>
              </w:rPr>
            </w:pPr>
          </w:p>
        </w:tc>
        <w:tc>
          <w:tcPr>
            <w:tcW w:w="7545" w:type="dxa"/>
          </w:tcPr>
          <w:p w:rsidR="00E8156E" w:rsidRPr="00827DD3" w:rsidRDefault="00E8156E" w:rsidP="00E8156E">
            <w:pPr>
              <w:pStyle w:val="TableParagraph"/>
              <w:spacing w:line="268" w:lineRule="exact"/>
              <w:ind w:left="104"/>
              <w:rPr>
                <w:sz w:val="24"/>
              </w:rPr>
            </w:pPr>
            <w:r w:rsidRPr="00827DD3">
              <w:rPr>
                <w:spacing w:val="-10"/>
                <w:sz w:val="24"/>
              </w:rPr>
              <w:t xml:space="preserve">Обновление компетенции педагогических </w:t>
            </w:r>
            <w:r w:rsidRPr="00827DD3">
              <w:rPr>
                <w:spacing w:val="-9"/>
                <w:sz w:val="24"/>
              </w:rPr>
              <w:t>кадров</w:t>
            </w:r>
          </w:p>
          <w:p w:rsidR="00E8156E" w:rsidRDefault="00E8156E" w:rsidP="00E8156E">
            <w:pPr>
              <w:pStyle w:val="TableParagraph"/>
              <w:spacing w:line="264" w:lineRule="exact"/>
              <w:ind w:left="104"/>
              <w:rPr>
                <w:sz w:val="24"/>
              </w:rPr>
            </w:pPr>
            <w:r w:rsidRPr="00827DD3">
              <w:rPr>
                <w:sz w:val="24"/>
              </w:rPr>
              <w:t xml:space="preserve">по вопросам работы с одаренными и высокомотивированными обучающимися, детей с ОВЗ и </w:t>
            </w:r>
            <w:r w:rsidR="00204673" w:rsidRPr="00827DD3">
              <w:rPr>
                <w:sz w:val="24"/>
              </w:rPr>
              <w:t>инвалидами</w:t>
            </w:r>
          </w:p>
          <w:p w:rsidR="00204673" w:rsidRPr="00827DD3" w:rsidRDefault="00204673" w:rsidP="00E8156E">
            <w:pPr>
              <w:pStyle w:val="TableParagraph"/>
              <w:spacing w:line="264" w:lineRule="exact"/>
              <w:ind w:left="104"/>
              <w:rPr>
                <w:sz w:val="24"/>
              </w:rPr>
            </w:pPr>
          </w:p>
        </w:tc>
        <w:tc>
          <w:tcPr>
            <w:tcW w:w="1134" w:type="dxa"/>
          </w:tcPr>
          <w:p w:rsidR="00E8156E" w:rsidRPr="00827DD3" w:rsidRDefault="00E8156E" w:rsidP="00E8156E">
            <w:pPr>
              <w:pStyle w:val="TableParagraph"/>
              <w:spacing w:line="259" w:lineRule="exact"/>
              <w:ind w:left="103" w:right="98"/>
              <w:jc w:val="center"/>
              <w:rPr>
                <w:sz w:val="23"/>
              </w:rPr>
            </w:pPr>
            <w:r w:rsidRPr="00827DD3">
              <w:rPr>
                <w:sz w:val="23"/>
              </w:rPr>
              <w:t>5%</w:t>
            </w:r>
          </w:p>
        </w:tc>
        <w:tc>
          <w:tcPr>
            <w:tcW w:w="1276" w:type="dxa"/>
          </w:tcPr>
          <w:p w:rsidR="00E8156E" w:rsidRPr="00827DD3" w:rsidRDefault="00E8156E" w:rsidP="00E8156E">
            <w:pPr>
              <w:pStyle w:val="TableParagraph"/>
              <w:spacing w:line="259" w:lineRule="exact"/>
              <w:ind w:left="104"/>
              <w:rPr>
                <w:sz w:val="23"/>
              </w:rPr>
            </w:pPr>
            <w:r w:rsidRPr="00827DD3">
              <w:rPr>
                <w:sz w:val="23"/>
              </w:rPr>
              <w:t>09.2020</w:t>
            </w:r>
          </w:p>
        </w:tc>
        <w:tc>
          <w:tcPr>
            <w:tcW w:w="1134" w:type="dxa"/>
          </w:tcPr>
          <w:p w:rsidR="00E8156E" w:rsidRPr="00827DD3" w:rsidRDefault="00E8156E" w:rsidP="00E8156E">
            <w:pPr>
              <w:pStyle w:val="TableParagraph"/>
              <w:spacing w:line="268" w:lineRule="exact"/>
              <w:ind w:left="344"/>
              <w:rPr>
                <w:sz w:val="24"/>
              </w:rPr>
            </w:pPr>
            <w:r w:rsidRPr="00827DD3">
              <w:rPr>
                <w:sz w:val="24"/>
              </w:rPr>
              <w:t>20%</w:t>
            </w:r>
          </w:p>
        </w:tc>
      </w:tr>
      <w:tr w:rsidR="00827DD3" w:rsidRPr="00827DD3" w:rsidTr="002F4F3D">
        <w:trPr>
          <w:trHeight w:val="323"/>
        </w:trPr>
        <w:tc>
          <w:tcPr>
            <w:tcW w:w="850" w:type="dxa"/>
            <w:vMerge w:val="restart"/>
          </w:tcPr>
          <w:p w:rsidR="00E8156E" w:rsidRPr="00827DD3" w:rsidRDefault="00E8156E" w:rsidP="00E8156E">
            <w:pPr>
              <w:pStyle w:val="TableParagraph"/>
              <w:spacing w:line="258" w:lineRule="exact"/>
              <w:ind w:left="105"/>
              <w:rPr>
                <w:sz w:val="23"/>
              </w:rPr>
            </w:pPr>
            <w:r w:rsidRPr="00827DD3">
              <w:rPr>
                <w:sz w:val="23"/>
              </w:rPr>
              <w:t>2</w:t>
            </w:r>
          </w:p>
        </w:tc>
        <w:tc>
          <w:tcPr>
            <w:tcW w:w="2552" w:type="dxa"/>
            <w:vMerge w:val="restart"/>
          </w:tcPr>
          <w:p w:rsidR="00E8156E" w:rsidRPr="00827DD3" w:rsidRDefault="00E8156E" w:rsidP="00E8156E">
            <w:pPr>
              <w:pStyle w:val="TableParagraph"/>
              <w:ind w:right="196"/>
              <w:rPr>
                <w:sz w:val="23"/>
              </w:rPr>
            </w:pPr>
            <w:r w:rsidRPr="00827DD3">
              <w:rPr>
                <w:sz w:val="23"/>
              </w:rPr>
              <w:t>Качество образова- тельного процесса (в соответствии с требо- ваниями дополнитель- ных образовательных программ)</w:t>
            </w:r>
          </w:p>
        </w:tc>
        <w:tc>
          <w:tcPr>
            <w:tcW w:w="7545" w:type="dxa"/>
          </w:tcPr>
          <w:p w:rsidR="00E8156E" w:rsidRPr="00827DD3" w:rsidRDefault="00E8156E" w:rsidP="00E8156E">
            <w:pPr>
              <w:pStyle w:val="TableParagraph"/>
              <w:spacing w:line="268" w:lineRule="exact"/>
              <w:ind w:left="104"/>
              <w:rPr>
                <w:sz w:val="24"/>
              </w:rPr>
            </w:pPr>
            <w:r w:rsidRPr="00827DD3">
              <w:rPr>
                <w:sz w:val="24"/>
              </w:rPr>
              <w:t>Доля детей, охваченных дополнительным образованием, %</w:t>
            </w:r>
          </w:p>
        </w:tc>
        <w:tc>
          <w:tcPr>
            <w:tcW w:w="1134" w:type="dxa"/>
          </w:tcPr>
          <w:p w:rsidR="00E8156E" w:rsidRPr="00827DD3" w:rsidRDefault="00E8156E" w:rsidP="00E8156E">
            <w:pPr>
              <w:pStyle w:val="TableParagraph"/>
              <w:spacing w:line="258" w:lineRule="exact"/>
              <w:ind w:left="103" w:right="98"/>
              <w:jc w:val="center"/>
              <w:rPr>
                <w:sz w:val="23"/>
              </w:rPr>
            </w:pPr>
            <w:r w:rsidRPr="00827DD3">
              <w:rPr>
                <w:sz w:val="23"/>
              </w:rPr>
              <w:t>24,5%</w:t>
            </w:r>
          </w:p>
        </w:tc>
        <w:tc>
          <w:tcPr>
            <w:tcW w:w="1276" w:type="dxa"/>
          </w:tcPr>
          <w:p w:rsidR="00E8156E" w:rsidRPr="00827DD3" w:rsidRDefault="00E8156E" w:rsidP="00E8156E">
            <w:pPr>
              <w:pStyle w:val="TableParagraph"/>
              <w:spacing w:line="258" w:lineRule="exact"/>
              <w:ind w:left="104"/>
              <w:rPr>
                <w:sz w:val="23"/>
              </w:rPr>
            </w:pPr>
            <w:r w:rsidRPr="00827DD3">
              <w:rPr>
                <w:sz w:val="23"/>
              </w:rPr>
              <w:t>09.2020</w:t>
            </w:r>
          </w:p>
        </w:tc>
        <w:tc>
          <w:tcPr>
            <w:tcW w:w="1134" w:type="dxa"/>
          </w:tcPr>
          <w:p w:rsidR="00E8156E" w:rsidRPr="00827DD3" w:rsidRDefault="00E8156E" w:rsidP="00E8156E">
            <w:pPr>
              <w:pStyle w:val="TableParagraph"/>
              <w:spacing w:line="258" w:lineRule="exact"/>
              <w:ind w:left="354"/>
              <w:rPr>
                <w:sz w:val="23"/>
              </w:rPr>
            </w:pPr>
            <w:r w:rsidRPr="00827DD3">
              <w:rPr>
                <w:sz w:val="23"/>
              </w:rPr>
              <w:t>40%</w:t>
            </w:r>
          </w:p>
        </w:tc>
      </w:tr>
      <w:tr w:rsidR="00827DD3" w:rsidRPr="00827DD3" w:rsidTr="002F4F3D">
        <w:trPr>
          <w:trHeight w:val="615"/>
        </w:trPr>
        <w:tc>
          <w:tcPr>
            <w:tcW w:w="850" w:type="dxa"/>
            <w:vMerge/>
            <w:tcBorders>
              <w:top w:val="nil"/>
            </w:tcBorders>
          </w:tcPr>
          <w:p w:rsidR="00E8156E" w:rsidRPr="00827DD3" w:rsidRDefault="00E8156E" w:rsidP="00E8156E">
            <w:pPr>
              <w:rPr>
                <w:sz w:val="2"/>
                <w:szCs w:val="2"/>
              </w:rPr>
            </w:pPr>
          </w:p>
        </w:tc>
        <w:tc>
          <w:tcPr>
            <w:tcW w:w="2552" w:type="dxa"/>
            <w:vMerge/>
            <w:tcBorders>
              <w:top w:val="nil"/>
            </w:tcBorders>
          </w:tcPr>
          <w:p w:rsidR="00E8156E" w:rsidRPr="00827DD3" w:rsidRDefault="00E8156E" w:rsidP="00E8156E">
            <w:pPr>
              <w:rPr>
                <w:sz w:val="2"/>
                <w:szCs w:val="2"/>
              </w:rPr>
            </w:pPr>
          </w:p>
        </w:tc>
        <w:tc>
          <w:tcPr>
            <w:tcW w:w="7545" w:type="dxa"/>
          </w:tcPr>
          <w:p w:rsidR="00E8156E" w:rsidRPr="00827DD3" w:rsidRDefault="00E8156E" w:rsidP="00E8156E">
            <w:pPr>
              <w:pStyle w:val="TableParagraph"/>
              <w:ind w:left="104" w:right="303"/>
              <w:rPr>
                <w:sz w:val="24"/>
              </w:rPr>
            </w:pPr>
            <w:r w:rsidRPr="00827DD3">
              <w:rPr>
                <w:sz w:val="24"/>
              </w:rPr>
              <w:t>Доля детей с ОВЗ, охваченных дополнительным образованием, % (в том числе с применением дистанционных технологий)</w:t>
            </w:r>
          </w:p>
        </w:tc>
        <w:tc>
          <w:tcPr>
            <w:tcW w:w="1134" w:type="dxa"/>
          </w:tcPr>
          <w:p w:rsidR="00E8156E" w:rsidRPr="00827DD3" w:rsidRDefault="00E8156E" w:rsidP="00E8156E">
            <w:pPr>
              <w:pStyle w:val="TableParagraph"/>
              <w:spacing w:line="261" w:lineRule="exact"/>
              <w:ind w:left="103" w:right="98"/>
              <w:jc w:val="center"/>
              <w:rPr>
                <w:sz w:val="23"/>
              </w:rPr>
            </w:pPr>
            <w:r w:rsidRPr="00827DD3">
              <w:rPr>
                <w:sz w:val="23"/>
              </w:rPr>
              <w:t>90%</w:t>
            </w:r>
          </w:p>
        </w:tc>
        <w:tc>
          <w:tcPr>
            <w:tcW w:w="1276" w:type="dxa"/>
          </w:tcPr>
          <w:p w:rsidR="00E8156E" w:rsidRPr="00827DD3" w:rsidRDefault="00E8156E" w:rsidP="00E8156E">
            <w:pPr>
              <w:pStyle w:val="TableParagraph"/>
              <w:spacing w:line="261" w:lineRule="exact"/>
              <w:ind w:left="104"/>
              <w:rPr>
                <w:sz w:val="23"/>
              </w:rPr>
            </w:pPr>
            <w:r w:rsidRPr="00827DD3">
              <w:rPr>
                <w:sz w:val="23"/>
              </w:rPr>
              <w:t>09.2020</w:t>
            </w:r>
          </w:p>
        </w:tc>
        <w:tc>
          <w:tcPr>
            <w:tcW w:w="1134" w:type="dxa"/>
          </w:tcPr>
          <w:p w:rsidR="00E8156E" w:rsidRPr="00827DD3" w:rsidRDefault="00E8156E" w:rsidP="00E8156E">
            <w:pPr>
              <w:pStyle w:val="TableParagraph"/>
              <w:spacing w:line="261" w:lineRule="exact"/>
              <w:ind w:left="354"/>
              <w:rPr>
                <w:sz w:val="23"/>
              </w:rPr>
            </w:pPr>
            <w:r w:rsidRPr="00827DD3">
              <w:rPr>
                <w:sz w:val="23"/>
              </w:rPr>
              <w:t>90%</w:t>
            </w:r>
          </w:p>
        </w:tc>
      </w:tr>
      <w:tr w:rsidR="00827DD3" w:rsidRPr="00827DD3" w:rsidTr="00E8156E">
        <w:trPr>
          <w:trHeight w:val="1103"/>
        </w:trPr>
        <w:tc>
          <w:tcPr>
            <w:tcW w:w="850" w:type="dxa"/>
            <w:vMerge/>
            <w:tcBorders>
              <w:top w:val="nil"/>
            </w:tcBorders>
          </w:tcPr>
          <w:p w:rsidR="00E8156E" w:rsidRPr="00827DD3" w:rsidRDefault="00E8156E" w:rsidP="00E8156E">
            <w:pPr>
              <w:rPr>
                <w:sz w:val="2"/>
                <w:szCs w:val="2"/>
              </w:rPr>
            </w:pPr>
          </w:p>
        </w:tc>
        <w:tc>
          <w:tcPr>
            <w:tcW w:w="2552" w:type="dxa"/>
            <w:vMerge/>
            <w:tcBorders>
              <w:top w:val="nil"/>
            </w:tcBorders>
          </w:tcPr>
          <w:p w:rsidR="00E8156E" w:rsidRPr="00827DD3" w:rsidRDefault="00E8156E" w:rsidP="00E8156E">
            <w:pPr>
              <w:rPr>
                <w:sz w:val="2"/>
                <w:szCs w:val="2"/>
              </w:rPr>
            </w:pPr>
          </w:p>
        </w:tc>
        <w:tc>
          <w:tcPr>
            <w:tcW w:w="7545" w:type="dxa"/>
          </w:tcPr>
          <w:p w:rsidR="00E8156E" w:rsidRPr="00827DD3" w:rsidRDefault="00E8156E" w:rsidP="00E8156E">
            <w:pPr>
              <w:pStyle w:val="TableParagraph"/>
              <w:ind w:left="104" w:right="164"/>
              <w:rPr>
                <w:sz w:val="24"/>
              </w:rPr>
            </w:pPr>
            <w:r w:rsidRPr="00827DD3">
              <w:rPr>
                <w:sz w:val="24"/>
              </w:rPr>
              <w:t>Доля детей, охваченных деятельностью проектов, направленных на обеспечениедоступности дополнительных общеобразовательных программ естественнонаучной итехнической</w:t>
            </w:r>
          </w:p>
        </w:tc>
        <w:tc>
          <w:tcPr>
            <w:tcW w:w="1134" w:type="dxa"/>
          </w:tcPr>
          <w:p w:rsidR="00E8156E" w:rsidRPr="00827DD3" w:rsidRDefault="00E8156E" w:rsidP="00E8156E">
            <w:pPr>
              <w:pStyle w:val="TableParagraph"/>
              <w:spacing w:line="258" w:lineRule="exact"/>
              <w:ind w:left="103" w:right="98"/>
              <w:jc w:val="center"/>
              <w:rPr>
                <w:sz w:val="23"/>
              </w:rPr>
            </w:pPr>
            <w:r w:rsidRPr="00827DD3">
              <w:rPr>
                <w:sz w:val="23"/>
              </w:rPr>
              <w:t>10%</w:t>
            </w:r>
          </w:p>
        </w:tc>
        <w:tc>
          <w:tcPr>
            <w:tcW w:w="1276" w:type="dxa"/>
          </w:tcPr>
          <w:p w:rsidR="00E8156E" w:rsidRPr="00827DD3" w:rsidRDefault="00E8156E" w:rsidP="00E8156E">
            <w:pPr>
              <w:pStyle w:val="TableParagraph"/>
              <w:spacing w:line="258" w:lineRule="exact"/>
              <w:ind w:left="104"/>
              <w:rPr>
                <w:sz w:val="23"/>
              </w:rPr>
            </w:pPr>
            <w:r w:rsidRPr="00827DD3">
              <w:rPr>
                <w:sz w:val="23"/>
              </w:rPr>
              <w:t>09.2020</w:t>
            </w:r>
          </w:p>
        </w:tc>
        <w:tc>
          <w:tcPr>
            <w:tcW w:w="1134" w:type="dxa"/>
          </w:tcPr>
          <w:p w:rsidR="00E8156E" w:rsidRPr="00827DD3" w:rsidRDefault="00E8156E" w:rsidP="00E8156E">
            <w:pPr>
              <w:pStyle w:val="TableParagraph"/>
              <w:spacing w:line="258" w:lineRule="exact"/>
              <w:ind w:left="354"/>
              <w:rPr>
                <w:sz w:val="23"/>
              </w:rPr>
            </w:pPr>
            <w:r w:rsidRPr="00827DD3">
              <w:rPr>
                <w:sz w:val="23"/>
              </w:rPr>
              <w:t>40%</w:t>
            </w:r>
          </w:p>
        </w:tc>
      </w:tr>
    </w:tbl>
    <w:p w:rsidR="00AD0203" w:rsidRDefault="00AD0203" w:rsidP="00E8156E">
      <w:pPr>
        <w:spacing w:line="258" w:lineRule="exact"/>
        <w:rPr>
          <w:sz w:val="23"/>
        </w:rPr>
      </w:pPr>
    </w:p>
    <w:p w:rsidR="00AD0203" w:rsidRDefault="00AD0203">
      <w:pPr>
        <w:rPr>
          <w:sz w:val="23"/>
        </w:rPr>
      </w:pPr>
      <w:r>
        <w:rPr>
          <w:sz w:val="23"/>
        </w:rPr>
        <w:br w:type="page"/>
      </w:r>
    </w:p>
    <w:p w:rsidR="00E8156E" w:rsidRPr="00647D04" w:rsidRDefault="00E8156E" w:rsidP="00E8156E">
      <w:pPr>
        <w:pStyle w:val="a3"/>
        <w:spacing w:before="3"/>
        <w:rPr>
          <w:b/>
          <w:i/>
          <w:color w:val="FF0000"/>
          <w:sz w:val="2"/>
        </w:rPr>
      </w:pPr>
    </w:p>
    <w:tbl>
      <w:tblPr>
        <w:tblStyle w:val="TableNormal"/>
        <w:tblW w:w="1449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2552"/>
        <w:gridCol w:w="7545"/>
        <w:gridCol w:w="1134"/>
        <w:gridCol w:w="1276"/>
        <w:gridCol w:w="1134"/>
      </w:tblGrid>
      <w:tr w:rsidR="00827DD3" w:rsidRPr="00827DD3" w:rsidTr="002F4F3D">
        <w:trPr>
          <w:trHeight w:val="534"/>
        </w:trPr>
        <w:tc>
          <w:tcPr>
            <w:tcW w:w="850" w:type="dxa"/>
            <w:vMerge w:val="restart"/>
          </w:tcPr>
          <w:p w:rsidR="00E8156E" w:rsidRPr="00647D04" w:rsidRDefault="00E8156E" w:rsidP="00E8156E">
            <w:pPr>
              <w:pStyle w:val="TableParagraph"/>
              <w:ind w:left="0"/>
              <w:rPr>
                <w:color w:val="FF0000"/>
              </w:rPr>
            </w:pPr>
          </w:p>
        </w:tc>
        <w:tc>
          <w:tcPr>
            <w:tcW w:w="2552" w:type="dxa"/>
            <w:vMerge w:val="restart"/>
          </w:tcPr>
          <w:p w:rsidR="00E8156E" w:rsidRPr="00647D04" w:rsidRDefault="00E8156E" w:rsidP="00E8156E">
            <w:pPr>
              <w:pStyle w:val="TableParagraph"/>
              <w:ind w:left="0"/>
              <w:rPr>
                <w:color w:val="FF0000"/>
              </w:rPr>
            </w:pPr>
          </w:p>
        </w:tc>
        <w:tc>
          <w:tcPr>
            <w:tcW w:w="7545" w:type="dxa"/>
          </w:tcPr>
          <w:p w:rsidR="00E8156E" w:rsidRPr="00827DD3" w:rsidRDefault="00E8156E" w:rsidP="00E8156E">
            <w:pPr>
              <w:pStyle w:val="TableParagraph"/>
              <w:ind w:left="104" w:right="107"/>
              <w:rPr>
                <w:sz w:val="24"/>
              </w:rPr>
            </w:pPr>
            <w:r w:rsidRPr="00827DD3">
              <w:rPr>
                <w:sz w:val="24"/>
              </w:rPr>
              <w:t>направленностей, соответствующих приоритетными направлениям технологического развития Российской Федерации, %</w:t>
            </w:r>
          </w:p>
        </w:tc>
        <w:tc>
          <w:tcPr>
            <w:tcW w:w="1134" w:type="dxa"/>
          </w:tcPr>
          <w:p w:rsidR="00E8156E" w:rsidRPr="00827DD3" w:rsidRDefault="00E8156E" w:rsidP="00E8156E">
            <w:pPr>
              <w:pStyle w:val="TableParagraph"/>
              <w:ind w:left="0"/>
            </w:pPr>
          </w:p>
        </w:tc>
        <w:tc>
          <w:tcPr>
            <w:tcW w:w="1276" w:type="dxa"/>
          </w:tcPr>
          <w:p w:rsidR="00E8156E" w:rsidRPr="00827DD3" w:rsidRDefault="00E8156E" w:rsidP="00E8156E">
            <w:pPr>
              <w:pStyle w:val="TableParagraph"/>
              <w:ind w:left="0"/>
            </w:pPr>
          </w:p>
        </w:tc>
        <w:tc>
          <w:tcPr>
            <w:tcW w:w="1134" w:type="dxa"/>
          </w:tcPr>
          <w:p w:rsidR="00E8156E" w:rsidRPr="00827DD3" w:rsidRDefault="00E8156E" w:rsidP="00E8156E">
            <w:pPr>
              <w:pStyle w:val="TableParagraph"/>
              <w:ind w:left="0"/>
            </w:pPr>
          </w:p>
        </w:tc>
      </w:tr>
      <w:tr w:rsidR="00827DD3" w:rsidRPr="00827DD3" w:rsidTr="002F4F3D">
        <w:trPr>
          <w:trHeight w:val="688"/>
        </w:trPr>
        <w:tc>
          <w:tcPr>
            <w:tcW w:w="850" w:type="dxa"/>
            <w:vMerge/>
            <w:tcBorders>
              <w:top w:val="nil"/>
            </w:tcBorders>
          </w:tcPr>
          <w:p w:rsidR="00E8156E" w:rsidRDefault="00E8156E" w:rsidP="00E8156E">
            <w:pPr>
              <w:rPr>
                <w:sz w:val="2"/>
                <w:szCs w:val="2"/>
              </w:rPr>
            </w:pPr>
          </w:p>
        </w:tc>
        <w:tc>
          <w:tcPr>
            <w:tcW w:w="2552" w:type="dxa"/>
            <w:vMerge/>
            <w:tcBorders>
              <w:top w:val="nil"/>
            </w:tcBorders>
          </w:tcPr>
          <w:p w:rsidR="00E8156E" w:rsidRDefault="00E8156E" w:rsidP="00E8156E">
            <w:pPr>
              <w:rPr>
                <w:sz w:val="2"/>
                <w:szCs w:val="2"/>
              </w:rPr>
            </w:pPr>
          </w:p>
        </w:tc>
        <w:tc>
          <w:tcPr>
            <w:tcW w:w="7545" w:type="dxa"/>
          </w:tcPr>
          <w:p w:rsidR="00E8156E" w:rsidRPr="00827DD3" w:rsidRDefault="00E8156E" w:rsidP="00E8156E">
            <w:pPr>
              <w:pStyle w:val="TableParagraph"/>
              <w:ind w:left="104" w:right="131"/>
              <w:rPr>
                <w:sz w:val="24"/>
              </w:rPr>
            </w:pPr>
            <w:r w:rsidRPr="00827DD3">
              <w:rPr>
                <w:sz w:val="24"/>
              </w:rPr>
              <w:t>Доля участников профессиональных проб, конкурсов профмастерства, направленных на раннюю профориентацию, %</w:t>
            </w:r>
          </w:p>
        </w:tc>
        <w:tc>
          <w:tcPr>
            <w:tcW w:w="1134" w:type="dxa"/>
          </w:tcPr>
          <w:p w:rsidR="00E8156E" w:rsidRPr="00827DD3" w:rsidRDefault="00E8156E" w:rsidP="00E8156E">
            <w:pPr>
              <w:pStyle w:val="TableParagraph"/>
              <w:spacing w:line="258" w:lineRule="exact"/>
              <w:ind w:left="103" w:right="98"/>
              <w:jc w:val="center"/>
              <w:rPr>
                <w:sz w:val="23"/>
              </w:rPr>
            </w:pPr>
            <w:r w:rsidRPr="00827DD3">
              <w:rPr>
                <w:sz w:val="23"/>
              </w:rPr>
              <w:t>60%</w:t>
            </w:r>
          </w:p>
        </w:tc>
        <w:tc>
          <w:tcPr>
            <w:tcW w:w="1276" w:type="dxa"/>
          </w:tcPr>
          <w:p w:rsidR="00E8156E" w:rsidRPr="00827DD3" w:rsidRDefault="00E8156E" w:rsidP="00E8156E">
            <w:pPr>
              <w:pStyle w:val="TableParagraph"/>
              <w:spacing w:line="258" w:lineRule="exact"/>
              <w:ind w:left="104"/>
              <w:rPr>
                <w:sz w:val="23"/>
              </w:rPr>
            </w:pPr>
            <w:r w:rsidRPr="00827DD3">
              <w:rPr>
                <w:sz w:val="23"/>
              </w:rPr>
              <w:t>09.2020</w:t>
            </w:r>
          </w:p>
        </w:tc>
        <w:tc>
          <w:tcPr>
            <w:tcW w:w="1134" w:type="dxa"/>
          </w:tcPr>
          <w:p w:rsidR="00E8156E" w:rsidRPr="00827DD3" w:rsidRDefault="00E8156E" w:rsidP="00E8156E">
            <w:pPr>
              <w:pStyle w:val="TableParagraph"/>
              <w:spacing w:line="258" w:lineRule="exact"/>
              <w:ind w:left="103" w:right="98"/>
              <w:jc w:val="center"/>
              <w:rPr>
                <w:sz w:val="23"/>
              </w:rPr>
            </w:pPr>
            <w:r w:rsidRPr="00827DD3">
              <w:rPr>
                <w:sz w:val="23"/>
              </w:rPr>
              <w:t>90%</w:t>
            </w:r>
          </w:p>
        </w:tc>
      </w:tr>
      <w:tr w:rsidR="00827DD3" w:rsidRPr="00827DD3" w:rsidTr="002F4F3D">
        <w:trPr>
          <w:trHeight w:val="541"/>
        </w:trPr>
        <w:tc>
          <w:tcPr>
            <w:tcW w:w="850" w:type="dxa"/>
            <w:vMerge/>
            <w:tcBorders>
              <w:top w:val="nil"/>
            </w:tcBorders>
          </w:tcPr>
          <w:p w:rsidR="00E8156E" w:rsidRDefault="00E8156E" w:rsidP="00E8156E">
            <w:pPr>
              <w:rPr>
                <w:sz w:val="2"/>
                <w:szCs w:val="2"/>
              </w:rPr>
            </w:pPr>
          </w:p>
        </w:tc>
        <w:tc>
          <w:tcPr>
            <w:tcW w:w="2552" w:type="dxa"/>
            <w:vMerge/>
            <w:tcBorders>
              <w:top w:val="nil"/>
            </w:tcBorders>
          </w:tcPr>
          <w:p w:rsidR="00E8156E" w:rsidRDefault="00E8156E" w:rsidP="00E8156E">
            <w:pPr>
              <w:rPr>
                <w:sz w:val="2"/>
                <w:szCs w:val="2"/>
              </w:rPr>
            </w:pPr>
          </w:p>
        </w:tc>
        <w:tc>
          <w:tcPr>
            <w:tcW w:w="7545" w:type="dxa"/>
          </w:tcPr>
          <w:p w:rsidR="00E8156E" w:rsidRPr="00827DD3" w:rsidRDefault="00E8156E" w:rsidP="002F4F3D">
            <w:pPr>
              <w:pStyle w:val="TableParagraph"/>
              <w:ind w:left="0" w:right="131"/>
              <w:rPr>
                <w:sz w:val="24"/>
              </w:rPr>
            </w:pPr>
            <w:r w:rsidRPr="00827DD3">
              <w:rPr>
                <w:sz w:val="24"/>
              </w:rPr>
              <w:t>Доля обучающихся, получающих дополнительное образование в кружках (секциях) профильной и предпрофильной направленности, %</w:t>
            </w:r>
          </w:p>
        </w:tc>
        <w:tc>
          <w:tcPr>
            <w:tcW w:w="1134" w:type="dxa"/>
          </w:tcPr>
          <w:p w:rsidR="00E8156E" w:rsidRPr="00827DD3" w:rsidRDefault="00E8156E" w:rsidP="00E8156E">
            <w:pPr>
              <w:pStyle w:val="TableParagraph"/>
              <w:spacing w:line="258" w:lineRule="exact"/>
              <w:ind w:left="103" w:right="98"/>
              <w:jc w:val="center"/>
              <w:rPr>
                <w:sz w:val="23"/>
              </w:rPr>
            </w:pPr>
            <w:r w:rsidRPr="00827DD3">
              <w:rPr>
                <w:sz w:val="23"/>
              </w:rPr>
              <w:t>60%</w:t>
            </w:r>
          </w:p>
        </w:tc>
        <w:tc>
          <w:tcPr>
            <w:tcW w:w="1276" w:type="dxa"/>
          </w:tcPr>
          <w:p w:rsidR="00E8156E" w:rsidRPr="00827DD3" w:rsidRDefault="00E8156E" w:rsidP="00E8156E">
            <w:pPr>
              <w:pStyle w:val="TableParagraph"/>
              <w:spacing w:line="258" w:lineRule="exact"/>
              <w:ind w:left="104"/>
              <w:rPr>
                <w:sz w:val="23"/>
              </w:rPr>
            </w:pPr>
            <w:r w:rsidRPr="00827DD3">
              <w:rPr>
                <w:sz w:val="23"/>
              </w:rPr>
              <w:t>09.2020</w:t>
            </w:r>
          </w:p>
        </w:tc>
        <w:tc>
          <w:tcPr>
            <w:tcW w:w="1134" w:type="dxa"/>
          </w:tcPr>
          <w:p w:rsidR="00E8156E" w:rsidRPr="00827DD3" w:rsidRDefault="00E8156E" w:rsidP="00E8156E">
            <w:pPr>
              <w:pStyle w:val="TableParagraph"/>
              <w:spacing w:line="258" w:lineRule="exact"/>
              <w:ind w:left="103" w:right="98"/>
              <w:jc w:val="center"/>
              <w:rPr>
                <w:sz w:val="23"/>
              </w:rPr>
            </w:pPr>
            <w:r w:rsidRPr="00827DD3">
              <w:rPr>
                <w:sz w:val="23"/>
              </w:rPr>
              <w:t>90%</w:t>
            </w:r>
          </w:p>
        </w:tc>
      </w:tr>
      <w:tr w:rsidR="00827DD3" w:rsidRPr="00827DD3" w:rsidTr="002F4F3D">
        <w:trPr>
          <w:trHeight w:val="851"/>
        </w:trPr>
        <w:tc>
          <w:tcPr>
            <w:tcW w:w="850" w:type="dxa"/>
            <w:vMerge/>
            <w:tcBorders>
              <w:top w:val="nil"/>
            </w:tcBorders>
          </w:tcPr>
          <w:p w:rsidR="00E8156E" w:rsidRDefault="00E8156E" w:rsidP="00E8156E">
            <w:pPr>
              <w:rPr>
                <w:sz w:val="2"/>
                <w:szCs w:val="2"/>
              </w:rPr>
            </w:pPr>
          </w:p>
        </w:tc>
        <w:tc>
          <w:tcPr>
            <w:tcW w:w="2552" w:type="dxa"/>
            <w:vMerge/>
            <w:tcBorders>
              <w:top w:val="nil"/>
            </w:tcBorders>
          </w:tcPr>
          <w:p w:rsidR="00E8156E" w:rsidRDefault="00E8156E" w:rsidP="00E8156E">
            <w:pPr>
              <w:rPr>
                <w:sz w:val="2"/>
                <w:szCs w:val="2"/>
              </w:rPr>
            </w:pPr>
          </w:p>
        </w:tc>
        <w:tc>
          <w:tcPr>
            <w:tcW w:w="7545" w:type="dxa"/>
          </w:tcPr>
          <w:p w:rsidR="00E8156E" w:rsidRPr="00827DD3" w:rsidRDefault="00E8156E" w:rsidP="002F4F3D">
            <w:pPr>
              <w:pStyle w:val="TableParagraph"/>
              <w:ind w:left="104" w:right="131"/>
              <w:rPr>
                <w:sz w:val="24"/>
              </w:rPr>
            </w:pPr>
            <w:r w:rsidRPr="00827DD3">
              <w:rPr>
                <w:sz w:val="24"/>
              </w:rPr>
              <w:t>Доля обучающихся с ОВЗ – участников профессиональных проб, конкурсов профмастерства, направленных на раннюю профориентацию, %</w:t>
            </w:r>
          </w:p>
        </w:tc>
        <w:tc>
          <w:tcPr>
            <w:tcW w:w="1134" w:type="dxa"/>
          </w:tcPr>
          <w:p w:rsidR="00E8156E" w:rsidRPr="00827DD3" w:rsidRDefault="00E8156E" w:rsidP="00E8156E">
            <w:pPr>
              <w:pStyle w:val="TableParagraph"/>
              <w:spacing w:line="258" w:lineRule="exact"/>
              <w:ind w:left="103" w:right="98"/>
              <w:jc w:val="center"/>
              <w:rPr>
                <w:sz w:val="23"/>
              </w:rPr>
            </w:pPr>
            <w:r w:rsidRPr="00827DD3">
              <w:rPr>
                <w:sz w:val="23"/>
              </w:rPr>
              <w:t>50%</w:t>
            </w:r>
          </w:p>
        </w:tc>
        <w:tc>
          <w:tcPr>
            <w:tcW w:w="1276" w:type="dxa"/>
          </w:tcPr>
          <w:p w:rsidR="00E8156E" w:rsidRPr="00827DD3" w:rsidRDefault="00E8156E" w:rsidP="00E8156E">
            <w:pPr>
              <w:pStyle w:val="TableParagraph"/>
              <w:spacing w:line="258" w:lineRule="exact"/>
              <w:ind w:left="104"/>
              <w:rPr>
                <w:sz w:val="23"/>
              </w:rPr>
            </w:pPr>
            <w:r w:rsidRPr="00827DD3">
              <w:rPr>
                <w:sz w:val="23"/>
              </w:rPr>
              <w:t>09.2020</w:t>
            </w:r>
          </w:p>
        </w:tc>
        <w:tc>
          <w:tcPr>
            <w:tcW w:w="1134" w:type="dxa"/>
          </w:tcPr>
          <w:p w:rsidR="00E8156E" w:rsidRPr="00827DD3" w:rsidRDefault="00E8156E" w:rsidP="00E8156E">
            <w:pPr>
              <w:pStyle w:val="TableParagraph"/>
              <w:spacing w:line="258" w:lineRule="exact"/>
              <w:ind w:left="103" w:right="98"/>
              <w:jc w:val="center"/>
              <w:rPr>
                <w:sz w:val="23"/>
              </w:rPr>
            </w:pPr>
            <w:r w:rsidRPr="00827DD3">
              <w:rPr>
                <w:sz w:val="23"/>
              </w:rPr>
              <w:t>80%</w:t>
            </w:r>
          </w:p>
        </w:tc>
      </w:tr>
      <w:tr w:rsidR="00827DD3" w:rsidRPr="00827DD3" w:rsidTr="002F4F3D">
        <w:trPr>
          <w:trHeight w:val="826"/>
        </w:trPr>
        <w:tc>
          <w:tcPr>
            <w:tcW w:w="850" w:type="dxa"/>
            <w:vMerge/>
            <w:tcBorders>
              <w:top w:val="nil"/>
            </w:tcBorders>
          </w:tcPr>
          <w:p w:rsidR="00E8156E" w:rsidRDefault="00E8156E" w:rsidP="00E8156E">
            <w:pPr>
              <w:rPr>
                <w:sz w:val="2"/>
                <w:szCs w:val="2"/>
              </w:rPr>
            </w:pPr>
          </w:p>
        </w:tc>
        <w:tc>
          <w:tcPr>
            <w:tcW w:w="2552" w:type="dxa"/>
            <w:vMerge/>
            <w:tcBorders>
              <w:top w:val="nil"/>
            </w:tcBorders>
          </w:tcPr>
          <w:p w:rsidR="00E8156E" w:rsidRDefault="00E8156E" w:rsidP="00E8156E">
            <w:pPr>
              <w:rPr>
                <w:sz w:val="2"/>
                <w:szCs w:val="2"/>
              </w:rPr>
            </w:pPr>
          </w:p>
        </w:tc>
        <w:tc>
          <w:tcPr>
            <w:tcW w:w="7545" w:type="dxa"/>
          </w:tcPr>
          <w:p w:rsidR="00E8156E" w:rsidRPr="00827DD3" w:rsidRDefault="00E8156E" w:rsidP="00E8156E">
            <w:pPr>
              <w:pStyle w:val="TableParagraph"/>
              <w:ind w:left="104" w:right="131"/>
              <w:rPr>
                <w:sz w:val="24"/>
              </w:rPr>
            </w:pPr>
            <w:r w:rsidRPr="00827DD3">
              <w:rPr>
                <w:sz w:val="24"/>
              </w:rPr>
              <w:t>Доля обучающихся с ОВЗ – участников получающих дополнительное образование в кружках (секциях) профильной и предпрофильной направленности, %</w:t>
            </w:r>
          </w:p>
        </w:tc>
        <w:tc>
          <w:tcPr>
            <w:tcW w:w="1134" w:type="dxa"/>
          </w:tcPr>
          <w:p w:rsidR="00E8156E" w:rsidRPr="00827DD3" w:rsidRDefault="00E8156E" w:rsidP="00E8156E">
            <w:pPr>
              <w:pStyle w:val="TableParagraph"/>
              <w:spacing w:line="258" w:lineRule="exact"/>
              <w:ind w:left="103" w:right="98"/>
              <w:jc w:val="center"/>
              <w:rPr>
                <w:sz w:val="23"/>
              </w:rPr>
            </w:pPr>
            <w:r w:rsidRPr="00827DD3">
              <w:rPr>
                <w:sz w:val="23"/>
              </w:rPr>
              <w:t>50%</w:t>
            </w:r>
          </w:p>
        </w:tc>
        <w:tc>
          <w:tcPr>
            <w:tcW w:w="1276" w:type="dxa"/>
          </w:tcPr>
          <w:p w:rsidR="00E8156E" w:rsidRPr="00827DD3" w:rsidRDefault="00E8156E" w:rsidP="00E8156E">
            <w:pPr>
              <w:pStyle w:val="TableParagraph"/>
              <w:spacing w:line="258" w:lineRule="exact"/>
              <w:ind w:left="104"/>
              <w:rPr>
                <w:sz w:val="23"/>
              </w:rPr>
            </w:pPr>
            <w:r w:rsidRPr="00827DD3">
              <w:rPr>
                <w:sz w:val="23"/>
              </w:rPr>
              <w:t>09.2020</w:t>
            </w:r>
          </w:p>
        </w:tc>
        <w:tc>
          <w:tcPr>
            <w:tcW w:w="1134" w:type="dxa"/>
          </w:tcPr>
          <w:p w:rsidR="00E8156E" w:rsidRPr="00827DD3" w:rsidRDefault="00E8156E" w:rsidP="00E8156E">
            <w:pPr>
              <w:pStyle w:val="TableParagraph"/>
              <w:spacing w:line="258" w:lineRule="exact"/>
              <w:ind w:left="103" w:right="98"/>
              <w:jc w:val="center"/>
              <w:rPr>
                <w:sz w:val="23"/>
              </w:rPr>
            </w:pPr>
            <w:r w:rsidRPr="00827DD3">
              <w:rPr>
                <w:sz w:val="23"/>
              </w:rPr>
              <w:t>80%</w:t>
            </w:r>
          </w:p>
        </w:tc>
      </w:tr>
      <w:tr w:rsidR="00827DD3" w:rsidRPr="00827DD3" w:rsidTr="002F4F3D">
        <w:trPr>
          <w:trHeight w:val="555"/>
        </w:trPr>
        <w:tc>
          <w:tcPr>
            <w:tcW w:w="850" w:type="dxa"/>
            <w:vMerge/>
            <w:tcBorders>
              <w:top w:val="nil"/>
            </w:tcBorders>
          </w:tcPr>
          <w:p w:rsidR="00E8156E" w:rsidRDefault="00E8156E" w:rsidP="00E8156E">
            <w:pPr>
              <w:rPr>
                <w:sz w:val="2"/>
                <w:szCs w:val="2"/>
              </w:rPr>
            </w:pPr>
          </w:p>
        </w:tc>
        <w:tc>
          <w:tcPr>
            <w:tcW w:w="2552" w:type="dxa"/>
            <w:vMerge/>
            <w:tcBorders>
              <w:top w:val="nil"/>
            </w:tcBorders>
          </w:tcPr>
          <w:p w:rsidR="00E8156E" w:rsidRDefault="00E8156E" w:rsidP="00E8156E">
            <w:pPr>
              <w:rPr>
                <w:sz w:val="2"/>
                <w:szCs w:val="2"/>
              </w:rPr>
            </w:pPr>
          </w:p>
        </w:tc>
        <w:tc>
          <w:tcPr>
            <w:tcW w:w="7545" w:type="dxa"/>
          </w:tcPr>
          <w:p w:rsidR="00E8156E" w:rsidRPr="00827DD3" w:rsidRDefault="00E8156E" w:rsidP="00E8156E">
            <w:pPr>
              <w:pStyle w:val="TableParagraph"/>
              <w:ind w:left="104" w:right="152"/>
              <w:rPr>
                <w:sz w:val="23"/>
              </w:rPr>
            </w:pPr>
            <w:r w:rsidRPr="00827DD3">
              <w:rPr>
                <w:sz w:val="23"/>
              </w:rPr>
              <w:t>Доля обучающихся – участников олимпиад, конкурсов, соревнований (по отношению к общему кол-ву, %</w:t>
            </w:r>
          </w:p>
        </w:tc>
        <w:tc>
          <w:tcPr>
            <w:tcW w:w="1134" w:type="dxa"/>
          </w:tcPr>
          <w:p w:rsidR="00E8156E" w:rsidRPr="00827DD3" w:rsidRDefault="00E8156E" w:rsidP="00E8156E">
            <w:pPr>
              <w:pStyle w:val="TableParagraph"/>
              <w:spacing w:line="258" w:lineRule="exact"/>
              <w:ind w:left="103" w:right="98"/>
              <w:jc w:val="center"/>
              <w:rPr>
                <w:sz w:val="23"/>
              </w:rPr>
            </w:pPr>
            <w:r w:rsidRPr="00827DD3">
              <w:rPr>
                <w:sz w:val="23"/>
              </w:rPr>
              <w:t>48%</w:t>
            </w:r>
          </w:p>
        </w:tc>
        <w:tc>
          <w:tcPr>
            <w:tcW w:w="1276" w:type="dxa"/>
          </w:tcPr>
          <w:p w:rsidR="00E8156E" w:rsidRPr="00827DD3" w:rsidRDefault="00E8156E" w:rsidP="00E8156E">
            <w:pPr>
              <w:pStyle w:val="TableParagraph"/>
              <w:spacing w:line="258" w:lineRule="exact"/>
              <w:ind w:left="104"/>
              <w:rPr>
                <w:sz w:val="23"/>
              </w:rPr>
            </w:pPr>
            <w:r w:rsidRPr="00827DD3">
              <w:rPr>
                <w:sz w:val="23"/>
              </w:rPr>
              <w:t>09.2020</w:t>
            </w:r>
          </w:p>
        </w:tc>
        <w:tc>
          <w:tcPr>
            <w:tcW w:w="1134" w:type="dxa"/>
          </w:tcPr>
          <w:p w:rsidR="00E8156E" w:rsidRPr="00827DD3" w:rsidRDefault="00E8156E" w:rsidP="00E8156E">
            <w:pPr>
              <w:pStyle w:val="TableParagraph"/>
              <w:spacing w:line="258" w:lineRule="exact"/>
              <w:ind w:left="103" w:right="98"/>
              <w:jc w:val="center"/>
              <w:rPr>
                <w:sz w:val="23"/>
              </w:rPr>
            </w:pPr>
            <w:r w:rsidRPr="00827DD3">
              <w:rPr>
                <w:sz w:val="23"/>
              </w:rPr>
              <w:t>58%</w:t>
            </w:r>
          </w:p>
        </w:tc>
      </w:tr>
      <w:tr w:rsidR="00827DD3" w:rsidRPr="00827DD3" w:rsidTr="002F4F3D">
        <w:trPr>
          <w:trHeight w:val="280"/>
        </w:trPr>
        <w:tc>
          <w:tcPr>
            <w:tcW w:w="850" w:type="dxa"/>
            <w:vMerge/>
            <w:tcBorders>
              <w:top w:val="nil"/>
            </w:tcBorders>
          </w:tcPr>
          <w:p w:rsidR="00E8156E" w:rsidRDefault="00E8156E" w:rsidP="00E8156E">
            <w:pPr>
              <w:rPr>
                <w:sz w:val="2"/>
                <w:szCs w:val="2"/>
              </w:rPr>
            </w:pPr>
          </w:p>
        </w:tc>
        <w:tc>
          <w:tcPr>
            <w:tcW w:w="2552" w:type="dxa"/>
            <w:vMerge/>
            <w:tcBorders>
              <w:top w:val="nil"/>
            </w:tcBorders>
          </w:tcPr>
          <w:p w:rsidR="00E8156E" w:rsidRDefault="00E8156E" w:rsidP="00E8156E">
            <w:pPr>
              <w:rPr>
                <w:sz w:val="2"/>
                <w:szCs w:val="2"/>
              </w:rPr>
            </w:pPr>
          </w:p>
        </w:tc>
        <w:tc>
          <w:tcPr>
            <w:tcW w:w="7545" w:type="dxa"/>
          </w:tcPr>
          <w:p w:rsidR="00E8156E" w:rsidRPr="00827DD3" w:rsidRDefault="00E8156E" w:rsidP="00E8156E">
            <w:pPr>
              <w:pStyle w:val="TableParagraph"/>
              <w:ind w:left="104" w:right="152"/>
              <w:rPr>
                <w:sz w:val="23"/>
              </w:rPr>
            </w:pPr>
            <w:r w:rsidRPr="00827DD3">
              <w:rPr>
                <w:sz w:val="23"/>
              </w:rPr>
              <w:t>Школьный уровень</w:t>
            </w:r>
          </w:p>
        </w:tc>
        <w:tc>
          <w:tcPr>
            <w:tcW w:w="1134" w:type="dxa"/>
          </w:tcPr>
          <w:p w:rsidR="00E8156E" w:rsidRPr="00827DD3" w:rsidRDefault="00E8156E" w:rsidP="00E8156E">
            <w:pPr>
              <w:pStyle w:val="TableParagraph"/>
              <w:spacing w:line="258" w:lineRule="exact"/>
              <w:ind w:left="103" w:right="98"/>
              <w:jc w:val="center"/>
              <w:rPr>
                <w:sz w:val="23"/>
              </w:rPr>
            </w:pPr>
            <w:r w:rsidRPr="00827DD3">
              <w:rPr>
                <w:sz w:val="23"/>
              </w:rPr>
              <w:t>70%</w:t>
            </w:r>
          </w:p>
        </w:tc>
        <w:tc>
          <w:tcPr>
            <w:tcW w:w="1276" w:type="dxa"/>
          </w:tcPr>
          <w:p w:rsidR="00E8156E" w:rsidRPr="00827DD3" w:rsidRDefault="00E8156E" w:rsidP="00E8156E">
            <w:pPr>
              <w:pStyle w:val="TableParagraph"/>
              <w:spacing w:line="258" w:lineRule="exact"/>
              <w:ind w:left="104"/>
              <w:rPr>
                <w:sz w:val="23"/>
              </w:rPr>
            </w:pPr>
            <w:r w:rsidRPr="00827DD3">
              <w:rPr>
                <w:sz w:val="23"/>
              </w:rPr>
              <w:t>09.2020</w:t>
            </w:r>
          </w:p>
        </w:tc>
        <w:tc>
          <w:tcPr>
            <w:tcW w:w="1134" w:type="dxa"/>
          </w:tcPr>
          <w:p w:rsidR="00E8156E" w:rsidRPr="00827DD3" w:rsidRDefault="00E8156E" w:rsidP="00E8156E">
            <w:pPr>
              <w:pStyle w:val="TableParagraph"/>
              <w:spacing w:line="258" w:lineRule="exact"/>
              <w:ind w:left="103" w:right="98"/>
              <w:jc w:val="center"/>
              <w:rPr>
                <w:sz w:val="23"/>
              </w:rPr>
            </w:pPr>
            <w:r w:rsidRPr="00827DD3">
              <w:rPr>
                <w:sz w:val="23"/>
              </w:rPr>
              <w:t>80%</w:t>
            </w:r>
          </w:p>
        </w:tc>
      </w:tr>
      <w:tr w:rsidR="00827DD3" w:rsidRPr="00827DD3" w:rsidTr="002F4F3D">
        <w:trPr>
          <w:trHeight w:val="269"/>
        </w:trPr>
        <w:tc>
          <w:tcPr>
            <w:tcW w:w="850" w:type="dxa"/>
            <w:vMerge/>
            <w:tcBorders>
              <w:top w:val="nil"/>
            </w:tcBorders>
          </w:tcPr>
          <w:p w:rsidR="00E8156E" w:rsidRDefault="00E8156E" w:rsidP="00E8156E">
            <w:pPr>
              <w:rPr>
                <w:sz w:val="2"/>
                <w:szCs w:val="2"/>
              </w:rPr>
            </w:pPr>
          </w:p>
        </w:tc>
        <w:tc>
          <w:tcPr>
            <w:tcW w:w="2552" w:type="dxa"/>
            <w:vMerge/>
            <w:tcBorders>
              <w:top w:val="nil"/>
            </w:tcBorders>
          </w:tcPr>
          <w:p w:rsidR="00E8156E" w:rsidRDefault="00E8156E" w:rsidP="00E8156E">
            <w:pPr>
              <w:rPr>
                <w:sz w:val="2"/>
                <w:szCs w:val="2"/>
              </w:rPr>
            </w:pPr>
          </w:p>
        </w:tc>
        <w:tc>
          <w:tcPr>
            <w:tcW w:w="7545" w:type="dxa"/>
          </w:tcPr>
          <w:p w:rsidR="00E8156E" w:rsidRPr="00827DD3" w:rsidRDefault="00E8156E" w:rsidP="00E8156E">
            <w:pPr>
              <w:pStyle w:val="TableParagraph"/>
              <w:ind w:left="104" w:right="152"/>
              <w:rPr>
                <w:sz w:val="23"/>
              </w:rPr>
            </w:pPr>
            <w:r w:rsidRPr="00827DD3">
              <w:rPr>
                <w:sz w:val="23"/>
              </w:rPr>
              <w:t>Муниципальный уровень</w:t>
            </w:r>
          </w:p>
        </w:tc>
        <w:tc>
          <w:tcPr>
            <w:tcW w:w="1134" w:type="dxa"/>
          </w:tcPr>
          <w:p w:rsidR="00E8156E" w:rsidRPr="00827DD3" w:rsidRDefault="00E8156E" w:rsidP="00E8156E">
            <w:pPr>
              <w:pStyle w:val="TableParagraph"/>
              <w:spacing w:line="258" w:lineRule="exact"/>
              <w:ind w:left="103" w:right="98"/>
              <w:jc w:val="center"/>
              <w:rPr>
                <w:sz w:val="23"/>
              </w:rPr>
            </w:pPr>
            <w:r w:rsidRPr="00827DD3">
              <w:rPr>
                <w:sz w:val="23"/>
              </w:rPr>
              <w:t>30%</w:t>
            </w:r>
          </w:p>
        </w:tc>
        <w:tc>
          <w:tcPr>
            <w:tcW w:w="1276" w:type="dxa"/>
          </w:tcPr>
          <w:p w:rsidR="00E8156E" w:rsidRPr="00827DD3" w:rsidRDefault="00E8156E" w:rsidP="00E8156E">
            <w:pPr>
              <w:pStyle w:val="TableParagraph"/>
              <w:spacing w:line="258" w:lineRule="exact"/>
              <w:ind w:left="104"/>
              <w:rPr>
                <w:sz w:val="23"/>
              </w:rPr>
            </w:pPr>
            <w:r w:rsidRPr="00827DD3">
              <w:rPr>
                <w:sz w:val="23"/>
              </w:rPr>
              <w:t>09.2020</w:t>
            </w:r>
          </w:p>
        </w:tc>
        <w:tc>
          <w:tcPr>
            <w:tcW w:w="1134" w:type="dxa"/>
          </w:tcPr>
          <w:p w:rsidR="00E8156E" w:rsidRPr="00827DD3" w:rsidRDefault="00E8156E" w:rsidP="00E8156E">
            <w:pPr>
              <w:pStyle w:val="TableParagraph"/>
              <w:spacing w:line="258" w:lineRule="exact"/>
              <w:ind w:left="103" w:right="98"/>
              <w:jc w:val="center"/>
              <w:rPr>
                <w:sz w:val="23"/>
              </w:rPr>
            </w:pPr>
            <w:r w:rsidRPr="00827DD3">
              <w:rPr>
                <w:sz w:val="23"/>
              </w:rPr>
              <w:t>40%</w:t>
            </w:r>
          </w:p>
        </w:tc>
      </w:tr>
      <w:tr w:rsidR="00827DD3" w:rsidRPr="00827DD3" w:rsidTr="002F4F3D">
        <w:trPr>
          <w:trHeight w:val="274"/>
        </w:trPr>
        <w:tc>
          <w:tcPr>
            <w:tcW w:w="850" w:type="dxa"/>
            <w:vMerge/>
            <w:tcBorders>
              <w:top w:val="nil"/>
            </w:tcBorders>
          </w:tcPr>
          <w:p w:rsidR="00E8156E" w:rsidRDefault="00E8156E" w:rsidP="00E8156E">
            <w:pPr>
              <w:rPr>
                <w:sz w:val="2"/>
                <w:szCs w:val="2"/>
              </w:rPr>
            </w:pPr>
          </w:p>
        </w:tc>
        <w:tc>
          <w:tcPr>
            <w:tcW w:w="2552" w:type="dxa"/>
            <w:vMerge/>
            <w:tcBorders>
              <w:top w:val="nil"/>
            </w:tcBorders>
          </w:tcPr>
          <w:p w:rsidR="00E8156E" w:rsidRDefault="00E8156E" w:rsidP="00E8156E">
            <w:pPr>
              <w:rPr>
                <w:sz w:val="2"/>
                <w:szCs w:val="2"/>
              </w:rPr>
            </w:pPr>
          </w:p>
        </w:tc>
        <w:tc>
          <w:tcPr>
            <w:tcW w:w="7545" w:type="dxa"/>
          </w:tcPr>
          <w:p w:rsidR="00E8156E" w:rsidRPr="00827DD3" w:rsidRDefault="00E8156E" w:rsidP="00E8156E">
            <w:pPr>
              <w:pStyle w:val="TableParagraph"/>
              <w:ind w:left="104" w:right="152"/>
              <w:rPr>
                <w:sz w:val="23"/>
              </w:rPr>
            </w:pPr>
            <w:r w:rsidRPr="00827DD3">
              <w:rPr>
                <w:sz w:val="23"/>
              </w:rPr>
              <w:t>Региональный уровень</w:t>
            </w:r>
          </w:p>
        </w:tc>
        <w:tc>
          <w:tcPr>
            <w:tcW w:w="1134" w:type="dxa"/>
          </w:tcPr>
          <w:p w:rsidR="00E8156E" w:rsidRPr="00827DD3" w:rsidRDefault="00E8156E" w:rsidP="00E8156E">
            <w:pPr>
              <w:pStyle w:val="TableParagraph"/>
              <w:spacing w:line="258" w:lineRule="exact"/>
              <w:ind w:left="103" w:right="98"/>
              <w:jc w:val="center"/>
              <w:rPr>
                <w:sz w:val="23"/>
              </w:rPr>
            </w:pPr>
            <w:r w:rsidRPr="00827DD3">
              <w:rPr>
                <w:sz w:val="23"/>
              </w:rPr>
              <w:t>15%</w:t>
            </w:r>
          </w:p>
        </w:tc>
        <w:tc>
          <w:tcPr>
            <w:tcW w:w="1276" w:type="dxa"/>
          </w:tcPr>
          <w:p w:rsidR="00E8156E" w:rsidRPr="00827DD3" w:rsidRDefault="00E8156E" w:rsidP="00E8156E">
            <w:pPr>
              <w:pStyle w:val="TableParagraph"/>
              <w:spacing w:line="258" w:lineRule="exact"/>
              <w:ind w:left="104"/>
              <w:rPr>
                <w:sz w:val="23"/>
              </w:rPr>
            </w:pPr>
            <w:r w:rsidRPr="00827DD3">
              <w:rPr>
                <w:sz w:val="23"/>
              </w:rPr>
              <w:t>09.2020</w:t>
            </w:r>
          </w:p>
        </w:tc>
        <w:tc>
          <w:tcPr>
            <w:tcW w:w="1134" w:type="dxa"/>
          </w:tcPr>
          <w:p w:rsidR="00E8156E" w:rsidRPr="00827DD3" w:rsidRDefault="00E8156E" w:rsidP="00E8156E">
            <w:pPr>
              <w:pStyle w:val="TableParagraph"/>
              <w:spacing w:line="258" w:lineRule="exact"/>
              <w:ind w:left="103" w:right="98"/>
              <w:jc w:val="center"/>
              <w:rPr>
                <w:sz w:val="23"/>
              </w:rPr>
            </w:pPr>
            <w:r w:rsidRPr="00827DD3">
              <w:rPr>
                <w:sz w:val="23"/>
              </w:rPr>
              <w:t>20%</w:t>
            </w:r>
          </w:p>
        </w:tc>
      </w:tr>
      <w:tr w:rsidR="00827DD3" w:rsidRPr="00827DD3" w:rsidTr="002F4F3D">
        <w:trPr>
          <w:trHeight w:val="561"/>
        </w:trPr>
        <w:tc>
          <w:tcPr>
            <w:tcW w:w="850" w:type="dxa"/>
            <w:vMerge/>
            <w:tcBorders>
              <w:top w:val="nil"/>
            </w:tcBorders>
          </w:tcPr>
          <w:p w:rsidR="00E8156E" w:rsidRDefault="00E8156E" w:rsidP="00E8156E">
            <w:pPr>
              <w:rPr>
                <w:sz w:val="2"/>
                <w:szCs w:val="2"/>
              </w:rPr>
            </w:pPr>
          </w:p>
        </w:tc>
        <w:tc>
          <w:tcPr>
            <w:tcW w:w="2552" w:type="dxa"/>
            <w:vMerge/>
            <w:tcBorders>
              <w:top w:val="nil"/>
            </w:tcBorders>
          </w:tcPr>
          <w:p w:rsidR="00E8156E" w:rsidRDefault="00E8156E" w:rsidP="00E8156E">
            <w:pPr>
              <w:rPr>
                <w:sz w:val="2"/>
                <w:szCs w:val="2"/>
              </w:rPr>
            </w:pPr>
          </w:p>
        </w:tc>
        <w:tc>
          <w:tcPr>
            <w:tcW w:w="7545" w:type="dxa"/>
          </w:tcPr>
          <w:p w:rsidR="00E8156E" w:rsidRPr="00827DD3" w:rsidRDefault="00E8156E" w:rsidP="00E8156E">
            <w:pPr>
              <w:pStyle w:val="TableParagraph"/>
              <w:ind w:left="104" w:right="243"/>
              <w:rPr>
                <w:sz w:val="24"/>
              </w:rPr>
            </w:pPr>
            <w:r w:rsidRPr="00827DD3">
              <w:rPr>
                <w:sz w:val="24"/>
              </w:rPr>
              <w:t>Доля обучающихся – победителей и призеров олимпиад, конкурсов, соревнований (по отношению к общему кол-ву - %)</w:t>
            </w:r>
          </w:p>
        </w:tc>
        <w:tc>
          <w:tcPr>
            <w:tcW w:w="1134" w:type="dxa"/>
          </w:tcPr>
          <w:p w:rsidR="00E8156E" w:rsidRPr="00827DD3" w:rsidRDefault="00E8156E" w:rsidP="00E8156E">
            <w:pPr>
              <w:pStyle w:val="TableParagraph"/>
              <w:spacing w:line="258" w:lineRule="exact"/>
              <w:ind w:left="103" w:right="98"/>
              <w:jc w:val="center"/>
              <w:rPr>
                <w:sz w:val="23"/>
              </w:rPr>
            </w:pPr>
            <w:r w:rsidRPr="00827DD3">
              <w:rPr>
                <w:sz w:val="23"/>
              </w:rPr>
              <w:t>30%</w:t>
            </w:r>
          </w:p>
        </w:tc>
        <w:tc>
          <w:tcPr>
            <w:tcW w:w="1276" w:type="dxa"/>
          </w:tcPr>
          <w:p w:rsidR="00E8156E" w:rsidRPr="00827DD3" w:rsidRDefault="00E8156E" w:rsidP="00E8156E">
            <w:pPr>
              <w:pStyle w:val="TableParagraph"/>
              <w:spacing w:line="258" w:lineRule="exact"/>
              <w:ind w:left="104"/>
              <w:rPr>
                <w:sz w:val="23"/>
              </w:rPr>
            </w:pPr>
            <w:r w:rsidRPr="00827DD3">
              <w:rPr>
                <w:sz w:val="23"/>
              </w:rPr>
              <w:t>09.2020</w:t>
            </w:r>
          </w:p>
        </w:tc>
        <w:tc>
          <w:tcPr>
            <w:tcW w:w="1134" w:type="dxa"/>
          </w:tcPr>
          <w:p w:rsidR="00E8156E" w:rsidRPr="00827DD3" w:rsidRDefault="00E8156E" w:rsidP="00E8156E">
            <w:pPr>
              <w:pStyle w:val="TableParagraph"/>
              <w:spacing w:line="258" w:lineRule="exact"/>
              <w:ind w:left="103" w:right="98"/>
              <w:jc w:val="center"/>
              <w:rPr>
                <w:sz w:val="23"/>
              </w:rPr>
            </w:pPr>
            <w:r w:rsidRPr="00827DD3">
              <w:rPr>
                <w:sz w:val="23"/>
              </w:rPr>
              <w:t>38%</w:t>
            </w:r>
          </w:p>
        </w:tc>
      </w:tr>
      <w:tr w:rsidR="00827DD3" w:rsidRPr="00827DD3" w:rsidTr="002F4F3D">
        <w:trPr>
          <w:trHeight w:val="271"/>
        </w:trPr>
        <w:tc>
          <w:tcPr>
            <w:tcW w:w="850" w:type="dxa"/>
            <w:vMerge/>
            <w:tcBorders>
              <w:top w:val="nil"/>
            </w:tcBorders>
          </w:tcPr>
          <w:p w:rsidR="00E8156E" w:rsidRDefault="00E8156E" w:rsidP="00E8156E">
            <w:pPr>
              <w:rPr>
                <w:sz w:val="2"/>
                <w:szCs w:val="2"/>
              </w:rPr>
            </w:pPr>
          </w:p>
        </w:tc>
        <w:tc>
          <w:tcPr>
            <w:tcW w:w="2552" w:type="dxa"/>
            <w:vMerge/>
            <w:tcBorders>
              <w:top w:val="nil"/>
            </w:tcBorders>
          </w:tcPr>
          <w:p w:rsidR="00E8156E" w:rsidRDefault="00E8156E" w:rsidP="00E8156E">
            <w:pPr>
              <w:rPr>
                <w:sz w:val="2"/>
                <w:szCs w:val="2"/>
              </w:rPr>
            </w:pPr>
          </w:p>
        </w:tc>
        <w:tc>
          <w:tcPr>
            <w:tcW w:w="7545" w:type="dxa"/>
          </w:tcPr>
          <w:p w:rsidR="00E8156E" w:rsidRPr="00827DD3" w:rsidRDefault="00E8156E" w:rsidP="00E8156E">
            <w:pPr>
              <w:pStyle w:val="TableParagraph"/>
              <w:ind w:left="104" w:right="243"/>
              <w:rPr>
                <w:sz w:val="24"/>
              </w:rPr>
            </w:pPr>
            <w:r w:rsidRPr="00827DD3">
              <w:rPr>
                <w:sz w:val="24"/>
              </w:rPr>
              <w:t>Школьный уровень</w:t>
            </w:r>
          </w:p>
        </w:tc>
        <w:tc>
          <w:tcPr>
            <w:tcW w:w="1134" w:type="dxa"/>
          </w:tcPr>
          <w:p w:rsidR="00E8156E" w:rsidRPr="00827DD3" w:rsidRDefault="00E8156E" w:rsidP="00E8156E">
            <w:pPr>
              <w:pStyle w:val="TableParagraph"/>
              <w:spacing w:line="258" w:lineRule="exact"/>
              <w:ind w:left="103" w:right="98"/>
              <w:jc w:val="center"/>
              <w:rPr>
                <w:sz w:val="23"/>
              </w:rPr>
            </w:pPr>
            <w:r w:rsidRPr="00827DD3">
              <w:rPr>
                <w:sz w:val="23"/>
              </w:rPr>
              <w:t>30%</w:t>
            </w:r>
          </w:p>
        </w:tc>
        <w:tc>
          <w:tcPr>
            <w:tcW w:w="1276" w:type="dxa"/>
          </w:tcPr>
          <w:p w:rsidR="00E8156E" w:rsidRPr="00827DD3" w:rsidRDefault="00E8156E" w:rsidP="00E8156E">
            <w:pPr>
              <w:pStyle w:val="TableParagraph"/>
              <w:spacing w:line="258" w:lineRule="exact"/>
              <w:ind w:left="104"/>
              <w:rPr>
                <w:sz w:val="23"/>
              </w:rPr>
            </w:pPr>
            <w:r w:rsidRPr="00827DD3">
              <w:rPr>
                <w:sz w:val="23"/>
              </w:rPr>
              <w:t>09.2020</w:t>
            </w:r>
          </w:p>
        </w:tc>
        <w:tc>
          <w:tcPr>
            <w:tcW w:w="1134" w:type="dxa"/>
          </w:tcPr>
          <w:p w:rsidR="00E8156E" w:rsidRPr="00827DD3" w:rsidRDefault="00E8156E" w:rsidP="00E8156E">
            <w:pPr>
              <w:pStyle w:val="TableParagraph"/>
              <w:spacing w:line="258" w:lineRule="exact"/>
              <w:ind w:left="103" w:right="98"/>
              <w:jc w:val="center"/>
              <w:rPr>
                <w:sz w:val="23"/>
              </w:rPr>
            </w:pPr>
            <w:r w:rsidRPr="00827DD3">
              <w:rPr>
                <w:sz w:val="23"/>
              </w:rPr>
              <w:t>40%</w:t>
            </w:r>
          </w:p>
        </w:tc>
      </w:tr>
      <w:tr w:rsidR="00827DD3" w:rsidRPr="00827DD3" w:rsidTr="002F4F3D">
        <w:trPr>
          <w:trHeight w:val="418"/>
        </w:trPr>
        <w:tc>
          <w:tcPr>
            <w:tcW w:w="850" w:type="dxa"/>
            <w:vMerge/>
            <w:tcBorders>
              <w:top w:val="nil"/>
            </w:tcBorders>
          </w:tcPr>
          <w:p w:rsidR="00E8156E" w:rsidRDefault="00E8156E" w:rsidP="00E8156E">
            <w:pPr>
              <w:rPr>
                <w:sz w:val="2"/>
                <w:szCs w:val="2"/>
              </w:rPr>
            </w:pPr>
          </w:p>
        </w:tc>
        <w:tc>
          <w:tcPr>
            <w:tcW w:w="2552" w:type="dxa"/>
            <w:vMerge/>
            <w:tcBorders>
              <w:top w:val="nil"/>
            </w:tcBorders>
          </w:tcPr>
          <w:p w:rsidR="00E8156E" w:rsidRDefault="00E8156E" w:rsidP="00E8156E">
            <w:pPr>
              <w:rPr>
                <w:sz w:val="2"/>
                <w:szCs w:val="2"/>
              </w:rPr>
            </w:pPr>
          </w:p>
        </w:tc>
        <w:tc>
          <w:tcPr>
            <w:tcW w:w="7545" w:type="dxa"/>
          </w:tcPr>
          <w:p w:rsidR="00E8156E" w:rsidRPr="00827DD3" w:rsidRDefault="00E8156E" w:rsidP="00E8156E">
            <w:pPr>
              <w:pStyle w:val="TableParagraph"/>
              <w:ind w:left="104" w:right="243"/>
              <w:rPr>
                <w:sz w:val="24"/>
              </w:rPr>
            </w:pPr>
            <w:r w:rsidRPr="00827DD3">
              <w:rPr>
                <w:sz w:val="24"/>
              </w:rPr>
              <w:t>Муниципальный уровень</w:t>
            </w:r>
          </w:p>
        </w:tc>
        <w:tc>
          <w:tcPr>
            <w:tcW w:w="1134" w:type="dxa"/>
          </w:tcPr>
          <w:p w:rsidR="00E8156E" w:rsidRPr="00827DD3" w:rsidRDefault="00E8156E" w:rsidP="00E8156E">
            <w:pPr>
              <w:pStyle w:val="TableParagraph"/>
              <w:spacing w:line="258" w:lineRule="exact"/>
              <w:ind w:left="103" w:right="98"/>
              <w:jc w:val="center"/>
              <w:rPr>
                <w:sz w:val="23"/>
              </w:rPr>
            </w:pPr>
            <w:r w:rsidRPr="00827DD3">
              <w:rPr>
                <w:sz w:val="23"/>
              </w:rPr>
              <w:t>15%</w:t>
            </w:r>
          </w:p>
        </w:tc>
        <w:tc>
          <w:tcPr>
            <w:tcW w:w="1276" w:type="dxa"/>
          </w:tcPr>
          <w:p w:rsidR="00E8156E" w:rsidRPr="00827DD3" w:rsidRDefault="00E8156E" w:rsidP="00E8156E">
            <w:pPr>
              <w:pStyle w:val="TableParagraph"/>
              <w:spacing w:line="258" w:lineRule="exact"/>
              <w:ind w:left="104"/>
              <w:rPr>
                <w:sz w:val="23"/>
              </w:rPr>
            </w:pPr>
            <w:r w:rsidRPr="00827DD3">
              <w:rPr>
                <w:sz w:val="23"/>
              </w:rPr>
              <w:t>09.2020</w:t>
            </w:r>
          </w:p>
        </w:tc>
        <w:tc>
          <w:tcPr>
            <w:tcW w:w="1134" w:type="dxa"/>
          </w:tcPr>
          <w:p w:rsidR="00E8156E" w:rsidRPr="00827DD3" w:rsidRDefault="00E8156E" w:rsidP="00E8156E">
            <w:pPr>
              <w:pStyle w:val="TableParagraph"/>
              <w:spacing w:line="258" w:lineRule="exact"/>
              <w:ind w:left="103" w:right="98"/>
              <w:jc w:val="center"/>
              <w:rPr>
                <w:sz w:val="23"/>
              </w:rPr>
            </w:pPr>
            <w:r w:rsidRPr="00827DD3">
              <w:rPr>
                <w:sz w:val="23"/>
              </w:rPr>
              <w:t>19%</w:t>
            </w:r>
          </w:p>
        </w:tc>
      </w:tr>
      <w:tr w:rsidR="00827DD3" w:rsidRPr="00827DD3" w:rsidTr="002F4F3D">
        <w:trPr>
          <w:trHeight w:val="254"/>
        </w:trPr>
        <w:tc>
          <w:tcPr>
            <w:tcW w:w="850" w:type="dxa"/>
            <w:vMerge/>
            <w:tcBorders>
              <w:top w:val="nil"/>
            </w:tcBorders>
          </w:tcPr>
          <w:p w:rsidR="00E8156E" w:rsidRDefault="00E8156E" w:rsidP="00E8156E">
            <w:pPr>
              <w:rPr>
                <w:sz w:val="2"/>
                <w:szCs w:val="2"/>
              </w:rPr>
            </w:pPr>
          </w:p>
        </w:tc>
        <w:tc>
          <w:tcPr>
            <w:tcW w:w="2552" w:type="dxa"/>
            <w:vMerge/>
            <w:tcBorders>
              <w:top w:val="nil"/>
            </w:tcBorders>
          </w:tcPr>
          <w:p w:rsidR="00E8156E" w:rsidRDefault="00E8156E" w:rsidP="00E8156E">
            <w:pPr>
              <w:rPr>
                <w:sz w:val="2"/>
                <w:szCs w:val="2"/>
              </w:rPr>
            </w:pPr>
          </w:p>
        </w:tc>
        <w:tc>
          <w:tcPr>
            <w:tcW w:w="7545" w:type="dxa"/>
          </w:tcPr>
          <w:p w:rsidR="00E8156E" w:rsidRPr="00827DD3" w:rsidRDefault="00E8156E" w:rsidP="00E8156E">
            <w:pPr>
              <w:pStyle w:val="TableParagraph"/>
              <w:ind w:left="104" w:right="243"/>
              <w:rPr>
                <w:sz w:val="24"/>
              </w:rPr>
            </w:pPr>
            <w:r w:rsidRPr="00827DD3">
              <w:rPr>
                <w:sz w:val="24"/>
              </w:rPr>
              <w:t>Региональный уровень</w:t>
            </w:r>
          </w:p>
        </w:tc>
        <w:tc>
          <w:tcPr>
            <w:tcW w:w="1134" w:type="dxa"/>
          </w:tcPr>
          <w:p w:rsidR="00E8156E" w:rsidRPr="00827DD3" w:rsidRDefault="00E8156E" w:rsidP="00E8156E">
            <w:pPr>
              <w:pStyle w:val="TableParagraph"/>
              <w:spacing w:line="258" w:lineRule="exact"/>
              <w:ind w:left="103" w:right="98"/>
              <w:jc w:val="center"/>
              <w:rPr>
                <w:sz w:val="23"/>
              </w:rPr>
            </w:pPr>
            <w:r w:rsidRPr="00827DD3">
              <w:rPr>
                <w:sz w:val="23"/>
              </w:rPr>
              <w:t>2%</w:t>
            </w:r>
          </w:p>
        </w:tc>
        <w:tc>
          <w:tcPr>
            <w:tcW w:w="1276" w:type="dxa"/>
          </w:tcPr>
          <w:p w:rsidR="00E8156E" w:rsidRPr="00827DD3" w:rsidRDefault="00E8156E" w:rsidP="00E8156E">
            <w:pPr>
              <w:pStyle w:val="TableParagraph"/>
              <w:spacing w:line="258" w:lineRule="exact"/>
              <w:ind w:left="104"/>
              <w:rPr>
                <w:sz w:val="23"/>
              </w:rPr>
            </w:pPr>
            <w:r w:rsidRPr="00827DD3">
              <w:rPr>
                <w:sz w:val="23"/>
              </w:rPr>
              <w:t>09.2020</w:t>
            </w:r>
          </w:p>
        </w:tc>
        <w:tc>
          <w:tcPr>
            <w:tcW w:w="1134" w:type="dxa"/>
          </w:tcPr>
          <w:p w:rsidR="00E8156E" w:rsidRPr="00827DD3" w:rsidRDefault="00E8156E" w:rsidP="00E8156E">
            <w:pPr>
              <w:pStyle w:val="TableParagraph"/>
              <w:spacing w:line="258" w:lineRule="exact"/>
              <w:ind w:left="103" w:right="98"/>
              <w:jc w:val="center"/>
              <w:rPr>
                <w:sz w:val="23"/>
              </w:rPr>
            </w:pPr>
            <w:r w:rsidRPr="00827DD3">
              <w:rPr>
                <w:sz w:val="23"/>
              </w:rPr>
              <w:t>4%</w:t>
            </w:r>
          </w:p>
        </w:tc>
      </w:tr>
      <w:tr w:rsidR="00827DD3" w:rsidRPr="00827DD3" w:rsidTr="002F4F3D">
        <w:trPr>
          <w:trHeight w:val="541"/>
        </w:trPr>
        <w:tc>
          <w:tcPr>
            <w:tcW w:w="850" w:type="dxa"/>
            <w:vMerge/>
            <w:tcBorders>
              <w:top w:val="nil"/>
            </w:tcBorders>
          </w:tcPr>
          <w:p w:rsidR="00E8156E" w:rsidRDefault="00E8156E" w:rsidP="00E8156E">
            <w:pPr>
              <w:rPr>
                <w:sz w:val="2"/>
                <w:szCs w:val="2"/>
              </w:rPr>
            </w:pPr>
          </w:p>
        </w:tc>
        <w:tc>
          <w:tcPr>
            <w:tcW w:w="2552" w:type="dxa"/>
            <w:vMerge/>
            <w:tcBorders>
              <w:top w:val="nil"/>
            </w:tcBorders>
          </w:tcPr>
          <w:p w:rsidR="00E8156E" w:rsidRDefault="00E8156E" w:rsidP="00E8156E">
            <w:pPr>
              <w:rPr>
                <w:sz w:val="2"/>
                <w:szCs w:val="2"/>
              </w:rPr>
            </w:pPr>
          </w:p>
        </w:tc>
        <w:tc>
          <w:tcPr>
            <w:tcW w:w="7545" w:type="dxa"/>
          </w:tcPr>
          <w:p w:rsidR="00E8156E" w:rsidRPr="00827DD3" w:rsidRDefault="00E8156E" w:rsidP="00E8156E">
            <w:pPr>
              <w:pStyle w:val="TableParagraph"/>
              <w:spacing w:line="258" w:lineRule="exact"/>
              <w:ind w:left="104"/>
              <w:rPr>
                <w:sz w:val="23"/>
              </w:rPr>
            </w:pPr>
            <w:r w:rsidRPr="00827DD3">
              <w:rPr>
                <w:sz w:val="23"/>
              </w:rPr>
              <w:t>Доля обучающихся с ОВЗ – участников олимпиад, конкурсов, соревнований (по отношению к общему кол-ву - %)</w:t>
            </w:r>
          </w:p>
        </w:tc>
        <w:tc>
          <w:tcPr>
            <w:tcW w:w="1134" w:type="dxa"/>
          </w:tcPr>
          <w:p w:rsidR="00E8156E" w:rsidRPr="00827DD3" w:rsidRDefault="00E8156E" w:rsidP="00E8156E">
            <w:pPr>
              <w:pStyle w:val="TableParagraph"/>
              <w:spacing w:line="258" w:lineRule="exact"/>
              <w:ind w:left="103" w:right="98"/>
              <w:jc w:val="center"/>
              <w:rPr>
                <w:sz w:val="23"/>
              </w:rPr>
            </w:pPr>
            <w:r w:rsidRPr="00827DD3">
              <w:rPr>
                <w:sz w:val="23"/>
              </w:rPr>
              <w:t>50%</w:t>
            </w:r>
          </w:p>
        </w:tc>
        <w:tc>
          <w:tcPr>
            <w:tcW w:w="1276" w:type="dxa"/>
          </w:tcPr>
          <w:p w:rsidR="00E8156E" w:rsidRPr="00827DD3" w:rsidRDefault="00E8156E" w:rsidP="00E8156E">
            <w:pPr>
              <w:pStyle w:val="TableParagraph"/>
              <w:spacing w:line="258" w:lineRule="exact"/>
              <w:ind w:left="104"/>
              <w:rPr>
                <w:sz w:val="23"/>
              </w:rPr>
            </w:pPr>
            <w:r w:rsidRPr="00827DD3">
              <w:rPr>
                <w:sz w:val="23"/>
              </w:rPr>
              <w:t>09.2020</w:t>
            </w:r>
          </w:p>
        </w:tc>
        <w:tc>
          <w:tcPr>
            <w:tcW w:w="1134" w:type="dxa"/>
          </w:tcPr>
          <w:p w:rsidR="00E8156E" w:rsidRPr="00827DD3" w:rsidRDefault="00E8156E" w:rsidP="00E8156E">
            <w:pPr>
              <w:pStyle w:val="TableParagraph"/>
              <w:spacing w:line="258" w:lineRule="exact"/>
              <w:ind w:left="103" w:right="98"/>
              <w:jc w:val="center"/>
              <w:rPr>
                <w:sz w:val="23"/>
              </w:rPr>
            </w:pPr>
            <w:r w:rsidRPr="00827DD3">
              <w:rPr>
                <w:sz w:val="23"/>
              </w:rPr>
              <w:t>58%</w:t>
            </w:r>
          </w:p>
        </w:tc>
      </w:tr>
      <w:tr w:rsidR="00827DD3" w:rsidRPr="00827DD3" w:rsidTr="00E8156E">
        <w:trPr>
          <w:trHeight w:val="829"/>
        </w:trPr>
        <w:tc>
          <w:tcPr>
            <w:tcW w:w="850" w:type="dxa"/>
            <w:vMerge/>
            <w:tcBorders>
              <w:top w:val="nil"/>
            </w:tcBorders>
          </w:tcPr>
          <w:p w:rsidR="00E8156E" w:rsidRDefault="00E8156E" w:rsidP="00E8156E">
            <w:pPr>
              <w:rPr>
                <w:sz w:val="2"/>
                <w:szCs w:val="2"/>
              </w:rPr>
            </w:pPr>
          </w:p>
        </w:tc>
        <w:tc>
          <w:tcPr>
            <w:tcW w:w="2552" w:type="dxa"/>
            <w:vMerge/>
            <w:tcBorders>
              <w:top w:val="nil"/>
            </w:tcBorders>
          </w:tcPr>
          <w:p w:rsidR="00E8156E" w:rsidRDefault="00E8156E" w:rsidP="00E8156E">
            <w:pPr>
              <w:rPr>
                <w:sz w:val="2"/>
                <w:szCs w:val="2"/>
              </w:rPr>
            </w:pPr>
          </w:p>
        </w:tc>
        <w:tc>
          <w:tcPr>
            <w:tcW w:w="7545" w:type="dxa"/>
          </w:tcPr>
          <w:p w:rsidR="00E8156E" w:rsidRPr="00827DD3" w:rsidRDefault="00E8156E" w:rsidP="00E8156E">
            <w:pPr>
              <w:pStyle w:val="TableParagraph"/>
              <w:ind w:left="104" w:right="253"/>
              <w:rPr>
                <w:sz w:val="24"/>
              </w:rPr>
            </w:pPr>
            <w:r w:rsidRPr="00827DD3">
              <w:rPr>
                <w:sz w:val="24"/>
              </w:rPr>
              <w:t>Доля обучающихся с ОВЗ – победителей и призеров олимпиад, конкурсов, соревнований</w:t>
            </w:r>
          </w:p>
          <w:p w:rsidR="00E8156E" w:rsidRPr="00827DD3" w:rsidRDefault="00E8156E" w:rsidP="00E8156E">
            <w:pPr>
              <w:pStyle w:val="TableParagraph"/>
              <w:spacing w:line="264" w:lineRule="exact"/>
              <w:ind w:left="104"/>
              <w:rPr>
                <w:sz w:val="24"/>
              </w:rPr>
            </w:pPr>
            <w:r w:rsidRPr="00827DD3">
              <w:rPr>
                <w:sz w:val="24"/>
              </w:rPr>
              <w:t>(по отношению к общему кол-ву - %)</w:t>
            </w:r>
          </w:p>
        </w:tc>
        <w:tc>
          <w:tcPr>
            <w:tcW w:w="1134" w:type="dxa"/>
          </w:tcPr>
          <w:p w:rsidR="00E8156E" w:rsidRPr="00827DD3" w:rsidRDefault="00E8156E" w:rsidP="00E8156E">
            <w:pPr>
              <w:pStyle w:val="TableParagraph"/>
              <w:spacing w:line="261" w:lineRule="exact"/>
              <w:ind w:left="103" w:right="98"/>
              <w:jc w:val="center"/>
              <w:rPr>
                <w:sz w:val="23"/>
              </w:rPr>
            </w:pPr>
            <w:r w:rsidRPr="00827DD3">
              <w:rPr>
                <w:sz w:val="23"/>
              </w:rPr>
              <w:t>10%</w:t>
            </w:r>
          </w:p>
        </w:tc>
        <w:tc>
          <w:tcPr>
            <w:tcW w:w="1276" w:type="dxa"/>
          </w:tcPr>
          <w:p w:rsidR="00E8156E" w:rsidRPr="00827DD3" w:rsidRDefault="00E8156E" w:rsidP="00E8156E">
            <w:pPr>
              <w:pStyle w:val="TableParagraph"/>
              <w:spacing w:line="261" w:lineRule="exact"/>
              <w:ind w:left="104"/>
              <w:rPr>
                <w:sz w:val="23"/>
              </w:rPr>
            </w:pPr>
            <w:r w:rsidRPr="00827DD3">
              <w:rPr>
                <w:sz w:val="23"/>
              </w:rPr>
              <w:t>09.2020</w:t>
            </w:r>
          </w:p>
        </w:tc>
        <w:tc>
          <w:tcPr>
            <w:tcW w:w="1134" w:type="dxa"/>
          </w:tcPr>
          <w:p w:rsidR="00E8156E" w:rsidRPr="00827DD3" w:rsidRDefault="00E8156E" w:rsidP="00E8156E">
            <w:pPr>
              <w:pStyle w:val="TableParagraph"/>
              <w:spacing w:line="261" w:lineRule="exact"/>
              <w:ind w:left="103" w:right="98"/>
              <w:jc w:val="center"/>
              <w:rPr>
                <w:sz w:val="23"/>
              </w:rPr>
            </w:pPr>
            <w:r w:rsidRPr="00827DD3">
              <w:rPr>
                <w:sz w:val="23"/>
              </w:rPr>
              <w:t>18%</w:t>
            </w:r>
          </w:p>
        </w:tc>
      </w:tr>
      <w:tr w:rsidR="00827DD3" w:rsidRPr="00827DD3" w:rsidTr="00E8156E">
        <w:trPr>
          <w:trHeight w:val="829"/>
        </w:trPr>
        <w:tc>
          <w:tcPr>
            <w:tcW w:w="850" w:type="dxa"/>
            <w:vMerge w:val="restart"/>
            <w:tcBorders>
              <w:top w:val="nil"/>
            </w:tcBorders>
          </w:tcPr>
          <w:p w:rsidR="0083494F" w:rsidRDefault="0083494F" w:rsidP="007C6ADA">
            <w:pPr>
              <w:pStyle w:val="TableParagraph"/>
              <w:spacing w:line="258" w:lineRule="exact"/>
              <w:ind w:left="105"/>
              <w:rPr>
                <w:sz w:val="23"/>
              </w:rPr>
            </w:pPr>
            <w:r>
              <w:rPr>
                <w:sz w:val="23"/>
              </w:rPr>
              <w:t>3</w:t>
            </w:r>
          </w:p>
        </w:tc>
        <w:tc>
          <w:tcPr>
            <w:tcW w:w="2552" w:type="dxa"/>
            <w:vMerge w:val="restart"/>
            <w:tcBorders>
              <w:top w:val="nil"/>
            </w:tcBorders>
          </w:tcPr>
          <w:p w:rsidR="0083494F" w:rsidRDefault="0083494F" w:rsidP="007C6ADA">
            <w:pPr>
              <w:pStyle w:val="TableParagraph"/>
              <w:ind w:right="266"/>
              <w:jc w:val="both"/>
              <w:rPr>
                <w:sz w:val="23"/>
              </w:rPr>
            </w:pPr>
            <w:r>
              <w:rPr>
                <w:sz w:val="23"/>
              </w:rPr>
              <w:t>Ресурсное взаимодей- ствие в системе соци- ального и стратегиче- ского партнерства</w:t>
            </w:r>
          </w:p>
        </w:tc>
        <w:tc>
          <w:tcPr>
            <w:tcW w:w="7545" w:type="dxa"/>
          </w:tcPr>
          <w:p w:rsidR="0083494F" w:rsidRPr="00827DD3" w:rsidRDefault="0083494F" w:rsidP="007C6ADA">
            <w:pPr>
              <w:pStyle w:val="TableParagraph"/>
              <w:ind w:left="104" w:right="159"/>
              <w:jc w:val="both"/>
              <w:rPr>
                <w:sz w:val="24"/>
              </w:rPr>
            </w:pPr>
            <w:r w:rsidRPr="00827DD3">
              <w:rPr>
                <w:sz w:val="24"/>
              </w:rPr>
              <w:t>Кол-во договоров, заключенных и учреждениями и организациями города об использовании образовательных ресурсов в рамках сетевого</w:t>
            </w:r>
          </w:p>
          <w:p w:rsidR="0083494F" w:rsidRPr="00827DD3" w:rsidRDefault="00E1593E" w:rsidP="007C6ADA">
            <w:pPr>
              <w:pStyle w:val="TableParagraph"/>
              <w:spacing w:line="264" w:lineRule="exact"/>
              <w:ind w:left="104"/>
              <w:rPr>
                <w:sz w:val="24"/>
              </w:rPr>
            </w:pPr>
            <w:r>
              <w:rPr>
                <w:sz w:val="24"/>
              </w:rPr>
              <w:t>в</w:t>
            </w:r>
            <w:r w:rsidR="0083494F" w:rsidRPr="00827DD3">
              <w:rPr>
                <w:sz w:val="24"/>
              </w:rPr>
              <w:t>заимодействия</w:t>
            </w:r>
          </w:p>
        </w:tc>
        <w:tc>
          <w:tcPr>
            <w:tcW w:w="1134" w:type="dxa"/>
          </w:tcPr>
          <w:p w:rsidR="0083494F" w:rsidRPr="00827DD3" w:rsidRDefault="0083494F" w:rsidP="007C6ADA">
            <w:pPr>
              <w:pStyle w:val="TableParagraph"/>
              <w:spacing w:line="258" w:lineRule="exact"/>
              <w:ind w:left="5"/>
              <w:jc w:val="center"/>
              <w:rPr>
                <w:sz w:val="23"/>
              </w:rPr>
            </w:pPr>
            <w:r w:rsidRPr="00827DD3">
              <w:rPr>
                <w:sz w:val="23"/>
              </w:rPr>
              <w:t>10</w:t>
            </w:r>
            <w:r w:rsidR="005B65A6" w:rsidRPr="00827DD3">
              <w:rPr>
                <w:sz w:val="23"/>
              </w:rPr>
              <w:t>%</w:t>
            </w:r>
          </w:p>
        </w:tc>
        <w:tc>
          <w:tcPr>
            <w:tcW w:w="1276" w:type="dxa"/>
          </w:tcPr>
          <w:p w:rsidR="0083494F" w:rsidRPr="00827DD3" w:rsidRDefault="0083494F" w:rsidP="007C6ADA">
            <w:pPr>
              <w:pStyle w:val="TableParagraph"/>
              <w:spacing w:line="258" w:lineRule="exact"/>
              <w:ind w:left="104"/>
              <w:rPr>
                <w:sz w:val="23"/>
              </w:rPr>
            </w:pPr>
            <w:r w:rsidRPr="00827DD3">
              <w:rPr>
                <w:sz w:val="23"/>
              </w:rPr>
              <w:t>09.2020</w:t>
            </w:r>
          </w:p>
        </w:tc>
        <w:tc>
          <w:tcPr>
            <w:tcW w:w="1134" w:type="dxa"/>
          </w:tcPr>
          <w:p w:rsidR="0083494F" w:rsidRPr="00827DD3" w:rsidRDefault="0083494F" w:rsidP="007C6ADA">
            <w:pPr>
              <w:pStyle w:val="TableParagraph"/>
              <w:spacing w:line="258" w:lineRule="exact"/>
              <w:ind w:left="5"/>
              <w:jc w:val="center"/>
              <w:rPr>
                <w:sz w:val="23"/>
              </w:rPr>
            </w:pPr>
            <w:r w:rsidRPr="00827DD3">
              <w:rPr>
                <w:sz w:val="23"/>
              </w:rPr>
              <w:t>14</w:t>
            </w:r>
            <w:r w:rsidR="005B65A6" w:rsidRPr="00827DD3">
              <w:rPr>
                <w:sz w:val="23"/>
              </w:rPr>
              <w:t>%</w:t>
            </w:r>
          </w:p>
        </w:tc>
      </w:tr>
      <w:tr w:rsidR="00827DD3" w:rsidRPr="00827DD3" w:rsidTr="0083494F">
        <w:trPr>
          <w:trHeight w:val="421"/>
        </w:trPr>
        <w:tc>
          <w:tcPr>
            <w:tcW w:w="850" w:type="dxa"/>
            <w:vMerge/>
          </w:tcPr>
          <w:p w:rsidR="0083494F" w:rsidRDefault="0083494F" w:rsidP="007C6ADA">
            <w:pPr>
              <w:rPr>
                <w:sz w:val="2"/>
                <w:szCs w:val="2"/>
              </w:rPr>
            </w:pPr>
          </w:p>
        </w:tc>
        <w:tc>
          <w:tcPr>
            <w:tcW w:w="2552" w:type="dxa"/>
            <w:vMerge/>
          </w:tcPr>
          <w:p w:rsidR="0083494F" w:rsidRDefault="0083494F" w:rsidP="007C6ADA">
            <w:pPr>
              <w:rPr>
                <w:sz w:val="2"/>
                <w:szCs w:val="2"/>
              </w:rPr>
            </w:pPr>
          </w:p>
        </w:tc>
        <w:tc>
          <w:tcPr>
            <w:tcW w:w="7545" w:type="dxa"/>
            <w:vMerge w:val="restart"/>
          </w:tcPr>
          <w:p w:rsidR="0083494F" w:rsidRPr="00827DD3" w:rsidRDefault="0083494F" w:rsidP="007C6ADA">
            <w:pPr>
              <w:pStyle w:val="TableParagraph"/>
              <w:ind w:left="104" w:right="157"/>
              <w:rPr>
                <w:sz w:val="24"/>
              </w:rPr>
            </w:pPr>
            <w:r w:rsidRPr="00827DD3">
              <w:rPr>
                <w:sz w:val="24"/>
              </w:rPr>
              <w:t>Кол-во программ сотрудничества по использованию особенностей и возможностей социокультурной  среды г. Кемерово, интеллектуальных, научных и иных ресурсов города в дополнительном образовании</w:t>
            </w:r>
          </w:p>
        </w:tc>
        <w:tc>
          <w:tcPr>
            <w:tcW w:w="1134" w:type="dxa"/>
          </w:tcPr>
          <w:p w:rsidR="0083494F" w:rsidRDefault="0083494F" w:rsidP="007C6ADA">
            <w:pPr>
              <w:pStyle w:val="TableParagraph"/>
              <w:spacing w:line="258" w:lineRule="exact"/>
              <w:ind w:left="5"/>
              <w:jc w:val="center"/>
              <w:rPr>
                <w:sz w:val="23"/>
              </w:rPr>
            </w:pPr>
            <w:r w:rsidRPr="00827DD3">
              <w:rPr>
                <w:sz w:val="23"/>
              </w:rPr>
              <w:t>4</w:t>
            </w:r>
            <w:r w:rsidR="005B65A6" w:rsidRPr="00827DD3">
              <w:rPr>
                <w:sz w:val="23"/>
              </w:rPr>
              <w:t>%</w:t>
            </w:r>
          </w:p>
          <w:p w:rsidR="00E1593E" w:rsidRPr="00827DD3" w:rsidRDefault="00E1593E" w:rsidP="00E1593E">
            <w:pPr>
              <w:pStyle w:val="TableParagraph"/>
              <w:spacing w:line="258" w:lineRule="exact"/>
              <w:ind w:left="0"/>
              <w:rPr>
                <w:sz w:val="23"/>
              </w:rPr>
            </w:pPr>
          </w:p>
        </w:tc>
        <w:tc>
          <w:tcPr>
            <w:tcW w:w="1276" w:type="dxa"/>
          </w:tcPr>
          <w:p w:rsidR="0083494F" w:rsidRPr="00827DD3" w:rsidRDefault="0083494F" w:rsidP="007C6ADA">
            <w:pPr>
              <w:pStyle w:val="TableParagraph"/>
              <w:spacing w:line="258" w:lineRule="exact"/>
              <w:ind w:left="104"/>
              <w:rPr>
                <w:sz w:val="23"/>
              </w:rPr>
            </w:pPr>
            <w:r w:rsidRPr="00827DD3">
              <w:rPr>
                <w:sz w:val="23"/>
              </w:rPr>
              <w:t>09.2020</w:t>
            </w:r>
          </w:p>
        </w:tc>
        <w:tc>
          <w:tcPr>
            <w:tcW w:w="1134" w:type="dxa"/>
          </w:tcPr>
          <w:p w:rsidR="0083494F" w:rsidRPr="00827DD3" w:rsidRDefault="0083494F" w:rsidP="007C6ADA">
            <w:pPr>
              <w:pStyle w:val="TableParagraph"/>
              <w:spacing w:line="258" w:lineRule="exact"/>
              <w:ind w:left="5"/>
              <w:jc w:val="center"/>
              <w:rPr>
                <w:sz w:val="23"/>
              </w:rPr>
            </w:pPr>
            <w:r w:rsidRPr="00827DD3">
              <w:rPr>
                <w:sz w:val="23"/>
              </w:rPr>
              <w:t>8</w:t>
            </w:r>
            <w:r w:rsidR="005B65A6" w:rsidRPr="00827DD3">
              <w:rPr>
                <w:sz w:val="23"/>
              </w:rPr>
              <w:t>%</w:t>
            </w:r>
          </w:p>
        </w:tc>
      </w:tr>
      <w:tr w:rsidR="00827DD3" w:rsidRPr="00827DD3" w:rsidTr="00E8156E">
        <w:trPr>
          <w:trHeight w:val="1104"/>
        </w:trPr>
        <w:tc>
          <w:tcPr>
            <w:tcW w:w="850" w:type="dxa"/>
          </w:tcPr>
          <w:p w:rsidR="0083494F" w:rsidRDefault="0083494F" w:rsidP="00E8156E">
            <w:pPr>
              <w:pStyle w:val="TableParagraph"/>
              <w:spacing w:line="258" w:lineRule="exact"/>
              <w:ind w:left="105"/>
              <w:rPr>
                <w:sz w:val="23"/>
              </w:rPr>
            </w:pPr>
          </w:p>
        </w:tc>
        <w:tc>
          <w:tcPr>
            <w:tcW w:w="2552" w:type="dxa"/>
          </w:tcPr>
          <w:p w:rsidR="0083494F" w:rsidRDefault="0083494F" w:rsidP="00E8156E">
            <w:pPr>
              <w:pStyle w:val="TableParagraph"/>
              <w:ind w:right="266"/>
              <w:jc w:val="both"/>
              <w:rPr>
                <w:sz w:val="23"/>
              </w:rPr>
            </w:pPr>
          </w:p>
        </w:tc>
        <w:tc>
          <w:tcPr>
            <w:tcW w:w="7545" w:type="dxa"/>
            <w:vMerge/>
          </w:tcPr>
          <w:p w:rsidR="0083494F" w:rsidRPr="00827DD3" w:rsidRDefault="0083494F" w:rsidP="007C6ADA">
            <w:pPr>
              <w:pStyle w:val="TableParagraph"/>
              <w:ind w:left="104" w:right="157"/>
              <w:rPr>
                <w:sz w:val="24"/>
              </w:rPr>
            </w:pPr>
          </w:p>
        </w:tc>
        <w:tc>
          <w:tcPr>
            <w:tcW w:w="1134" w:type="dxa"/>
          </w:tcPr>
          <w:p w:rsidR="0083494F" w:rsidRPr="00827DD3" w:rsidRDefault="0083494F" w:rsidP="007C6ADA">
            <w:pPr>
              <w:pStyle w:val="TableParagraph"/>
              <w:spacing w:line="258" w:lineRule="exact"/>
              <w:ind w:left="5"/>
              <w:jc w:val="center"/>
              <w:rPr>
                <w:sz w:val="23"/>
              </w:rPr>
            </w:pPr>
          </w:p>
        </w:tc>
        <w:tc>
          <w:tcPr>
            <w:tcW w:w="1276" w:type="dxa"/>
          </w:tcPr>
          <w:p w:rsidR="0083494F" w:rsidRPr="00827DD3" w:rsidRDefault="0083494F" w:rsidP="007C6ADA">
            <w:pPr>
              <w:pStyle w:val="TableParagraph"/>
              <w:spacing w:line="258" w:lineRule="exact"/>
              <w:ind w:left="104"/>
              <w:rPr>
                <w:sz w:val="23"/>
              </w:rPr>
            </w:pPr>
          </w:p>
        </w:tc>
        <w:tc>
          <w:tcPr>
            <w:tcW w:w="1134" w:type="dxa"/>
          </w:tcPr>
          <w:p w:rsidR="0083494F" w:rsidRPr="00827DD3" w:rsidRDefault="0083494F" w:rsidP="007C6ADA">
            <w:pPr>
              <w:pStyle w:val="TableParagraph"/>
              <w:spacing w:line="258" w:lineRule="exact"/>
              <w:ind w:left="5"/>
              <w:jc w:val="center"/>
              <w:rPr>
                <w:sz w:val="23"/>
              </w:rPr>
            </w:pPr>
          </w:p>
        </w:tc>
      </w:tr>
      <w:tr w:rsidR="0083494F" w:rsidRPr="00B14A64" w:rsidTr="0083494F">
        <w:trPr>
          <w:trHeight w:val="577"/>
        </w:trPr>
        <w:tc>
          <w:tcPr>
            <w:tcW w:w="850" w:type="dxa"/>
            <w:vMerge w:val="restart"/>
          </w:tcPr>
          <w:p w:rsidR="0083494F" w:rsidRDefault="0083494F" w:rsidP="00E8156E">
            <w:pPr>
              <w:pStyle w:val="TableParagraph"/>
              <w:spacing w:line="258" w:lineRule="exact"/>
              <w:ind w:left="105"/>
              <w:rPr>
                <w:sz w:val="23"/>
              </w:rPr>
            </w:pPr>
            <w:r>
              <w:rPr>
                <w:sz w:val="23"/>
              </w:rPr>
              <w:lastRenderedPageBreak/>
              <w:t>4</w:t>
            </w:r>
          </w:p>
        </w:tc>
        <w:tc>
          <w:tcPr>
            <w:tcW w:w="2552" w:type="dxa"/>
            <w:vMerge w:val="restart"/>
          </w:tcPr>
          <w:p w:rsidR="0083494F" w:rsidRDefault="0083494F" w:rsidP="0083494F">
            <w:pPr>
              <w:pStyle w:val="TableParagraph"/>
              <w:ind w:right="266"/>
              <w:rPr>
                <w:sz w:val="23"/>
              </w:rPr>
            </w:pPr>
            <w:r>
              <w:rPr>
                <w:sz w:val="23"/>
              </w:rPr>
              <w:t>Положительная дина- мика освоения обуча- ющимися программ внеурочной деятельности дополнительных общеобразовательных программ</w:t>
            </w:r>
          </w:p>
        </w:tc>
        <w:tc>
          <w:tcPr>
            <w:tcW w:w="7545" w:type="dxa"/>
          </w:tcPr>
          <w:p w:rsidR="0083494F" w:rsidRDefault="0083494F" w:rsidP="007C6ADA">
            <w:pPr>
              <w:pStyle w:val="TableParagraph"/>
              <w:spacing w:line="268" w:lineRule="exact"/>
              <w:ind w:left="104"/>
              <w:rPr>
                <w:sz w:val="24"/>
              </w:rPr>
            </w:pPr>
            <w:r>
              <w:rPr>
                <w:sz w:val="24"/>
              </w:rPr>
              <w:t>Доля родителей, удовлетворенных качеством</w:t>
            </w:r>
          </w:p>
          <w:p w:rsidR="0083494F" w:rsidRDefault="0083494F" w:rsidP="007C6ADA">
            <w:pPr>
              <w:pStyle w:val="TableParagraph"/>
              <w:spacing w:line="270" w:lineRule="atLeast"/>
              <w:ind w:left="104" w:right="313"/>
              <w:rPr>
                <w:sz w:val="24"/>
              </w:rPr>
            </w:pPr>
            <w:r>
              <w:rPr>
                <w:sz w:val="24"/>
              </w:rPr>
              <w:t>реализации программ внеурочной деятельности</w:t>
            </w:r>
          </w:p>
        </w:tc>
        <w:tc>
          <w:tcPr>
            <w:tcW w:w="1134" w:type="dxa"/>
          </w:tcPr>
          <w:p w:rsidR="0083494F" w:rsidRDefault="0083494F" w:rsidP="007C6ADA">
            <w:pPr>
              <w:pStyle w:val="TableParagraph"/>
              <w:spacing w:line="258" w:lineRule="exact"/>
              <w:ind w:left="103" w:right="98"/>
              <w:jc w:val="center"/>
              <w:rPr>
                <w:sz w:val="23"/>
              </w:rPr>
            </w:pPr>
            <w:r>
              <w:rPr>
                <w:sz w:val="23"/>
              </w:rPr>
              <w:t>85</w:t>
            </w:r>
            <w:r w:rsidR="005B65A6">
              <w:rPr>
                <w:sz w:val="23"/>
              </w:rPr>
              <w:t>%</w:t>
            </w:r>
          </w:p>
        </w:tc>
        <w:tc>
          <w:tcPr>
            <w:tcW w:w="1276" w:type="dxa"/>
          </w:tcPr>
          <w:p w:rsidR="0083494F" w:rsidRDefault="0083494F" w:rsidP="007C6ADA">
            <w:pPr>
              <w:pStyle w:val="TableParagraph"/>
              <w:spacing w:line="258" w:lineRule="exact"/>
              <w:ind w:left="104"/>
              <w:rPr>
                <w:sz w:val="23"/>
              </w:rPr>
            </w:pPr>
            <w:r>
              <w:rPr>
                <w:sz w:val="23"/>
              </w:rPr>
              <w:t>09.2020</w:t>
            </w:r>
          </w:p>
        </w:tc>
        <w:tc>
          <w:tcPr>
            <w:tcW w:w="1134" w:type="dxa"/>
          </w:tcPr>
          <w:p w:rsidR="0083494F" w:rsidRDefault="0083494F" w:rsidP="007C6ADA">
            <w:pPr>
              <w:pStyle w:val="TableParagraph"/>
              <w:spacing w:line="258" w:lineRule="exact"/>
              <w:ind w:left="103" w:right="98"/>
              <w:jc w:val="center"/>
              <w:rPr>
                <w:sz w:val="23"/>
              </w:rPr>
            </w:pPr>
            <w:r>
              <w:rPr>
                <w:sz w:val="23"/>
              </w:rPr>
              <w:t>93</w:t>
            </w:r>
            <w:r w:rsidR="005B65A6">
              <w:rPr>
                <w:sz w:val="23"/>
              </w:rPr>
              <w:t>%</w:t>
            </w:r>
          </w:p>
        </w:tc>
      </w:tr>
      <w:tr w:rsidR="0083494F" w:rsidRPr="00B14A64" w:rsidTr="0083494F">
        <w:trPr>
          <w:trHeight w:val="557"/>
        </w:trPr>
        <w:tc>
          <w:tcPr>
            <w:tcW w:w="850" w:type="dxa"/>
            <w:vMerge/>
          </w:tcPr>
          <w:p w:rsidR="0083494F" w:rsidRDefault="0083494F" w:rsidP="00E8156E">
            <w:pPr>
              <w:pStyle w:val="TableParagraph"/>
              <w:spacing w:line="258" w:lineRule="exact"/>
              <w:ind w:left="105"/>
              <w:rPr>
                <w:sz w:val="23"/>
              </w:rPr>
            </w:pPr>
          </w:p>
        </w:tc>
        <w:tc>
          <w:tcPr>
            <w:tcW w:w="2552" w:type="dxa"/>
            <w:vMerge/>
          </w:tcPr>
          <w:p w:rsidR="0083494F" w:rsidRDefault="0083494F" w:rsidP="00E8156E">
            <w:pPr>
              <w:pStyle w:val="TableParagraph"/>
              <w:ind w:right="266"/>
              <w:jc w:val="both"/>
              <w:rPr>
                <w:sz w:val="23"/>
              </w:rPr>
            </w:pPr>
          </w:p>
        </w:tc>
        <w:tc>
          <w:tcPr>
            <w:tcW w:w="7545" w:type="dxa"/>
          </w:tcPr>
          <w:p w:rsidR="0083494F" w:rsidRDefault="0083494F" w:rsidP="007C6ADA">
            <w:pPr>
              <w:pStyle w:val="TableParagraph"/>
              <w:spacing w:line="268" w:lineRule="exact"/>
              <w:ind w:left="104"/>
              <w:rPr>
                <w:sz w:val="24"/>
              </w:rPr>
            </w:pPr>
            <w:r>
              <w:rPr>
                <w:sz w:val="24"/>
              </w:rPr>
              <w:t>Доля родителей, удовлетворенных качеством</w:t>
            </w:r>
          </w:p>
          <w:p w:rsidR="0083494F" w:rsidRDefault="0083494F" w:rsidP="007C6ADA">
            <w:pPr>
              <w:pStyle w:val="TableParagraph"/>
              <w:spacing w:line="264" w:lineRule="exact"/>
              <w:ind w:left="104"/>
              <w:rPr>
                <w:sz w:val="24"/>
              </w:rPr>
            </w:pPr>
            <w:r>
              <w:rPr>
                <w:sz w:val="24"/>
              </w:rPr>
              <w:t>реализации дополнительных общеразвиваю</w:t>
            </w:r>
            <w:r w:rsidRPr="004D6E07">
              <w:rPr>
                <w:sz w:val="24"/>
              </w:rPr>
              <w:t>щих программ</w:t>
            </w:r>
          </w:p>
        </w:tc>
        <w:tc>
          <w:tcPr>
            <w:tcW w:w="1134" w:type="dxa"/>
          </w:tcPr>
          <w:p w:rsidR="0083494F" w:rsidRDefault="0083494F" w:rsidP="007C6ADA">
            <w:pPr>
              <w:pStyle w:val="TableParagraph"/>
              <w:spacing w:line="258" w:lineRule="exact"/>
              <w:ind w:left="103" w:right="98"/>
              <w:jc w:val="center"/>
              <w:rPr>
                <w:sz w:val="23"/>
              </w:rPr>
            </w:pPr>
            <w:r>
              <w:rPr>
                <w:sz w:val="23"/>
              </w:rPr>
              <w:t>90</w:t>
            </w:r>
            <w:r w:rsidR="005B65A6">
              <w:rPr>
                <w:sz w:val="23"/>
              </w:rPr>
              <w:t>%</w:t>
            </w:r>
          </w:p>
        </w:tc>
        <w:tc>
          <w:tcPr>
            <w:tcW w:w="1276" w:type="dxa"/>
          </w:tcPr>
          <w:p w:rsidR="0083494F" w:rsidRDefault="0083494F" w:rsidP="007C6ADA">
            <w:pPr>
              <w:pStyle w:val="TableParagraph"/>
              <w:spacing w:line="258" w:lineRule="exact"/>
              <w:ind w:left="104"/>
              <w:rPr>
                <w:sz w:val="23"/>
              </w:rPr>
            </w:pPr>
            <w:r>
              <w:rPr>
                <w:sz w:val="23"/>
              </w:rPr>
              <w:t>09.2020</w:t>
            </w:r>
          </w:p>
        </w:tc>
        <w:tc>
          <w:tcPr>
            <w:tcW w:w="1134" w:type="dxa"/>
          </w:tcPr>
          <w:p w:rsidR="0083494F" w:rsidRDefault="0083494F" w:rsidP="007C6ADA">
            <w:pPr>
              <w:pStyle w:val="TableParagraph"/>
              <w:spacing w:line="258" w:lineRule="exact"/>
              <w:ind w:left="103" w:right="98"/>
              <w:jc w:val="center"/>
              <w:rPr>
                <w:sz w:val="23"/>
              </w:rPr>
            </w:pPr>
            <w:r>
              <w:rPr>
                <w:sz w:val="23"/>
              </w:rPr>
              <w:t>98</w:t>
            </w:r>
            <w:r w:rsidR="005B65A6">
              <w:rPr>
                <w:sz w:val="23"/>
              </w:rPr>
              <w:t>%</w:t>
            </w:r>
          </w:p>
        </w:tc>
      </w:tr>
      <w:tr w:rsidR="0083494F" w:rsidRPr="00B14A64" w:rsidTr="0083494F">
        <w:trPr>
          <w:trHeight w:val="693"/>
        </w:trPr>
        <w:tc>
          <w:tcPr>
            <w:tcW w:w="850" w:type="dxa"/>
            <w:vMerge/>
          </w:tcPr>
          <w:p w:rsidR="0083494F" w:rsidRDefault="0083494F" w:rsidP="00E8156E">
            <w:pPr>
              <w:pStyle w:val="TableParagraph"/>
              <w:spacing w:line="258" w:lineRule="exact"/>
              <w:ind w:left="105"/>
              <w:rPr>
                <w:sz w:val="23"/>
              </w:rPr>
            </w:pPr>
          </w:p>
        </w:tc>
        <w:tc>
          <w:tcPr>
            <w:tcW w:w="2552" w:type="dxa"/>
            <w:vMerge/>
          </w:tcPr>
          <w:p w:rsidR="0083494F" w:rsidRDefault="0083494F" w:rsidP="00E8156E">
            <w:pPr>
              <w:pStyle w:val="TableParagraph"/>
              <w:ind w:right="266"/>
              <w:jc w:val="both"/>
              <w:rPr>
                <w:sz w:val="23"/>
              </w:rPr>
            </w:pPr>
          </w:p>
        </w:tc>
        <w:tc>
          <w:tcPr>
            <w:tcW w:w="7545" w:type="dxa"/>
          </w:tcPr>
          <w:p w:rsidR="0083494F" w:rsidRDefault="0083494F" w:rsidP="007C6ADA">
            <w:pPr>
              <w:pStyle w:val="TableParagraph"/>
              <w:ind w:left="104" w:right="345"/>
              <w:rPr>
                <w:sz w:val="24"/>
              </w:rPr>
            </w:pPr>
            <w:r>
              <w:rPr>
                <w:sz w:val="24"/>
              </w:rPr>
              <w:t>Доля обучающихся, удовлетворенных качеством реализации программ внеурочной деятельности</w:t>
            </w:r>
          </w:p>
        </w:tc>
        <w:tc>
          <w:tcPr>
            <w:tcW w:w="1134" w:type="dxa"/>
          </w:tcPr>
          <w:p w:rsidR="0083494F" w:rsidRDefault="0083494F" w:rsidP="007C6ADA">
            <w:pPr>
              <w:pStyle w:val="TableParagraph"/>
              <w:spacing w:line="258" w:lineRule="exact"/>
              <w:ind w:left="0" w:right="442"/>
              <w:jc w:val="right"/>
              <w:rPr>
                <w:sz w:val="23"/>
              </w:rPr>
            </w:pPr>
            <w:r>
              <w:rPr>
                <w:sz w:val="23"/>
              </w:rPr>
              <w:t>85</w:t>
            </w:r>
            <w:r w:rsidR="005B65A6">
              <w:rPr>
                <w:sz w:val="23"/>
              </w:rPr>
              <w:t>%</w:t>
            </w:r>
          </w:p>
        </w:tc>
        <w:tc>
          <w:tcPr>
            <w:tcW w:w="1276" w:type="dxa"/>
          </w:tcPr>
          <w:p w:rsidR="0083494F" w:rsidRDefault="0083494F" w:rsidP="007C6ADA">
            <w:pPr>
              <w:pStyle w:val="TableParagraph"/>
              <w:spacing w:line="258" w:lineRule="exact"/>
              <w:ind w:left="104"/>
              <w:rPr>
                <w:sz w:val="23"/>
              </w:rPr>
            </w:pPr>
            <w:r>
              <w:rPr>
                <w:sz w:val="23"/>
              </w:rPr>
              <w:t>08.2020</w:t>
            </w:r>
          </w:p>
        </w:tc>
        <w:tc>
          <w:tcPr>
            <w:tcW w:w="1134" w:type="dxa"/>
          </w:tcPr>
          <w:p w:rsidR="0083494F" w:rsidRDefault="0083494F" w:rsidP="007C6ADA">
            <w:pPr>
              <w:pStyle w:val="TableParagraph"/>
              <w:spacing w:line="258" w:lineRule="exact"/>
              <w:ind w:left="450"/>
              <w:rPr>
                <w:sz w:val="23"/>
              </w:rPr>
            </w:pPr>
            <w:r>
              <w:rPr>
                <w:sz w:val="23"/>
              </w:rPr>
              <w:t>93</w:t>
            </w:r>
            <w:r w:rsidR="005B65A6">
              <w:rPr>
                <w:sz w:val="23"/>
              </w:rPr>
              <w:t>%</w:t>
            </w:r>
          </w:p>
        </w:tc>
      </w:tr>
      <w:tr w:rsidR="0083494F" w:rsidRPr="00B14A64" w:rsidTr="0083494F">
        <w:trPr>
          <w:trHeight w:val="575"/>
        </w:trPr>
        <w:tc>
          <w:tcPr>
            <w:tcW w:w="850" w:type="dxa"/>
            <w:vMerge/>
          </w:tcPr>
          <w:p w:rsidR="0083494F" w:rsidRDefault="0083494F" w:rsidP="00E8156E">
            <w:pPr>
              <w:pStyle w:val="TableParagraph"/>
              <w:spacing w:line="258" w:lineRule="exact"/>
              <w:ind w:left="105"/>
              <w:rPr>
                <w:sz w:val="23"/>
              </w:rPr>
            </w:pPr>
          </w:p>
        </w:tc>
        <w:tc>
          <w:tcPr>
            <w:tcW w:w="2552" w:type="dxa"/>
            <w:vMerge/>
          </w:tcPr>
          <w:p w:rsidR="0083494F" w:rsidRDefault="0083494F" w:rsidP="00E8156E">
            <w:pPr>
              <w:pStyle w:val="TableParagraph"/>
              <w:ind w:right="266"/>
              <w:jc w:val="both"/>
              <w:rPr>
                <w:sz w:val="23"/>
              </w:rPr>
            </w:pPr>
          </w:p>
        </w:tc>
        <w:tc>
          <w:tcPr>
            <w:tcW w:w="7545" w:type="dxa"/>
          </w:tcPr>
          <w:p w:rsidR="0083494F" w:rsidRDefault="0083494F" w:rsidP="007C6ADA">
            <w:pPr>
              <w:pStyle w:val="TableParagraph"/>
              <w:spacing w:line="268" w:lineRule="exact"/>
              <w:ind w:left="104"/>
              <w:rPr>
                <w:sz w:val="24"/>
              </w:rPr>
            </w:pPr>
            <w:r>
              <w:rPr>
                <w:sz w:val="24"/>
              </w:rPr>
              <w:t>Доля обучащихся, удовлетворенных качеством</w:t>
            </w:r>
          </w:p>
          <w:p w:rsidR="0083494F" w:rsidRDefault="0083494F" w:rsidP="007C6ADA">
            <w:pPr>
              <w:pStyle w:val="TableParagraph"/>
              <w:spacing w:line="270" w:lineRule="atLeast"/>
              <w:ind w:left="104" w:right="391"/>
              <w:rPr>
                <w:sz w:val="24"/>
              </w:rPr>
            </w:pPr>
            <w:r>
              <w:rPr>
                <w:sz w:val="24"/>
              </w:rPr>
              <w:t>реализации дополнительных общеразвивающих программ</w:t>
            </w:r>
          </w:p>
          <w:p w:rsidR="00204673" w:rsidRDefault="00204673" w:rsidP="007C6ADA">
            <w:pPr>
              <w:pStyle w:val="TableParagraph"/>
              <w:spacing w:line="270" w:lineRule="atLeast"/>
              <w:ind w:left="104" w:right="391"/>
              <w:rPr>
                <w:sz w:val="24"/>
              </w:rPr>
            </w:pPr>
          </w:p>
        </w:tc>
        <w:tc>
          <w:tcPr>
            <w:tcW w:w="1134" w:type="dxa"/>
          </w:tcPr>
          <w:p w:rsidR="0083494F" w:rsidRDefault="0083494F" w:rsidP="007C6ADA">
            <w:pPr>
              <w:pStyle w:val="TableParagraph"/>
              <w:spacing w:line="258" w:lineRule="exact"/>
              <w:ind w:left="0" w:right="442"/>
              <w:jc w:val="right"/>
              <w:rPr>
                <w:sz w:val="23"/>
              </w:rPr>
            </w:pPr>
            <w:r>
              <w:rPr>
                <w:sz w:val="23"/>
              </w:rPr>
              <w:t>90</w:t>
            </w:r>
            <w:r w:rsidR="005B65A6">
              <w:rPr>
                <w:sz w:val="23"/>
              </w:rPr>
              <w:t>%</w:t>
            </w:r>
          </w:p>
        </w:tc>
        <w:tc>
          <w:tcPr>
            <w:tcW w:w="1276" w:type="dxa"/>
          </w:tcPr>
          <w:p w:rsidR="0083494F" w:rsidRDefault="0083494F" w:rsidP="007C6ADA">
            <w:pPr>
              <w:pStyle w:val="TableParagraph"/>
              <w:spacing w:line="258" w:lineRule="exact"/>
              <w:ind w:left="104"/>
              <w:rPr>
                <w:sz w:val="23"/>
              </w:rPr>
            </w:pPr>
            <w:r>
              <w:rPr>
                <w:sz w:val="23"/>
              </w:rPr>
              <w:t>08.2020</w:t>
            </w:r>
          </w:p>
        </w:tc>
        <w:tc>
          <w:tcPr>
            <w:tcW w:w="1134" w:type="dxa"/>
          </w:tcPr>
          <w:p w:rsidR="0083494F" w:rsidRDefault="0083494F" w:rsidP="007C6ADA">
            <w:pPr>
              <w:pStyle w:val="TableParagraph"/>
              <w:spacing w:line="258" w:lineRule="exact"/>
              <w:ind w:left="450"/>
              <w:rPr>
                <w:sz w:val="23"/>
              </w:rPr>
            </w:pPr>
            <w:r>
              <w:rPr>
                <w:sz w:val="23"/>
              </w:rPr>
              <w:t>98</w:t>
            </w:r>
            <w:r w:rsidR="005B65A6">
              <w:rPr>
                <w:sz w:val="23"/>
              </w:rPr>
              <w:t>%</w:t>
            </w:r>
          </w:p>
        </w:tc>
      </w:tr>
    </w:tbl>
    <w:p w:rsidR="00AD0203" w:rsidRDefault="00AD0203" w:rsidP="00E8156E">
      <w:pPr>
        <w:spacing w:line="258" w:lineRule="exact"/>
        <w:jc w:val="center"/>
        <w:rPr>
          <w:sz w:val="23"/>
        </w:rPr>
      </w:pPr>
    </w:p>
    <w:p w:rsidR="00F7012F" w:rsidRPr="00C82B16" w:rsidRDefault="005B3F4F" w:rsidP="00C82B16">
      <w:pPr>
        <w:rPr>
          <w:sz w:val="23"/>
        </w:rPr>
      </w:pPr>
      <w:r w:rsidRPr="00827DD3">
        <w:rPr>
          <w:b/>
          <w:sz w:val="23"/>
        </w:rPr>
        <w:t>Направление 3: «Цифровая образовательная среда»</w:t>
      </w:r>
    </w:p>
    <w:p w:rsidR="00F7012F" w:rsidRPr="00827DD3" w:rsidRDefault="00F7012F">
      <w:pPr>
        <w:pStyle w:val="a3"/>
        <w:spacing w:before="2"/>
        <w:rPr>
          <w:b/>
          <w:sz w:val="23"/>
        </w:rPr>
      </w:pPr>
    </w:p>
    <w:p w:rsidR="00F7012F" w:rsidRDefault="005B3F4F">
      <w:pPr>
        <w:ind w:left="252"/>
        <w:rPr>
          <w:b/>
          <w:i/>
          <w:sz w:val="23"/>
        </w:rPr>
      </w:pPr>
      <w:r w:rsidRPr="00827DD3">
        <w:rPr>
          <w:b/>
          <w:i/>
          <w:sz w:val="23"/>
        </w:rPr>
        <w:t>Проект «PROдвижение цифры»</w:t>
      </w:r>
    </w:p>
    <w:p w:rsidR="00C82B16" w:rsidRPr="00827DD3" w:rsidRDefault="00C82B16">
      <w:pPr>
        <w:ind w:left="252"/>
        <w:rPr>
          <w:b/>
          <w:i/>
          <w:sz w:val="23"/>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4254"/>
        <w:gridCol w:w="3543"/>
        <w:gridCol w:w="994"/>
        <w:gridCol w:w="1133"/>
        <w:gridCol w:w="992"/>
        <w:gridCol w:w="1135"/>
        <w:gridCol w:w="991"/>
        <w:gridCol w:w="1135"/>
      </w:tblGrid>
      <w:tr w:rsidR="00827DD3" w:rsidRPr="00827DD3">
        <w:trPr>
          <w:trHeight w:val="263"/>
        </w:trPr>
        <w:tc>
          <w:tcPr>
            <w:tcW w:w="852" w:type="dxa"/>
            <w:vMerge w:val="restart"/>
          </w:tcPr>
          <w:p w:rsidR="00F7012F" w:rsidRPr="00827DD3" w:rsidRDefault="005B3F4F">
            <w:pPr>
              <w:pStyle w:val="TableParagraph"/>
              <w:spacing w:line="263" w:lineRule="exact"/>
              <w:ind w:left="105"/>
              <w:rPr>
                <w:b/>
                <w:sz w:val="23"/>
              </w:rPr>
            </w:pPr>
            <w:r w:rsidRPr="00827DD3">
              <w:rPr>
                <w:b/>
                <w:sz w:val="23"/>
              </w:rPr>
              <w:t>№пп</w:t>
            </w:r>
          </w:p>
        </w:tc>
        <w:tc>
          <w:tcPr>
            <w:tcW w:w="4254" w:type="dxa"/>
            <w:vMerge w:val="restart"/>
          </w:tcPr>
          <w:p w:rsidR="00F7012F" w:rsidRPr="00827DD3" w:rsidRDefault="005B3F4F">
            <w:pPr>
              <w:pStyle w:val="TableParagraph"/>
              <w:spacing w:line="263" w:lineRule="exact"/>
              <w:ind w:left="1490" w:right="1488"/>
              <w:jc w:val="center"/>
              <w:rPr>
                <w:b/>
                <w:sz w:val="23"/>
              </w:rPr>
            </w:pPr>
            <w:r w:rsidRPr="00827DD3">
              <w:rPr>
                <w:b/>
                <w:sz w:val="23"/>
              </w:rPr>
              <w:t>Показатели</w:t>
            </w:r>
          </w:p>
        </w:tc>
        <w:tc>
          <w:tcPr>
            <w:tcW w:w="3543" w:type="dxa"/>
            <w:vMerge w:val="restart"/>
          </w:tcPr>
          <w:p w:rsidR="00F7012F" w:rsidRPr="00827DD3" w:rsidRDefault="005B3F4F">
            <w:pPr>
              <w:pStyle w:val="TableParagraph"/>
              <w:spacing w:line="263" w:lineRule="exact"/>
              <w:ind w:left="1096"/>
              <w:rPr>
                <w:b/>
                <w:sz w:val="23"/>
              </w:rPr>
            </w:pPr>
            <w:r w:rsidRPr="00827DD3">
              <w:rPr>
                <w:b/>
                <w:sz w:val="23"/>
              </w:rPr>
              <w:t>Индикаторы</w:t>
            </w:r>
          </w:p>
        </w:tc>
        <w:tc>
          <w:tcPr>
            <w:tcW w:w="2127" w:type="dxa"/>
            <w:gridSpan w:val="2"/>
            <w:vMerge w:val="restart"/>
          </w:tcPr>
          <w:p w:rsidR="00F7012F" w:rsidRPr="00827DD3" w:rsidRDefault="005B3F4F">
            <w:pPr>
              <w:pStyle w:val="TableParagraph"/>
              <w:spacing w:line="263" w:lineRule="exact"/>
              <w:ind w:left="152"/>
              <w:rPr>
                <w:b/>
                <w:sz w:val="23"/>
              </w:rPr>
            </w:pPr>
            <w:r w:rsidRPr="00827DD3">
              <w:rPr>
                <w:b/>
                <w:sz w:val="23"/>
              </w:rPr>
              <w:t>Базовое значение</w:t>
            </w:r>
          </w:p>
        </w:tc>
        <w:tc>
          <w:tcPr>
            <w:tcW w:w="4253" w:type="dxa"/>
            <w:gridSpan w:val="4"/>
          </w:tcPr>
          <w:p w:rsidR="00F7012F" w:rsidRPr="00827DD3" w:rsidRDefault="005B3F4F">
            <w:pPr>
              <w:pStyle w:val="TableParagraph"/>
              <w:spacing w:line="244" w:lineRule="exact"/>
              <w:ind w:left="1156"/>
              <w:rPr>
                <w:b/>
                <w:sz w:val="23"/>
              </w:rPr>
            </w:pPr>
            <w:r w:rsidRPr="00827DD3">
              <w:rPr>
                <w:b/>
                <w:sz w:val="23"/>
              </w:rPr>
              <w:t>Значение по годам</w:t>
            </w:r>
          </w:p>
        </w:tc>
      </w:tr>
      <w:tr w:rsidR="00827DD3" w:rsidRPr="00827DD3">
        <w:trPr>
          <w:trHeight w:val="285"/>
        </w:trPr>
        <w:tc>
          <w:tcPr>
            <w:tcW w:w="852" w:type="dxa"/>
            <w:vMerge/>
            <w:tcBorders>
              <w:top w:val="nil"/>
            </w:tcBorders>
          </w:tcPr>
          <w:p w:rsidR="00F7012F" w:rsidRPr="00827DD3" w:rsidRDefault="00F7012F">
            <w:pPr>
              <w:rPr>
                <w:sz w:val="2"/>
                <w:szCs w:val="2"/>
              </w:rPr>
            </w:pPr>
          </w:p>
        </w:tc>
        <w:tc>
          <w:tcPr>
            <w:tcW w:w="4254" w:type="dxa"/>
            <w:vMerge/>
            <w:tcBorders>
              <w:top w:val="nil"/>
            </w:tcBorders>
          </w:tcPr>
          <w:p w:rsidR="00F7012F" w:rsidRPr="00827DD3" w:rsidRDefault="00F7012F">
            <w:pPr>
              <w:rPr>
                <w:sz w:val="2"/>
                <w:szCs w:val="2"/>
              </w:rPr>
            </w:pPr>
          </w:p>
        </w:tc>
        <w:tc>
          <w:tcPr>
            <w:tcW w:w="3543" w:type="dxa"/>
            <w:vMerge/>
            <w:tcBorders>
              <w:top w:val="nil"/>
            </w:tcBorders>
          </w:tcPr>
          <w:p w:rsidR="00F7012F" w:rsidRPr="00827DD3" w:rsidRDefault="00F7012F">
            <w:pPr>
              <w:rPr>
                <w:sz w:val="2"/>
                <w:szCs w:val="2"/>
              </w:rPr>
            </w:pPr>
          </w:p>
        </w:tc>
        <w:tc>
          <w:tcPr>
            <w:tcW w:w="2127" w:type="dxa"/>
            <w:gridSpan w:val="2"/>
            <w:vMerge/>
            <w:tcBorders>
              <w:top w:val="nil"/>
            </w:tcBorders>
          </w:tcPr>
          <w:p w:rsidR="00F7012F" w:rsidRPr="00827DD3" w:rsidRDefault="00F7012F">
            <w:pPr>
              <w:rPr>
                <w:sz w:val="2"/>
                <w:szCs w:val="2"/>
              </w:rPr>
            </w:pPr>
          </w:p>
        </w:tc>
        <w:tc>
          <w:tcPr>
            <w:tcW w:w="992" w:type="dxa"/>
            <w:vMerge w:val="restart"/>
          </w:tcPr>
          <w:p w:rsidR="00F7012F" w:rsidRPr="00827DD3" w:rsidRDefault="005B3F4F">
            <w:pPr>
              <w:pStyle w:val="TableParagraph"/>
              <w:spacing w:line="258" w:lineRule="exact"/>
              <w:ind w:left="106"/>
              <w:rPr>
                <w:sz w:val="23"/>
              </w:rPr>
            </w:pPr>
            <w:r w:rsidRPr="00827DD3">
              <w:rPr>
                <w:sz w:val="23"/>
              </w:rPr>
              <w:t>2021-</w:t>
            </w:r>
          </w:p>
          <w:p w:rsidR="00F7012F" w:rsidRPr="00827DD3" w:rsidRDefault="005B3F4F">
            <w:pPr>
              <w:pStyle w:val="TableParagraph"/>
              <w:spacing w:before="2"/>
              <w:ind w:left="106"/>
              <w:rPr>
                <w:sz w:val="23"/>
              </w:rPr>
            </w:pPr>
            <w:r w:rsidRPr="00827DD3">
              <w:rPr>
                <w:sz w:val="23"/>
              </w:rPr>
              <w:t>2022</w:t>
            </w:r>
          </w:p>
        </w:tc>
        <w:tc>
          <w:tcPr>
            <w:tcW w:w="1135" w:type="dxa"/>
            <w:vMerge w:val="restart"/>
          </w:tcPr>
          <w:p w:rsidR="00F7012F" w:rsidRPr="00827DD3" w:rsidRDefault="005B3F4F">
            <w:pPr>
              <w:pStyle w:val="TableParagraph"/>
              <w:spacing w:line="258" w:lineRule="exact"/>
              <w:ind w:left="106"/>
              <w:rPr>
                <w:sz w:val="23"/>
              </w:rPr>
            </w:pPr>
            <w:r w:rsidRPr="00827DD3">
              <w:rPr>
                <w:sz w:val="23"/>
              </w:rPr>
              <w:t>2022-</w:t>
            </w:r>
          </w:p>
          <w:p w:rsidR="00F7012F" w:rsidRPr="00827DD3" w:rsidRDefault="005B3F4F">
            <w:pPr>
              <w:pStyle w:val="TableParagraph"/>
              <w:spacing w:before="2"/>
              <w:ind w:left="106"/>
              <w:rPr>
                <w:sz w:val="23"/>
              </w:rPr>
            </w:pPr>
            <w:r w:rsidRPr="00827DD3">
              <w:rPr>
                <w:sz w:val="23"/>
              </w:rPr>
              <w:t>2023</w:t>
            </w:r>
          </w:p>
        </w:tc>
        <w:tc>
          <w:tcPr>
            <w:tcW w:w="991" w:type="dxa"/>
            <w:vMerge w:val="restart"/>
          </w:tcPr>
          <w:p w:rsidR="00F7012F" w:rsidRPr="00827DD3" w:rsidRDefault="005B3F4F">
            <w:pPr>
              <w:pStyle w:val="TableParagraph"/>
              <w:spacing w:line="258" w:lineRule="exact"/>
              <w:ind w:left="104"/>
              <w:rPr>
                <w:sz w:val="23"/>
              </w:rPr>
            </w:pPr>
            <w:r w:rsidRPr="00827DD3">
              <w:rPr>
                <w:sz w:val="23"/>
              </w:rPr>
              <w:t>2023-</w:t>
            </w:r>
          </w:p>
          <w:p w:rsidR="00F7012F" w:rsidRPr="00827DD3" w:rsidRDefault="005B3F4F">
            <w:pPr>
              <w:pStyle w:val="TableParagraph"/>
              <w:spacing w:before="2"/>
              <w:ind w:left="104"/>
              <w:rPr>
                <w:sz w:val="23"/>
              </w:rPr>
            </w:pPr>
            <w:r w:rsidRPr="00827DD3">
              <w:rPr>
                <w:sz w:val="23"/>
              </w:rPr>
              <w:t>2024</w:t>
            </w:r>
          </w:p>
        </w:tc>
        <w:tc>
          <w:tcPr>
            <w:tcW w:w="1135" w:type="dxa"/>
            <w:vMerge w:val="restart"/>
          </w:tcPr>
          <w:p w:rsidR="00F7012F" w:rsidRPr="00827DD3" w:rsidRDefault="005B3F4F">
            <w:pPr>
              <w:pStyle w:val="TableParagraph"/>
              <w:spacing w:line="258" w:lineRule="exact"/>
              <w:rPr>
                <w:sz w:val="23"/>
              </w:rPr>
            </w:pPr>
            <w:r w:rsidRPr="00827DD3">
              <w:rPr>
                <w:sz w:val="23"/>
              </w:rPr>
              <w:t>2024-</w:t>
            </w:r>
          </w:p>
          <w:p w:rsidR="00F7012F" w:rsidRPr="00827DD3" w:rsidRDefault="005B3F4F">
            <w:pPr>
              <w:pStyle w:val="TableParagraph"/>
              <w:spacing w:before="2"/>
              <w:rPr>
                <w:sz w:val="23"/>
              </w:rPr>
            </w:pPr>
            <w:r w:rsidRPr="00827DD3">
              <w:rPr>
                <w:sz w:val="23"/>
              </w:rPr>
              <w:t>2025</w:t>
            </w:r>
          </w:p>
        </w:tc>
      </w:tr>
      <w:tr w:rsidR="00827DD3" w:rsidRPr="00827DD3">
        <w:trPr>
          <w:trHeight w:val="529"/>
        </w:trPr>
        <w:tc>
          <w:tcPr>
            <w:tcW w:w="852" w:type="dxa"/>
            <w:vMerge/>
            <w:tcBorders>
              <w:top w:val="nil"/>
            </w:tcBorders>
          </w:tcPr>
          <w:p w:rsidR="00F7012F" w:rsidRPr="00827DD3" w:rsidRDefault="00F7012F">
            <w:pPr>
              <w:rPr>
                <w:sz w:val="2"/>
                <w:szCs w:val="2"/>
              </w:rPr>
            </w:pPr>
          </w:p>
        </w:tc>
        <w:tc>
          <w:tcPr>
            <w:tcW w:w="4254" w:type="dxa"/>
            <w:vMerge/>
            <w:tcBorders>
              <w:top w:val="nil"/>
            </w:tcBorders>
          </w:tcPr>
          <w:p w:rsidR="00F7012F" w:rsidRPr="00827DD3" w:rsidRDefault="00F7012F">
            <w:pPr>
              <w:rPr>
                <w:sz w:val="2"/>
                <w:szCs w:val="2"/>
              </w:rPr>
            </w:pPr>
          </w:p>
        </w:tc>
        <w:tc>
          <w:tcPr>
            <w:tcW w:w="3543" w:type="dxa"/>
            <w:vMerge/>
            <w:tcBorders>
              <w:top w:val="nil"/>
            </w:tcBorders>
          </w:tcPr>
          <w:p w:rsidR="00F7012F" w:rsidRPr="00827DD3" w:rsidRDefault="00F7012F">
            <w:pPr>
              <w:rPr>
                <w:sz w:val="2"/>
                <w:szCs w:val="2"/>
              </w:rPr>
            </w:pPr>
          </w:p>
        </w:tc>
        <w:tc>
          <w:tcPr>
            <w:tcW w:w="994" w:type="dxa"/>
          </w:tcPr>
          <w:p w:rsidR="00F7012F" w:rsidRPr="00827DD3" w:rsidRDefault="005B3F4F">
            <w:pPr>
              <w:pStyle w:val="TableParagraph"/>
              <w:spacing w:line="258" w:lineRule="exact"/>
              <w:ind w:left="169" w:right="164"/>
              <w:jc w:val="center"/>
              <w:rPr>
                <w:sz w:val="23"/>
              </w:rPr>
            </w:pPr>
            <w:r w:rsidRPr="00827DD3">
              <w:rPr>
                <w:sz w:val="23"/>
              </w:rPr>
              <w:t>значе-</w:t>
            </w:r>
          </w:p>
          <w:p w:rsidR="00F7012F" w:rsidRDefault="005B3F4F">
            <w:pPr>
              <w:pStyle w:val="TableParagraph"/>
              <w:spacing w:before="2" w:line="250" w:lineRule="exact"/>
              <w:ind w:left="164" w:right="164"/>
              <w:jc w:val="center"/>
              <w:rPr>
                <w:sz w:val="23"/>
              </w:rPr>
            </w:pPr>
            <w:r w:rsidRPr="00827DD3">
              <w:rPr>
                <w:sz w:val="23"/>
              </w:rPr>
              <w:t>ние</w:t>
            </w:r>
          </w:p>
          <w:p w:rsidR="00204673" w:rsidRPr="00827DD3" w:rsidRDefault="00204673">
            <w:pPr>
              <w:pStyle w:val="TableParagraph"/>
              <w:spacing w:before="2" w:line="250" w:lineRule="exact"/>
              <w:ind w:left="164" w:right="164"/>
              <w:jc w:val="center"/>
              <w:rPr>
                <w:sz w:val="23"/>
              </w:rPr>
            </w:pPr>
          </w:p>
        </w:tc>
        <w:tc>
          <w:tcPr>
            <w:tcW w:w="1133" w:type="dxa"/>
          </w:tcPr>
          <w:p w:rsidR="00F7012F" w:rsidRPr="00827DD3" w:rsidRDefault="005B3F4F">
            <w:pPr>
              <w:pStyle w:val="TableParagraph"/>
              <w:spacing w:line="258" w:lineRule="exact"/>
              <w:ind w:left="100" w:right="96"/>
              <w:jc w:val="center"/>
              <w:rPr>
                <w:sz w:val="23"/>
              </w:rPr>
            </w:pPr>
            <w:r w:rsidRPr="00827DD3">
              <w:rPr>
                <w:sz w:val="23"/>
              </w:rPr>
              <w:t>дата</w:t>
            </w:r>
          </w:p>
        </w:tc>
        <w:tc>
          <w:tcPr>
            <w:tcW w:w="992" w:type="dxa"/>
            <w:vMerge/>
            <w:tcBorders>
              <w:top w:val="nil"/>
            </w:tcBorders>
          </w:tcPr>
          <w:p w:rsidR="00F7012F" w:rsidRPr="00827DD3" w:rsidRDefault="00F7012F">
            <w:pPr>
              <w:rPr>
                <w:sz w:val="2"/>
                <w:szCs w:val="2"/>
              </w:rPr>
            </w:pPr>
          </w:p>
        </w:tc>
        <w:tc>
          <w:tcPr>
            <w:tcW w:w="1135" w:type="dxa"/>
            <w:vMerge/>
            <w:tcBorders>
              <w:top w:val="nil"/>
            </w:tcBorders>
          </w:tcPr>
          <w:p w:rsidR="00F7012F" w:rsidRPr="00827DD3" w:rsidRDefault="00F7012F">
            <w:pPr>
              <w:rPr>
                <w:sz w:val="2"/>
                <w:szCs w:val="2"/>
              </w:rPr>
            </w:pPr>
          </w:p>
        </w:tc>
        <w:tc>
          <w:tcPr>
            <w:tcW w:w="991" w:type="dxa"/>
            <w:vMerge/>
            <w:tcBorders>
              <w:top w:val="nil"/>
            </w:tcBorders>
          </w:tcPr>
          <w:p w:rsidR="00F7012F" w:rsidRPr="00827DD3" w:rsidRDefault="00F7012F">
            <w:pPr>
              <w:rPr>
                <w:sz w:val="2"/>
                <w:szCs w:val="2"/>
              </w:rPr>
            </w:pPr>
          </w:p>
        </w:tc>
        <w:tc>
          <w:tcPr>
            <w:tcW w:w="1135" w:type="dxa"/>
            <w:vMerge/>
            <w:tcBorders>
              <w:top w:val="nil"/>
            </w:tcBorders>
          </w:tcPr>
          <w:p w:rsidR="00F7012F" w:rsidRPr="00827DD3" w:rsidRDefault="00F7012F">
            <w:pPr>
              <w:rPr>
                <w:sz w:val="2"/>
                <w:szCs w:val="2"/>
              </w:rPr>
            </w:pPr>
          </w:p>
        </w:tc>
      </w:tr>
      <w:tr w:rsidR="00827DD3" w:rsidRPr="00827DD3">
        <w:trPr>
          <w:trHeight w:val="825"/>
        </w:trPr>
        <w:tc>
          <w:tcPr>
            <w:tcW w:w="852" w:type="dxa"/>
          </w:tcPr>
          <w:p w:rsidR="00F7012F" w:rsidRPr="00827DD3" w:rsidRDefault="005B3F4F">
            <w:pPr>
              <w:pStyle w:val="TableParagraph"/>
              <w:spacing w:line="258" w:lineRule="exact"/>
              <w:ind w:left="105"/>
              <w:rPr>
                <w:sz w:val="23"/>
              </w:rPr>
            </w:pPr>
            <w:r w:rsidRPr="00827DD3">
              <w:rPr>
                <w:sz w:val="23"/>
              </w:rPr>
              <w:t>1</w:t>
            </w:r>
          </w:p>
        </w:tc>
        <w:tc>
          <w:tcPr>
            <w:tcW w:w="4254" w:type="dxa"/>
          </w:tcPr>
          <w:p w:rsidR="00F7012F" w:rsidRPr="00827DD3" w:rsidRDefault="005B3F4F">
            <w:pPr>
              <w:pStyle w:val="TableParagraph"/>
              <w:ind w:left="105" w:right="207"/>
              <w:rPr>
                <w:sz w:val="23"/>
              </w:rPr>
            </w:pPr>
            <w:r w:rsidRPr="00827DD3">
              <w:rPr>
                <w:sz w:val="23"/>
              </w:rPr>
              <w:t>Увеличение численности учителей си- стематически использующих цифровые образовательные ресурсы</w:t>
            </w:r>
          </w:p>
        </w:tc>
        <w:tc>
          <w:tcPr>
            <w:tcW w:w="3543" w:type="dxa"/>
          </w:tcPr>
          <w:p w:rsidR="00F7012F" w:rsidRPr="00827DD3" w:rsidRDefault="005B3F4F">
            <w:pPr>
              <w:pStyle w:val="TableParagraph"/>
              <w:ind w:left="105" w:right="664"/>
              <w:rPr>
                <w:sz w:val="23"/>
              </w:rPr>
            </w:pPr>
            <w:r w:rsidRPr="00827DD3">
              <w:rPr>
                <w:smallCaps/>
                <w:w w:val="88"/>
                <w:sz w:val="23"/>
              </w:rPr>
              <w:t>в</w:t>
            </w:r>
            <w:r w:rsidRPr="00827DD3">
              <w:rPr>
                <w:sz w:val="23"/>
              </w:rPr>
              <w:t>% от ч</w:t>
            </w:r>
            <w:r w:rsidRPr="00827DD3">
              <w:rPr>
                <w:spacing w:val="-2"/>
                <w:sz w:val="23"/>
              </w:rPr>
              <w:t>и</w:t>
            </w:r>
            <w:r w:rsidRPr="00827DD3">
              <w:rPr>
                <w:sz w:val="23"/>
              </w:rPr>
              <w:t>сла</w:t>
            </w:r>
            <w:r w:rsidRPr="00827DD3">
              <w:rPr>
                <w:spacing w:val="-1"/>
                <w:sz w:val="23"/>
              </w:rPr>
              <w:t>в</w:t>
            </w:r>
            <w:r w:rsidRPr="00827DD3">
              <w:rPr>
                <w:spacing w:val="-2"/>
                <w:sz w:val="23"/>
              </w:rPr>
              <w:t>с</w:t>
            </w:r>
            <w:r w:rsidRPr="00827DD3">
              <w:rPr>
                <w:sz w:val="23"/>
              </w:rPr>
              <w:t xml:space="preserve">ех </w:t>
            </w:r>
            <w:r w:rsidRPr="00827DD3">
              <w:rPr>
                <w:spacing w:val="-3"/>
                <w:sz w:val="23"/>
              </w:rPr>
              <w:t>п</w:t>
            </w:r>
            <w:r w:rsidRPr="00827DD3">
              <w:rPr>
                <w:spacing w:val="-2"/>
                <w:sz w:val="23"/>
              </w:rPr>
              <w:t>е</w:t>
            </w:r>
            <w:r w:rsidRPr="00827DD3">
              <w:rPr>
                <w:spacing w:val="-5"/>
                <w:sz w:val="23"/>
              </w:rPr>
              <w:t>д</w:t>
            </w:r>
            <w:r w:rsidRPr="00827DD3">
              <w:rPr>
                <w:spacing w:val="-2"/>
                <w:sz w:val="23"/>
              </w:rPr>
              <w:t>а</w:t>
            </w:r>
            <w:r w:rsidRPr="00827DD3">
              <w:rPr>
                <w:spacing w:val="-3"/>
                <w:sz w:val="23"/>
              </w:rPr>
              <w:t>г</w:t>
            </w:r>
            <w:r w:rsidRPr="00827DD3">
              <w:rPr>
                <w:spacing w:val="-2"/>
                <w:sz w:val="23"/>
              </w:rPr>
              <w:t>о</w:t>
            </w:r>
            <w:r w:rsidRPr="00827DD3">
              <w:rPr>
                <w:spacing w:val="-3"/>
                <w:sz w:val="23"/>
              </w:rPr>
              <w:t>г</w:t>
            </w:r>
            <w:r w:rsidRPr="00827DD3">
              <w:rPr>
                <w:spacing w:val="-2"/>
                <w:sz w:val="23"/>
              </w:rPr>
              <w:t>ов</w:t>
            </w:r>
            <w:r w:rsidRPr="00827DD3">
              <w:rPr>
                <w:sz w:val="23"/>
              </w:rPr>
              <w:t xml:space="preserve"> школы</w:t>
            </w:r>
          </w:p>
        </w:tc>
        <w:tc>
          <w:tcPr>
            <w:tcW w:w="994" w:type="dxa"/>
          </w:tcPr>
          <w:p w:rsidR="00F7012F" w:rsidRPr="00827DD3" w:rsidRDefault="005B3F4F">
            <w:pPr>
              <w:pStyle w:val="TableParagraph"/>
              <w:spacing w:line="258" w:lineRule="exact"/>
              <w:ind w:left="0" w:right="277"/>
              <w:jc w:val="right"/>
              <w:rPr>
                <w:sz w:val="23"/>
              </w:rPr>
            </w:pPr>
            <w:r w:rsidRPr="00827DD3">
              <w:rPr>
                <w:sz w:val="23"/>
              </w:rPr>
              <w:t>90%</w:t>
            </w:r>
          </w:p>
        </w:tc>
        <w:tc>
          <w:tcPr>
            <w:tcW w:w="1133" w:type="dxa"/>
          </w:tcPr>
          <w:p w:rsidR="00F7012F" w:rsidRPr="00827DD3" w:rsidRDefault="005B3F4F">
            <w:pPr>
              <w:pStyle w:val="TableParagraph"/>
              <w:spacing w:line="258" w:lineRule="exact"/>
              <w:ind w:left="100" w:right="97"/>
              <w:jc w:val="center"/>
              <w:rPr>
                <w:sz w:val="23"/>
              </w:rPr>
            </w:pPr>
            <w:r w:rsidRPr="00827DD3">
              <w:rPr>
                <w:sz w:val="23"/>
              </w:rPr>
              <w:t>08.2020</w:t>
            </w:r>
          </w:p>
        </w:tc>
        <w:tc>
          <w:tcPr>
            <w:tcW w:w="992" w:type="dxa"/>
          </w:tcPr>
          <w:p w:rsidR="00F7012F" w:rsidRPr="00827DD3" w:rsidRDefault="005B3F4F">
            <w:pPr>
              <w:pStyle w:val="TableParagraph"/>
              <w:spacing w:line="258" w:lineRule="exact"/>
              <w:ind w:left="203" w:right="199"/>
              <w:jc w:val="center"/>
              <w:rPr>
                <w:sz w:val="23"/>
              </w:rPr>
            </w:pPr>
            <w:r w:rsidRPr="00827DD3">
              <w:rPr>
                <w:sz w:val="23"/>
              </w:rPr>
              <w:t>100%</w:t>
            </w:r>
          </w:p>
        </w:tc>
        <w:tc>
          <w:tcPr>
            <w:tcW w:w="1135" w:type="dxa"/>
          </w:tcPr>
          <w:p w:rsidR="00F7012F" w:rsidRPr="00827DD3" w:rsidRDefault="005B3F4F">
            <w:pPr>
              <w:pStyle w:val="TableParagraph"/>
              <w:spacing w:line="258" w:lineRule="exact"/>
              <w:ind w:left="103" w:right="99"/>
              <w:jc w:val="center"/>
              <w:rPr>
                <w:sz w:val="23"/>
              </w:rPr>
            </w:pPr>
            <w:r w:rsidRPr="00827DD3">
              <w:rPr>
                <w:sz w:val="23"/>
              </w:rPr>
              <w:t>100%</w:t>
            </w:r>
          </w:p>
        </w:tc>
        <w:tc>
          <w:tcPr>
            <w:tcW w:w="991" w:type="dxa"/>
          </w:tcPr>
          <w:p w:rsidR="00F7012F" w:rsidRPr="00827DD3" w:rsidRDefault="005B3F4F">
            <w:pPr>
              <w:pStyle w:val="TableParagraph"/>
              <w:spacing w:line="258" w:lineRule="exact"/>
              <w:ind w:left="200" w:right="200"/>
              <w:jc w:val="center"/>
              <w:rPr>
                <w:sz w:val="23"/>
              </w:rPr>
            </w:pPr>
            <w:r w:rsidRPr="00827DD3">
              <w:rPr>
                <w:sz w:val="23"/>
              </w:rPr>
              <w:t>100%</w:t>
            </w:r>
          </w:p>
        </w:tc>
        <w:tc>
          <w:tcPr>
            <w:tcW w:w="1135" w:type="dxa"/>
          </w:tcPr>
          <w:p w:rsidR="00F7012F" w:rsidRPr="00827DD3" w:rsidRDefault="005B3F4F">
            <w:pPr>
              <w:pStyle w:val="TableParagraph"/>
              <w:spacing w:line="258" w:lineRule="exact"/>
              <w:ind w:left="296"/>
              <w:rPr>
                <w:sz w:val="23"/>
              </w:rPr>
            </w:pPr>
            <w:r w:rsidRPr="00827DD3">
              <w:rPr>
                <w:sz w:val="23"/>
              </w:rPr>
              <w:t>100%</w:t>
            </w:r>
          </w:p>
        </w:tc>
      </w:tr>
      <w:tr w:rsidR="00827DD3" w:rsidRPr="00827DD3">
        <w:trPr>
          <w:trHeight w:val="813"/>
        </w:trPr>
        <w:tc>
          <w:tcPr>
            <w:tcW w:w="852" w:type="dxa"/>
          </w:tcPr>
          <w:p w:rsidR="00F7012F" w:rsidRPr="00827DD3" w:rsidRDefault="005B3F4F">
            <w:pPr>
              <w:pStyle w:val="TableParagraph"/>
              <w:spacing w:line="258" w:lineRule="exact"/>
              <w:ind w:left="105"/>
              <w:rPr>
                <w:sz w:val="23"/>
              </w:rPr>
            </w:pPr>
            <w:r w:rsidRPr="00827DD3">
              <w:rPr>
                <w:sz w:val="23"/>
              </w:rPr>
              <w:t>2</w:t>
            </w:r>
          </w:p>
        </w:tc>
        <w:tc>
          <w:tcPr>
            <w:tcW w:w="4254" w:type="dxa"/>
          </w:tcPr>
          <w:p w:rsidR="00F7012F" w:rsidRPr="00827DD3" w:rsidRDefault="005B3F4F">
            <w:pPr>
              <w:pStyle w:val="TableParagraph"/>
              <w:ind w:left="105" w:right="402"/>
              <w:rPr>
                <w:sz w:val="23"/>
              </w:rPr>
            </w:pPr>
            <w:r w:rsidRPr="00827DD3">
              <w:rPr>
                <w:sz w:val="23"/>
              </w:rPr>
              <w:t>Увеличение числа обучающихся, ис- пользующих он-лайн ресурсы для по- вышения уровня знаний</w:t>
            </w:r>
          </w:p>
        </w:tc>
        <w:tc>
          <w:tcPr>
            <w:tcW w:w="3543" w:type="dxa"/>
          </w:tcPr>
          <w:p w:rsidR="00F7012F" w:rsidRPr="00827DD3" w:rsidRDefault="005B3F4F">
            <w:pPr>
              <w:pStyle w:val="TableParagraph"/>
              <w:ind w:left="105" w:right="304"/>
              <w:rPr>
                <w:sz w:val="23"/>
              </w:rPr>
            </w:pPr>
            <w:r w:rsidRPr="00827DD3">
              <w:rPr>
                <w:sz w:val="23"/>
              </w:rPr>
              <w:t>% регистрации и активности на образовательных порталах,</w:t>
            </w:r>
          </w:p>
        </w:tc>
        <w:tc>
          <w:tcPr>
            <w:tcW w:w="994" w:type="dxa"/>
          </w:tcPr>
          <w:p w:rsidR="00F7012F" w:rsidRPr="00827DD3" w:rsidRDefault="005B3F4F">
            <w:pPr>
              <w:pStyle w:val="TableParagraph"/>
              <w:spacing w:line="258" w:lineRule="exact"/>
              <w:ind w:left="0" w:right="277"/>
              <w:jc w:val="right"/>
              <w:rPr>
                <w:sz w:val="23"/>
              </w:rPr>
            </w:pPr>
            <w:r w:rsidRPr="00827DD3">
              <w:rPr>
                <w:sz w:val="23"/>
              </w:rPr>
              <w:t>92%</w:t>
            </w:r>
          </w:p>
        </w:tc>
        <w:tc>
          <w:tcPr>
            <w:tcW w:w="1133" w:type="dxa"/>
          </w:tcPr>
          <w:p w:rsidR="00F7012F" w:rsidRPr="00827DD3" w:rsidRDefault="005B3F4F">
            <w:pPr>
              <w:pStyle w:val="TableParagraph"/>
              <w:spacing w:line="258" w:lineRule="exact"/>
              <w:ind w:left="100" w:right="97"/>
              <w:jc w:val="center"/>
              <w:rPr>
                <w:sz w:val="23"/>
              </w:rPr>
            </w:pPr>
            <w:r w:rsidRPr="00827DD3">
              <w:rPr>
                <w:sz w:val="23"/>
              </w:rPr>
              <w:t>08.2020</w:t>
            </w:r>
          </w:p>
        </w:tc>
        <w:tc>
          <w:tcPr>
            <w:tcW w:w="992" w:type="dxa"/>
          </w:tcPr>
          <w:p w:rsidR="00F7012F" w:rsidRPr="00827DD3" w:rsidRDefault="005B3F4F">
            <w:pPr>
              <w:pStyle w:val="TableParagraph"/>
              <w:spacing w:line="258" w:lineRule="exact"/>
              <w:ind w:left="203" w:right="199"/>
              <w:jc w:val="center"/>
              <w:rPr>
                <w:sz w:val="23"/>
              </w:rPr>
            </w:pPr>
            <w:r w:rsidRPr="00827DD3">
              <w:rPr>
                <w:sz w:val="23"/>
              </w:rPr>
              <w:t>100%</w:t>
            </w:r>
          </w:p>
        </w:tc>
        <w:tc>
          <w:tcPr>
            <w:tcW w:w="1135" w:type="dxa"/>
          </w:tcPr>
          <w:p w:rsidR="00F7012F" w:rsidRPr="00827DD3" w:rsidRDefault="005B3F4F">
            <w:pPr>
              <w:pStyle w:val="TableParagraph"/>
              <w:spacing w:line="258" w:lineRule="exact"/>
              <w:ind w:left="103" w:right="99"/>
              <w:jc w:val="center"/>
              <w:rPr>
                <w:sz w:val="23"/>
              </w:rPr>
            </w:pPr>
            <w:r w:rsidRPr="00827DD3">
              <w:rPr>
                <w:sz w:val="23"/>
              </w:rPr>
              <w:t>100%</w:t>
            </w:r>
          </w:p>
        </w:tc>
        <w:tc>
          <w:tcPr>
            <w:tcW w:w="991" w:type="dxa"/>
          </w:tcPr>
          <w:p w:rsidR="00F7012F" w:rsidRPr="00827DD3" w:rsidRDefault="005B3F4F">
            <w:pPr>
              <w:pStyle w:val="TableParagraph"/>
              <w:spacing w:line="258" w:lineRule="exact"/>
              <w:ind w:left="200" w:right="200"/>
              <w:jc w:val="center"/>
              <w:rPr>
                <w:sz w:val="23"/>
              </w:rPr>
            </w:pPr>
            <w:r w:rsidRPr="00827DD3">
              <w:rPr>
                <w:sz w:val="23"/>
              </w:rPr>
              <w:t>100%</w:t>
            </w:r>
          </w:p>
        </w:tc>
        <w:tc>
          <w:tcPr>
            <w:tcW w:w="1135" w:type="dxa"/>
          </w:tcPr>
          <w:p w:rsidR="00F7012F" w:rsidRPr="00827DD3" w:rsidRDefault="005B3F4F">
            <w:pPr>
              <w:pStyle w:val="TableParagraph"/>
              <w:spacing w:line="258" w:lineRule="exact"/>
              <w:ind w:left="296"/>
              <w:rPr>
                <w:sz w:val="23"/>
              </w:rPr>
            </w:pPr>
            <w:r w:rsidRPr="00827DD3">
              <w:rPr>
                <w:sz w:val="23"/>
              </w:rPr>
              <w:t>100%</w:t>
            </w:r>
          </w:p>
        </w:tc>
      </w:tr>
      <w:tr w:rsidR="00827DD3" w:rsidRPr="00827DD3">
        <w:trPr>
          <w:trHeight w:val="1104"/>
        </w:trPr>
        <w:tc>
          <w:tcPr>
            <w:tcW w:w="852" w:type="dxa"/>
          </w:tcPr>
          <w:p w:rsidR="00F7012F" w:rsidRPr="00827DD3" w:rsidRDefault="005B3F4F">
            <w:pPr>
              <w:pStyle w:val="TableParagraph"/>
              <w:spacing w:line="258" w:lineRule="exact"/>
              <w:ind w:left="105"/>
              <w:rPr>
                <w:sz w:val="23"/>
              </w:rPr>
            </w:pPr>
            <w:r w:rsidRPr="00827DD3">
              <w:rPr>
                <w:sz w:val="23"/>
              </w:rPr>
              <w:t>3</w:t>
            </w:r>
          </w:p>
        </w:tc>
        <w:tc>
          <w:tcPr>
            <w:tcW w:w="4254" w:type="dxa"/>
          </w:tcPr>
          <w:p w:rsidR="00F7012F" w:rsidRPr="00827DD3" w:rsidRDefault="005B3F4F">
            <w:pPr>
              <w:pStyle w:val="TableParagraph"/>
              <w:ind w:left="105" w:right="255"/>
              <w:jc w:val="both"/>
              <w:rPr>
                <w:sz w:val="24"/>
              </w:rPr>
            </w:pPr>
            <w:r w:rsidRPr="00827DD3">
              <w:rPr>
                <w:sz w:val="24"/>
              </w:rPr>
              <w:t xml:space="preserve">Доля педагогических работников об- щего образования, повысивших свою </w:t>
            </w:r>
            <w:r w:rsidRPr="00827DD3">
              <w:rPr>
                <w:spacing w:val="-10"/>
                <w:sz w:val="24"/>
              </w:rPr>
              <w:t xml:space="preserve">компетенцию </w:t>
            </w:r>
            <w:r w:rsidRPr="00827DD3">
              <w:rPr>
                <w:sz w:val="24"/>
              </w:rPr>
              <w:t>в работе с цифровым об-</w:t>
            </w:r>
          </w:p>
          <w:p w:rsidR="00F7012F" w:rsidRPr="00827DD3" w:rsidRDefault="005B3F4F">
            <w:pPr>
              <w:pStyle w:val="TableParagraph"/>
              <w:spacing w:line="264" w:lineRule="exact"/>
              <w:ind w:left="105"/>
              <w:jc w:val="both"/>
              <w:rPr>
                <w:sz w:val="24"/>
              </w:rPr>
            </w:pPr>
            <w:r w:rsidRPr="00827DD3">
              <w:rPr>
                <w:sz w:val="24"/>
              </w:rPr>
              <w:t>разовательным контентом</w:t>
            </w:r>
          </w:p>
        </w:tc>
        <w:tc>
          <w:tcPr>
            <w:tcW w:w="3543" w:type="dxa"/>
          </w:tcPr>
          <w:p w:rsidR="00F7012F" w:rsidRPr="00827DD3" w:rsidRDefault="005B3F4F">
            <w:pPr>
              <w:pStyle w:val="TableParagraph"/>
              <w:ind w:left="105" w:right="647"/>
              <w:rPr>
                <w:sz w:val="23"/>
              </w:rPr>
            </w:pPr>
            <w:r w:rsidRPr="00827DD3">
              <w:rPr>
                <w:sz w:val="23"/>
              </w:rPr>
              <w:t>в % от числа всех педагогов школы</w:t>
            </w:r>
          </w:p>
        </w:tc>
        <w:tc>
          <w:tcPr>
            <w:tcW w:w="994" w:type="dxa"/>
          </w:tcPr>
          <w:p w:rsidR="00F7012F" w:rsidRPr="00827DD3" w:rsidRDefault="005B3F4F">
            <w:pPr>
              <w:pStyle w:val="TableParagraph"/>
              <w:spacing w:line="258" w:lineRule="exact"/>
              <w:ind w:left="0" w:right="277"/>
              <w:jc w:val="right"/>
              <w:rPr>
                <w:sz w:val="23"/>
              </w:rPr>
            </w:pPr>
            <w:r w:rsidRPr="00827DD3">
              <w:rPr>
                <w:sz w:val="23"/>
              </w:rPr>
              <w:t>86%</w:t>
            </w:r>
          </w:p>
        </w:tc>
        <w:tc>
          <w:tcPr>
            <w:tcW w:w="1133" w:type="dxa"/>
          </w:tcPr>
          <w:p w:rsidR="00F7012F" w:rsidRPr="00827DD3" w:rsidRDefault="005B3F4F">
            <w:pPr>
              <w:pStyle w:val="TableParagraph"/>
              <w:spacing w:line="258" w:lineRule="exact"/>
              <w:ind w:left="100" w:right="97"/>
              <w:jc w:val="center"/>
              <w:rPr>
                <w:sz w:val="23"/>
              </w:rPr>
            </w:pPr>
            <w:r w:rsidRPr="00827DD3">
              <w:rPr>
                <w:sz w:val="23"/>
              </w:rPr>
              <w:t>08.2020</w:t>
            </w:r>
          </w:p>
        </w:tc>
        <w:tc>
          <w:tcPr>
            <w:tcW w:w="992" w:type="dxa"/>
          </w:tcPr>
          <w:p w:rsidR="00F7012F" w:rsidRPr="00827DD3" w:rsidRDefault="005B3F4F">
            <w:pPr>
              <w:pStyle w:val="TableParagraph"/>
              <w:spacing w:line="258" w:lineRule="exact"/>
              <w:ind w:left="203" w:right="199"/>
              <w:jc w:val="center"/>
              <w:rPr>
                <w:sz w:val="23"/>
              </w:rPr>
            </w:pPr>
            <w:r w:rsidRPr="00827DD3">
              <w:rPr>
                <w:sz w:val="23"/>
              </w:rPr>
              <w:t>90%</w:t>
            </w:r>
          </w:p>
        </w:tc>
        <w:tc>
          <w:tcPr>
            <w:tcW w:w="1135" w:type="dxa"/>
          </w:tcPr>
          <w:p w:rsidR="00F7012F" w:rsidRPr="00827DD3" w:rsidRDefault="005B3F4F">
            <w:pPr>
              <w:pStyle w:val="TableParagraph"/>
              <w:spacing w:line="258" w:lineRule="exact"/>
              <w:ind w:left="103" w:right="99"/>
              <w:jc w:val="center"/>
              <w:rPr>
                <w:sz w:val="23"/>
              </w:rPr>
            </w:pPr>
            <w:r w:rsidRPr="00827DD3">
              <w:rPr>
                <w:sz w:val="23"/>
              </w:rPr>
              <w:t>95%</w:t>
            </w:r>
          </w:p>
        </w:tc>
        <w:tc>
          <w:tcPr>
            <w:tcW w:w="991" w:type="dxa"/>
          </w:tcPr>
          <w:p w:rsidR="00F7012F" w:rsidRPr="00827DD3" w:rsidRDefault="005B3F4F">
            <w:pPr>
              <w:pStyle w:val="TableParagraph"/>
              <w:spacing w:line="258" w:lineRule="exact"/>
              <w:ind w:left="200" w:right="200"/>
              <w:jc w:val="center"/>
              <w:rPr>
                <w:sz w:val="23"/>
              </w:rPr>
            </w:pPr>
            <w:r w:rsidRPr="00827DD3">
              <w:rPr>
                <w:sz w:val="23"/>
              </w:rPr>
              <w:t>100%</w:t>
            </w:r>
          </w:p>
        </w:tc>
        <w:tc>
          <w:tcPr>
            <w:tcW w:w="1135" w:type="dxa"/>
          </w:tcPr>
          <w:p w:rsidR="00F7012F" w:rsidRPr="00827DD3" w:rsidRDefault="005B3F4F">
            <w:pPr>
              <w:pStyle w:val="TableParagraph"/>
              <w:spacing w:line="258" w:lineRule="exact"/>
              <w:ind w:left="296"/>
              <w:rPr>
                <w:sz w:val="23"/>
              </w:rPr>
            </w:pPr>
            <w:r w:rsidRPr="00827DD3">
              <w:rPr>
                <w:sz w:val="23"/>
              </w:rPr>
              <w:t>100%</w:t>
            </w:r>
          </w:p>
        </w:tc>
      </w:tr>
      <w:tr w:rsidR="00827DD3" w:rsidRPr="00827DD3">
        <w:trPr>
          <w:trHeight w:val="1103"/>
        </w:trPr>
        <w:tc>
          <w:tcPr>
            <w:tcW w:w="852" w:type="dxa"/>
          </w:tcPr>
          <w:p w:rsidR="00F7012F" w:rsidRPr="00827DD3" w:rsidRDefault="005B3F4F">
            <w:pPr>
              <w:pStyle w:val="TableParagraph"/>
              <w:spacing w:line="258" w:lineRule="exact"/>
              <w:ind w:left="105"/>
              <w:rPr>
                <w:sz w:val="23"/>
              </w:rPr>
            </w:pPr>
            <w:r w:rsidRPr="00827DD3">
              <w:rPr>
                <w:sz w:val="23"/>
              </w:rPr>
              <w:t>4</w:t>
            </w:r>
          </w:p>
        </w:tc>
        <w:tc>
          <w:tcPr>
            <w:tcW w:w="4254" w:type="dxa"/>
          </w:tcPr>
          <w:p w:rsidR="00F7012F" w:rsidRPr="00827DD3" w:rsidRDefault="005B3F4F">
            <w:pPr>
              <w:pStyle w:val="TableParagraph"/>
              <w:ind w:left="105" w:right="278"/>
              <w:rPr>
                <w:sz w:val="24"/>
              </w:rPr>
            </w:pPr>
            <w:r w:rsidRPr="00827DD3">
              <w:rPr>
                <w:sz w:val="24"/>
              </w:rPr>
              <w:t>Создание электронной среды управ- ленческой деятельности, обеспечива- ющей эффективный электронный до-</w:t>
            </w:r>
          </w:p>
          <w:p w:rsidR="00F7012F" w:rsidRPr="00827DD3" w:rsidRDefault="005B3F4F">
            <w:pPr>
              <w:pStyle w:val="TableParagraph"/>
              <w:spacing w:line="264" w:lineRule="exact"/>
              <w:ind w:left="105"/>
              <w:rPr>
                <w:sz w:val="24"/>
              </w:rPr>
            </w:pPr>
            <w:r w:rsidRPr="00827DD3">
              <w:rPr>
                <w:sz w:val="24"/>
              </w:rPr>
              <w:t>кументооборот</w:t>
            </w:r>
          </w:p>
        </w:tc>
        <w:tc>
          <w:tcPr>
            <w:tcW w:w="3543" w:type="dxa"/>
          </w:tcPr>
          <w:p w:rsidR="00F7012F" w:rsidRPr="00827DD3" w:rsidRDefault="005B3F4F">
            <w:pPr>
              <w:pStyle w:val="TableParagraph"/>
              <w:spacing w:line="268" w:lineRule="exact"/>
              <w:ind w:left="105"/>
              <w:rPr>
                <w:sz w:val="24"/>
              </w:rPr>
            </w:pPr>
            <w:r w:rsidRPr="00827DD3">
              <w:rPr>
                <w:sz w:val="24"/>
              </w:rPr>
              <w:t>% документов, включенных в</w:t>
            </w:r>
          </w:p>
          <w:p w:rsidR="00F7012F" w:rsidRPr="00827DD3" w:rsidRDefault="005B3F4F">
            <w:pPr>
              <w:pStyle w:val="TableParagraph"/>
              <w:ind w:left="105" w:right="302"/>
              <w:rPr>
                <w:sz w:val="24"/>
              </w:rPr>
            </w:pPr>
            <w:r w:rsidRPr="00827DD3">
              <w:rPr>
                <w:sz w:val="24"/>
              </w:rPr>
              <w:t>«Электронный документообо- рот»</w:t>
            </w:r>
          </w:p>
        </w:tc>
        <w:tc>
          <w:tcPr>
            <w:tcW w:w="994" w:type="dxa"/>
          </w:tcPr>
          <w:p w:rsidR="00F7012F" w:rsidRPr="00827DD3" w:rsidRDefault="005B3F4F">
            <w:pPr>
              <w:pStyle w:val="TableParagraph"/>
              <w:spacing w:line="258" w:lineRule="exact"/>
              <w:ind w:left="0" w:right="277"/>
              <w:jc w:val="right"/>
              <w:rPr>
                <w:sz w:val="23"/>
              </w:rPr>
            </w:pPr>
            <w:r w:rsidRPr="00827DD3">
              <w:rPr>
                <w:sz w:val="23"/>
              </w:rPr>
              <w:t>10%</w:t>
            </w:r>
          </w:p>
        </w:tc>
        <w:tc>
          <w:tcPr>
            <w:tcW w:w="1133" w:type="dxa"/>
          </w:tcPr>
          <w:p w:rsidR="00F7012F" w:rsidRPr="00827DD3" w:rsidRDefault="005B3F4F">
            <w:pPr>
              <w:pStyle w:val="TableParagraph"/>
              <w:spacing w:line="258" w:lineRule="exact"/>
              <w:ind w:left="100" w:right="97"/>
              <w:jc w:val="center"/>
              <w:rPr>
                <w:sz w:val="23"/>
              </w:rPr>
            </w:pPr>
            <w:r w:rsidRPr="00827DD3">
              <w:rPr>
                <w:sz w:val="23"/>
              </w:rPr>
              <w:t>08.2020</w:t>
            </w:r>
          </w:p>
        </w:tc>
        <w:tc>
          <w:tcPr>
            <w:tcW w:w="992" w:type="dxa"/>
          </w:tcPr>
          <w:p w:rsidR="00F7012F" w:rsidRPr="00827DD3" w:rsidRDefault="005B3F4F">
            <w:pPr>
              <w:pStyle w:val="TableParagraph"/>
              <w:spacing w:line="258" w:lineRule="exact"/>
              <w:ind w:left="203" w:right="199"/>
              <w:jc w:val="center"/>
              <w:rPr>
                <w:sz w:val="23"/>
              </w:rPr>
            </w:pPr>
            <w:r w:rsidRPr="00827DD3">
              <w:rPr>
                <w:sz w:val="23"/>
              </w:rPr>
              <w:t>30%</w:t>
            </w:r>
          </w:p>
        </w:tc>
        <w:tc>
          <w:tcPr>
            <w:tcW w:w="1135" w:type="dxa"/>
          </w:tcPr>
          <w:p w:rsidR="00F7012F" w:rsidRPr="00827DD3" w:rsidRDefault="005B3F4F">
            <w:pPr>
              <w:pStyle w:val="TableParagraph"/>
              <w:spacing w:line="258" w:lineRule="exact"/>
              <w:ind w:left="103" w:right="99"/>
              <w:jc w:val="center"/>
              <w:rPr>
                <w:sz w:val="23"/>
              </w:rPr>
            </w:pPr>
            <w:r w:rsidRPr="00827DD3">
              <w:rPr>
                <w:sz w:val="23"/>
              </w:rPr>
              <w:t>45%</w:t>
            </w:r>
          </w:p>
        </w:tc>
        <w:tc>
          <w:tcPr>
            <w:tcW w:w="991" w:type="dxa"/>
          </w:tcPr>
          <w:p w:rsidR="00F7012F" w:rsidRPr="00827DD3" w:rsidRDefault="005B3F4F">
            <w:pPr>
              <w:pStyle w:val="TableParagraph"/>
              <w:spacing w:line="258" w:lineRule="exact"/>
              <w:ind w:left="200" w:right="200"/>
              <w:jc w:val="center"/>
              <w:rPr>
                <w:sz w:val="23"/>
              </w:rPr>
            </w:pPr>
            <w:r w:rsidRPr="00827DD3">
              <w:rPr>
                <w:sz w:val="23"/>
              </w:rPr>
              <w:t>60%</w:t>
            </w:r>
          </w:p>
        </w:tc>
        <w:tc>
          <w:tcPr>
            <w:tcW w:w="1135" w:type="dxa"/>
          </w:tcPr>
          <w:p w:rsidR="00F7012F" w:rsidRPr="00827DD3" w:rsidRDefault="005B3F4F">
            <w:pPr>
              <w:pStyle w:val="TableParagraph"/>
              <w:spacing w:line="258" w:lineRule="exact"/>
              <w:ind w:left="354"/>
              <w:rPr>
                <w:sz w:val="23"/>
              </w:rPr>
            </w:pPr>
            <w:r w:rsidRPr="00827DD3">
              <w:rPr>
                <w:sz w:val="23"/>
              </w:rPr>
              <w:t>75%</w:t>
            </w:r>
          </w:p>
        </w:tc>
      </w:tr>
    </w:tbl>
    <w:p w:rsidR="00AD0203" w:rsidRDefault="00AD0203">
      <w:pPr>
        <w:spacing w:line="258" w:lineRule="exact"/>
        <w:rPr>
          <w:sz w:val="23"/>
        </w:rPr>
      </w:pPr>
    </w:p>
    <w:p w:rsidR="00AD0203" w:rsidRDefault="00AD0203">
      <w:pPr>
        <w:rPr>
          <w:sz w:val="23"/>
        </w:rPr>
      </w:pPr>
      <w:r>
        <w:rPr>
          <w:sz w:val="23"/>
        </w:rPr>
        <w:br w:type="page"/>
      </w:r>
    </w:p>
    <w:p w:rsidR="0083494F" w:rsidRDefault="0083494F" w:rsidP="0083494F">
      <w:pPr>
        <w:pStyle w:val="2"/>
        <w:spacing w:before="63"/>
        <w:ind w:left="252"/>
      </w:pPr>
      <w:r>
        <w:lastRenderedPageBreak/>
        <w:t>Направление 4: «Учительбудущего»</w:t>
      </w:r>
    </w:p>
    <w:p w:rsidR="0083494F" w:rsidRDefault="0083494F" w:rsidP="0083494F">
      <w:pPr>
        <w:pStyle w:val="a3"/>
        <w:rPr>
          <w:b/>
        </w:rPr>
      </w:pPr>
    </w:p>
    <w:p w:rsidR="0083494F" w:rsidRDefault="0083494F" w:rsidP="0083494F">
      <w:pPr>
        <w:pStyle w:val="3"/>
        <w:spacing w:after="4" w:line="240" w:lineRule="auto"/>
        <w:ind w:left="252"/>
        <w:jc w:val="left"/>
      </w:pPr>
      <w:r w:rsidRPr="00827DD3">
        <w:t>Проект «ПедагогическийУниверУм»</w:t>
      </w:r>
    </w:p>
    <w:p w:rsidR="00204673" w:rsidRPr="00827DD3" w:rsidRDefault="00204673" w:rsidP="0083494F">
      <w:pPr>
        <w:pStyle w:val="3"/>
        <w:spacing w:after="4" w:line="240" w:lineRule="auto"/>
        <w:ind w:left="252"/>
        <w:jc w:val="left"/>
      </w:pPr>
    </w:p>
    <w:tbl>
      <w:tblPr>
        <w:tblStyle w:val="TableNormal"/>
        <w:tblW w:w="1505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2553"/>
        <w:gridCol w:w="8251"/>
        <w:gridCol w:w="1275"/>
        <w:gridCol w:w="993"/>
        <w:gridCol w:w="1134"/>
      </w:tblGrid>
      <w:tr w:rsidR="00827DD3" w:rsidRPr="00827DD3" w:rsidTr="007C6ADA">
        <w:trPr>
          <w:trHeight w:val="277"/>
        </w:trPr>
        <w:tc>
          <w:tcPr>
            <w:tcW w:w="852" w:type="dxa"/>
            <w:vMerge w:val="restart"/>
          </w:tcPr>
          <w:p w:rsidR="0083494F" w:rsidRPr="00827DD3" w:rsidRDefault="0083494F" w:rsidP="007C6ADA">
            <w:pPr>
              <w:pStyle w:val="TableParagraph"/>
              <w:spacing w:line="275" w:lineRule="exact"/>
              <w:ind w:left="105"/>
              <w:rPr>
                <w:b/>
                <w:sz w:val="24"/>
              </w:rPr>
            </w:pPr>
            <w:r w:rsidRPr="00827DD3">
              <w:rPr>
                <w:b/>
                <w:sz w:val="24"/>
              </w:rPr>
              <w:t>№пп</w:t>
            </w:r>
          </w:p>
        </w:tc>
        <w:tc>
          <w:tcPr>
            <w:tcW w:w="2553" w:type="dxa"/>
            <w:vMerge w:val="restart"/>
          </w:tcPr>
          <w:p w:rsidR="0083494F" w:rsidRPr="00827DD3" w:rsidRDefault="0083494F" w:rsidP="007C6ADA">
            <w:pPr>
              <w:pStyle w:val="TableParagraph"/>
              <w:spacing w:line="275" w:lineRule="exact"/>
              <w:ind w:left="631"/>
              <w:rPr>
                <w:b/>
                <w:sz w:val="24"/>
              </w:rPr>
            </w:pPr>
            <w:r w:rsidRPr="00827DD3">
              <w:rPr>
                <w:b/>
                <w:sz w:val="24"/>
              </w:rPr>
              <w:t>Показатели</w:t>
            </w:r>
          </w:p>
        </w:tc>
        <w:tc>
          <w:tcPr>
            <w:tcW w:w="8251" w:type="dxa"/>
            <w:vMerge w:val="restart"/>
          </w:tcPr>
          <w:p w:rsidR="0083494F" w:rsidRPr="00827DD3" w:rsidRDefault="0083494F" w:rsidP="007C6ADA">
            <w:pPr>
              <w:pStyle w:val="TableParagraph"/>
              <w:spacing w:line="275" w:lineRule="exact"/>
              <w:ind w:left="1614" w:right="1614"/>
              <w:jc w:val="center"/>
              <w:rPr>
                <w:b/>
                <w:sz w:val="24"/>
              </w:rPr>
            </w:pPr>
            <w:r w:rsidRPr="00827DD3">
              <w:rPr>
                <w:b/>
                <w:sz w:val="24"/>
              </w:rPr>
              <w:t>Индикаторы</w:t>
            </w:r>
          </w:p>
        </w:tc>
        <w:tc>
          <w:tcPr>
            <w:tcW w:w="2268" w:type="dxa"/>
            <w:gridSpan w:val="2"/>
            <w:vMerge w:val="restart"/>
          </w:tcPr>
          <w:p w:rsidR="0083494F" w:rsidRPr="00827DD3" w:rsidRDefault="0083494F" w:rsidP="007C6ADA">
            <w:pPr>
              <w:pStyle w:val="TableParagraph"/>
              <w:spacing w:line="275" w:lineRule="exact"/>
              <w:ind w:left="180"/>
              <w:rPr>
                <w:b/>
                <w:sz w:val="24"/>
              </w:rPr>
            </w:pPr>
            <w:r w:rsidRPr="00827DD3">
              <w:rPr>
                <w:b/>
                <w:sz w:val="24"/>
              </w:rPr>
              <w:t>Базовое значение</w:t>
            </w:r>
          </w:p>
        </w:tc>
        <w:tc>
          <w:tcPr>
            <w:tcW w:w="1134" w:type="dxa"/>
            <w:vMerge w:val="restart"/>
          </w:tcPr>
          <w:p w:rsidR="0083494F" w:rsidRPr="00827DD3" w:rsidRDefault="0083494F" w:rsidP="007C6ADA">
            <w:pPr>
              <w:pStyle w:val="TableParagraph"/>
              <w:spacing w:line="258" w:lineRule="exact"/>
              <w:ind w:left="1045"/>
              <w:rPr>
                <w:b/>
                <w:sz w:val="24"/>
              </w:rPr>
            </w:pPr>
          </w:p>
          <w:p w:rsidR="0083494F" w:rsidRPr="00827DD3" w:rsidRDefault="0083494F" w:rsidP="007C6ADA">
            <w:pPr>
              <w:pStyle w:val="TableParagraph"/>
              <w:spacing w:line="258" w:lineRule="exact"/>
              <w:ind w:left="1045"/>
              <w:rPr>
                <w:b/>
                <w:sz w:val="24"/>
              </w:rPr>
            </w:pPr>
          </w:p>
          <w:p w:rsidR="0083494F" w:rsidRPr="00827DD3" w:rsidRDefault="0083494F" w:rsidP="007C6ADA">
            <w:pPr>
              <w:pStyle w:val="TableParagraph"/>
              <w:spacing w:line="258" w:lineRule="exact"/>
              <w:rPr>
                <w:b/>
                <w:sz w:val="24"/>
              </w:rPr>
            </w:pPr>
            <w:r w:rsidRPr="00827DD3">
              <w:rPr>
                <w:b/>
                <w:sz w:val="24"/>
              </w:rPr>
              <w:t xml:space="preserve">     2025</w:t>
            </w:r>
          </w:p>
        </w:tc>
      </w:tr>
      <w:tr w:rsidR="00827DD3" w:rsidRPr="00827DD3" w:rsidTr="007C6ADA">
        <w:trPr>
          <w:trHeight w:val="285"/>
        </w:trPr>
        <w:tc>
          <w:tcPr>
            <w:tcW w:w="852" w:type="dxa"/>
            <w:vMerge/>
            <w:tcBorders>
              <w:top w:val="nil"/>
            </w:tcBorders>
          </w:tcPr>
          <w:p w:rsidR="0083494F" w:rsidRPr="00827DD3" w:rsidRDefault="0083494F" w:rsidP="007C6ADA">
            <w:pPr>
              <w:rPr>
                <w:sz w:val="2"/>
                <w:szCs w:val="2"/>
              </w:rPr>
            </w:pPr>
          </w:p>
        </w:tc>
        <w:tc>
          <w:tcPr>
            <w:tcW w:w="2553" w:type="dxa"/>
            <w:vMerge/>
            <w:tcBorders>
              <w:top w:val="nil"/>
            </w:tcBorders>
          </w:tcPr>
          <w:p w:rsidR="0083494F" w:rsidRPr="00827DD3" w:rsidRDefault="0083494F" w:rsidP="007C6ADA">
            <w:pPr>
              <w:rPr>
                <w:sz w:val="2"/>
                <w:szCs w:val="2"/>
              </w:rPr>
            </w:pPr>
          </w:p>
        </w:tc>
        <w:tc>
          <w:tcPr>
            <w:tcW w:w="8251" w:type="dxa"/>
            <w:vMerge/>
            <w:tcBorders>
              <w:top w:val="nil"/>
            </w:tcBorders>
          </w:tcPr>
          <w:p w:rsidR="0083494F" w:rsidRPr="00827DD3" w:rsidRDefault="0083494F" w:rsidP="007C6ADA">
            <w:pPr>
              <w:rPr>
                <w:sz w:val="2"/>
                <w:szCs w:val="2"/>
              </w:rPr>
            </w:pPr>
          </w:p>
        </w:tc>
        <w:tc>
          <w:tcPr>
            <w:tcW w:w="2268" w:type="dxa"/>
            <w:gridSpan w:val="2"/>
            <w:vMerge/>
            <w:tcBorders>
              <w:top w:val="nil"/>
            </w:tcBorders>
          </w:tcPr>
          <w:p w:rsidR="0083494F" w:rsidRPr="00827DD3" w:rsidRDefault="0083494F" w:rsidP="007C6ADA">
            <w:pPr>
              <w:rPr>
                <w:sz w:val="2"/>
                <w:szCs w:val="2"/>
              </w:rPr>
            </w:pPr>
          </w:p>
        </w:tc>
        <w:tc>
          <w:tcPr>
            <w:tcW w:w="1134" w:type="dxa"/>
            <w:vMerge/>
          </w:tcPr>
          <w:p w:rsidR="0083494F" w:rsidRPr="00827DD3" w:rsidRDefault="0083494F" w:rsidP="007C6ADA">
            <w:pPr>
              <w:pStyle w:val="TableParagraph"/>
              <w:spacing w:line="268" w:lineRule="exact"/>
              <w:ind w:left="108"/>
              <w:rPr>
                <w:sz w:val="24"/>
              </w:rPr>
            </w:pPr>
          </w:p>
        </w:tc>
      </w:tr>
      <w:tr w:rsidR="00827DD3" w:rsidRPr="00827DD3" w:rsidTr="007C6ADA">
        <w:trPr>
          <w:trHeight w:val="551"/>
        </w:trPr>
        <w:tc>
          <w:tcPr>
            <w:tcW w:w="852" w:type="dxa"/>
            <w:vMerge/>
            <w:tcBorders>
              <w:top w:val="nil"/>
            </w:tcBorders>
          </w:tcPr>
          <w:p w:rsidR="0083494F" w:rsidRPr="00827DD3" w:rsidRDefault="0083494F" w:rsidP="007C6ADA">
            <w:pPr>
              <w:rPr>
                <w:sz w:val="2"/>
                <w:szCs w:val="2"/>
              </w:rPr>
            </w:pPr>
          </w:p>
        </w:tc>
        <w:tc>
          <w:tcPr>
            <w:tcW w:w="2553" w:type="dxa"/>
            <w:vMerge/>
            <w:tcBorders>
              <w:top w:val="nil"/>
            </w:tcBorders>
          </w:tcPr>
          <w:p w:rsidR="0083494F" w:rsidRPr="00827DD3" w:rsidRDefault="0083494F" w:rsidP="007C6ADA">
            <w:pPr>
              <w:rPr>
                <w:sz w:val="2"/>
                <w:szCs w:val="2"/>
              </w:rPr>
            </w:pPr>
          </w:p>
        </w:tc>
        <w:tc>
          <w:tcPr>
            <w:tcW w:w="8251" w:type="dxa"/>
            <w:vMerge/>
            <w:tcBorders>
              <w:top w:val="nil"/>
            </w:tcBorders>
          </w:tcPr>
          <w:p w:rsidR="0083494F" w:rsidRPr="00827DD3" w:rsidRDefault="0083494F" w:rsidP="007C6ADA">
            <w:pPr>
              <w:rPr>
                <w:sz w:val="2"/>
                <w:szCs w:val="2"/>
              </w:rPr>
            </w:pPr>
          </w:p>
        </w:tc>
        <w:tc>
          <w:tcPr>
            <w:tcW w:w="1275" w:type="dxa"/>
          </w:tcPr>
          <w:p w:rsidR="0083494F" w:rsidRPr="00827DD3" w:rsidRDefault="0083494F" w:rsidP="007C6ADA">
            <w:pPr>
              <w:pStyle w:val="TableParagraph"/>
              <w:spacing w:line="268" w:lineRule="exact"/>
              <w:ind w:right="221"/>
              <w:rPr>
                <w:sz w:val="24"/>
              </w:rPr>
            </w:pPr>
            <w:r w:rsidRPr="00827DD3">
              <w:rPr>
                <w:sz w:val="24"/>
              </w:rPr>
              <w:t>значение</w:t>
            </w:r>
          </w:p>
        </w:tc>
        <w:tc>
          <w:tcPr>
            <w:tcW w:w="993" w:type="dxa"/>
          </w:tcPr>
          <w:p w:rsidR="0083494F" w:rsidRPr="00827DD3" w:rsidRDefault="0083494F" w:rsidP="007C6ADA">
            <w:pPr>
              <w:pStyle w:val="TableParagraph"/>
              <w:spacing w:line="268" w:lineRule="exact"/>
              <w:ind w:left="345"/>
              <w:rPr>
                <w:sz w:val="24"/>
              </w:rPr>
            </w:pPr>
            <w:r w:rsidRPr="00827DD3">
              <w:rPr>
                <w:sz w:val="24"/>
              </w:rPr>
              <w:t>дата</w:t>
            </w:r>
          </w:p>
        </w:tc>
        <w:tc>
          <w:tcPr>
            <w:tcW w:w="1134" w:type="dxa"/>
            <w:vMerge/>
          </w:tcPr>
          <w:p w:rsidR="0083494F" w:rsidRPr="00827DD3" w:rsidRDefault="0083494F" w:rsidP="007C6ADA">
            <w:pPr>
              <w:rPr>
                <w:sz w:val="2"/>
                <w:szCs w:val="2"/>
              </w:rPr>
            </w:pPr>
          </w:p>
        </w:tc>
      </w:tr>
      <w:tr w:rsidR="00827DD3" w:rsidRPr="00827DD3" w:rsidTr="0083494F">
        <w:trPr>
          <w:trHeight w:val="928"/>
        </w:trPr>
        <w:tc>
          <w:tcPr>
            <w:tcW w:w="852" w:type="dxa"/>
            <w:vMerge w:val="restart"/>
            <w:tcBorders>
              <w:top w:val="nil"/>
            </w:tcBorders>
          </w:tcPr>
          <w:p w:rsidR="0083494F" w:rsidRPr="00827DD3" w:rsidRDefault="0083494F" w:rsidP="007C6ADA">
            <w:pPr>
              <w:rPr>
                <w:sz w:val="2"/>
                <w:szCs w:val="2"/>
              </w:rPr>
            </w:pPr>
            <w:r w:rsidRPr="00827DD3">
              <w:rPr>
                <w:sz w:val="24"/>
              </w:rPr>
              <w:t xml:space="preserve">     1</w:t>
            </w:r>
          </w:p>
        </w:tc>
        <w:tc>
          <w:tcPr>
            <w:tcW w:w="2553" w:type="dxa"/>
            <w:vMerge w:val="restart"/>
            <w:tcBorders>
              <w:top w:val="nil"/>
            </w:tcBorders>
          </w:tcPr>
          <w:p w:rsidR="0083494F" w:rsidRPr="00827DD3" w:rsidRDefault="0083494F" w:rsidP="007C6ADA">
            <w:pPr>
              <w:rPr>
                <w:sz w:val="2"/>
                <w:szCs w:val="2"/>
              </w:rPr>
            </w:pPr>
            <w:r w:rsidRPr="00827DD3">
              <w:rPr>
                <w:sz w:val="24"/>
              </w:rPr>
              <w:t>Организация повышения квалификации и профессиональной переподготовки работников</w:t>
            </w:r>
          </w:p>
        </w:tc>
        <w:tc>
          <w:tcPr>
            <w:tcW w:w="8251" w:type="dxa"/>
          </w:tcPr>
          <w:p w:rsidR="0083494F" w:rsidRPr="00827DD3" w:rsidRDefault="0083494F" w:rsidP="0083494F">
            <w:pPr>
              <w:pStyle w:val="TableParagraph"/>
              <w:ind w:left="101" w:right="175"/>
              <w:rPr>
                <w:sz w:val="24"/>
              </w:rPr>
            </w:pPr>
            <w:r w:rsidRPr="00827DD3">
              <w:rPr>
                <w:sz w:val="24"/>
              </w:rPr>
              <w:t>Доля педагогических работников, про шедших курсы повышения квалификации в области методики преподавания предмета в условиях реализации национального проекта «Образования»</w:t>
            </w:r>
          </w:p>
          <w:p w:rsidR="0083494F" w:rsidRPr="00827DD3" w:rsidRDefault="0083494F" w:rsidP="007C6ADA">
            <w:pPr>
              <w:pStyle w:val="TableParagraph"/>
              <w:ind w:left="101" w:right="100"/>
              <w:rPr>
                <w:i/>
                <w:sz w:val="24"/>
              </w:rPr>
            </w:pPr>
          </w:p>
        </w:tc>
        <w:tc>
          <w:tcPr>
            <w:tcW w:w="1275" w:type="dxa"/>
          </w:tcPr>
          <w:p w:rsidR="0083494F" w:rsidRPr="00827DD3" w:rsidRDefault="0083494F" w:rsidP="007C6ADA">
            <w:pPr>
              <w:pStyle w:val="TableParagraph"/>
              <w:spacing w:line="268" w:lineRule="exact"/>
              <w:ind w:left="220" w:right="220"/>
              <w:jc w:val="center"/>
              <w:rPr>
                <w:sz w:val="24"/>
              </w:rPr>
            </w:pPr>
            <w:r w:rsidRPr="00827DD3">
              <w:rPr>
                <w:sz w:val="24"/>
              </w:rPr>
              <w:t>100%</w:t>
            </w:r>
          </w:p>
        </w:tc>
        <w:tc>
          <w:tcPr>
            <w:tcW w:w="993" w:type="dxa"/>
          </w:tcPr>
          <w:p w:rsidR="0083494F" w:rsidRPr="00827DD3" w:rsidRDefault="0083494F" w:rsidP="007C6ADA">
            <w:pPr>
              <w:pStyle w:val="TableParagraph"/>
              <w:spacing w:line="268" w:lineRule="exact"/>
              <w:ind w:left="0" w:right="168"/>
              <w:jc w:val="right"/>
              <w:rPr>
                <w:sz w:val="24"/>
              </w:rPr>
            </w:pPr>
            <w:r w:rsidRPr="00827DD3">
              <w:rPr>
                <w:sz w:val="24"/>
              </w:rPr>
              <w:t>01.2021</w:t>
            </w:r>
          </w:p>
        </w:tc>
        <w:tc>
          <w:tcPr>
            <w:tcW w:w="1134" w:type="dxa"/>
          </w:tcPr>
          <w:p w:rsidR="0083494F" w:rsidRPr="00827DD3" w:rsidRDefault="0083494F" w:rsidP="007C6ADA">
            <w:pPr>
              <w:pStyle w:val="TableParagraph"/>
              <w:spacing w:line="268" w:lineRule="exact"/>
              <w:ind w:left="0" w:right="312"/>
              <w:jc w:val="right"/>
              <w:rPr>
                <w:sz w:val="24"/>
              </w:rPr>
            </w:pPr>
            <w:r w:rsidRPr="00827DD3">
              <w:rPr>
                <w:sz w:val="24"/>
              </w:rPr>
              <w:t>100%</w:t>
            </w:r>
          </w:p>
        </w:tc>
      </w:tr>
      <w:tr w:rsidR="00827DD3" w:rsidRPr="00827DD3" w:rsidTr="0083494F">
        <w:trPr>
          <w:trHeight w:val="944"/>
        </w:trPr>
        <w:tc>
          <w:tcPr>
            <w:tcW w:w="852" w:type="dxa"/>
            <w:vMerge/>
          </w:tcPr>
          <w:p w:rsidR="0083494F" w:rsidRPr="00827DD3" w:rsidRDefault="0083494F" w:rsidP="007C6ADA">
            <w:pPr>
              <w:rPr>
                <w:sz w:val="2"/>
                <w:szCs w:val="2"/>
              </w:rPr>
            </w:pPr>
          </w:p>
        </w:tc>
        <w:tc>
          <w:tcPr>
            <w:tcW w:w="2553" w:type="dxa"/>
            <w:vMerge/>
          </w:tcPr>
          <w:p w:rsidR="0083494F" w:rsidRPr="00827DD3" w:rsidRDefault="0083494F" w:rsidP="007C6ADA">
            <w:pPr>
              <w:rPr>
                <w:sz w:val="2"/>
                <w:szCs w:val="2"/>
              </w:rPr>
            </w:pPr>
          </w:p>
        </w:tc>
        <w:tc>
          <w:tcPr>
            <w:tcW w:w="8251" w:type="dxa"/>
          </w:tcPr>
          <w:p w:rsidR="0083494F" w:rsidRPr="00827DD3" w:rsidRDefault="0083494F" w:rsidP="0083494F">
            <w:pPr>
              <w:pStyle w:val="TableParagraph"/>
              <w:ind w:left="101" w:right="160"/>
              <w:rPr>
                <w:sz w:val="24"/>
              </w:rPr>
            </w:pPr>
            <w:r w:rsidRPr="00827DD3">
              <w:rPr>
                <w:sz w:val="24"/>
              </w:rPr>
              <w:t>Доля педагогических работников, прошедших повышение квалификации в рамках периодической аттестации в цифровой форме с использованием информационного ресурса "одного окна"</w:t>
            </w:r>
          </w:p>
        </w:tc>
        <w:tc>
          <w:tcPr>
            <w:tcW w:w="1275" w:type="dxa"/>
          </w:tcPr>
          <w:p w:rsidR="0083494F" w:rsidRPr="00827DD3" w:rsidRDefault="0083494F" w:rsidP="007C6ADA">
            <w:pPr>
              <w:pStyle w:val="TableParagraph"/>
              <w:spacing w:line="268" w:lineRule="exact"/>
              <w:ind w:left="1"/>
              <w:jc w:val="center"/>
              <w:rPr>
                <w:sz w:val="24"/>
              </w:rPr>
            </w:pPr>
            <w:r w:rsidRPr="00827DD3">
              <w:rPr>
                <w:sz w:val="24"/>
              </w:rPr>
              <w:t>0</w:t>
            </w:r>
          </w:p>
        </w:tc>
        <w:tc>
          <w:tcPr>
            <w:tcW w:w="993" w:type="dxa"/>
          </w:tcPr>
          <w:p w:rsidR="0083494F" w:rsidRPr="00827DD3" w:rsidRDefault="0083494F" w:rsidP="007C6ADA">
            <w:pPr>
              <w:pStyle w:val="TableParagraph"/>
              <w:spacing w:line="268" w:lineRule="exact"/>
              <w:ind w:left="0" w:right="168"/>
              <w:jc w:val="right"/>
              <w:rPr>
                <w:sz w:val="24"/>
              </w:rPr>
            </w:pPr>
            <w:r w:rsidRPr="00827DD3">
              <w:rPr>
                <w:sz w:val="24"/>
              </w:rPr>
              <w:t>01.2021</w:t>
            </w:r>
          </w:p>
        </w:tc>
        <w:tc>
          <w:tcPr>
            <w:tcW w:w="1134" w:type="dxa"/>
          </w:tcPr>
          <w:p w:rsidR="0083494F" w:rsidRPr="00827DD3" w:rsidRDefault="0083494F" w:rsidP="007C6ADA">
            <w:pPr>
              <w:pStyle w:val="TableParagraph"/>
              <w:spacing w:line="268" w:lineRule="exact"/>
              <w:ind w:left="334"/>
              <w:rPr>
                <w:sz w:val="24"/>
              </w:rPr>
            </w:pPr>
            <w:r w:rsidRPr="00827DD3">
              <w:rPr>
                <w:sz w:val="24"/>
              </w:rPr>
              <w:t xml:space="preserve">  7%</w:t>
            </w:r>
          </w:p>
          <w:p w:rsidR="0083494F" w:rsidRPr="00827DD3" w:rsidRDefault="0083494F" w:rsidP="007C6ADA">
            <w:pPr>
              <w:pStyle w:val="TableParagraph"/>
              <w:spacing w:line="268" w:lineRule="exact"/>
              <w:ind w:left="334"/>
              <w:rPr>
                <w:sz w:val="24"/>
              </w:rPr>
            </w:pPr>
          </w:p>
          <w:p w:rsidR="0083494F" w:rsidRPr="00827DD3" w:rsidRDefault="0083494F" w:rsidP="0083494F">
            <w:pPr>
              <w:pStyle w:val="TableParagraph"/>
              <w:spacing w:line="268" w:lineRule="exact"/>
              <w:ind w:left="0"/>
              <w:rPr>
                <w:sz w:val="24"/>
              </w:rPr>
            </w:pPr>
          </w:p>
        </w:tc>
      </w:tr>
      <w:tr w:rsidR="00827DD3" w:rsidRPr="00827DD3" w:rsidTr="007C6ADA">
        <w:trPr>
          <w:trHeight w:val="1103"/>
        </w:trPr>
        <w:tc>
          <w:tcPr>
            <w:tcW w:w="852" w:type="dxa"/>
            <w:vMerge/>
          </w:tcPr>
          <w:p w:rsidR="0083494F" w:rsidRPr="00827DD3" w:rsidRDefault="0083494F" w:rsidP="007C6ADA">
            <w:pPr>
              <w:rPr>
                <w:sz w:val="2"/>
                <w:szCs w:val="2"/>
              </w:rPr>
            </w:pPr>
          </w:p>
        </w:tc>
        <w:tc>
          <w:tcPr>
            <w:tcW w:w="2553" w:type="dxa"/>
            <w:vMerge/>
          </w:tcPr>
          <w:p w:rsidR="0083494F" w:rsidRPr="00827DD3" w:rsidRDefault="0083494F" w:rsidP="007C6ADA">
            <w:pPr>
              <w:rPr>
                <w:sz w:val="2"/>
                <w:szCs w:val="2"/>
              </w:rPr>
            </w:pPr>
          </w:p>
        </w:tc>
        <w:tc>
          <w:tcPr>
            <w:tcW w:w="8251" w:type="dxa"/>
          </w:tcPr>
          <w:p w:rsidR="0083494F" w:rsidRPr="00827DD3" w:rsidRDefault="0083494F" w:rsidP="007C6ADA">
            <w:pPr>
              <w:pStyle w:val="TableParagraph"/>
              <w:ind w:left="101" w:right="100"/>
              <w:rPr>
                <w:i/>
                <w:sz w:val="24"/>
              </w:rPr>
            </w:pPr>
            <w:r w:rsidRPr="00827DD3">
              <w:rPr>
                <w:sz w:val="24"/>
              </w:rPr>
              <w:t>Доля педагогов, прошедших обучение по программам повышения квалификации «Функциональная грамотность учащихся»</w:t>
            </w:r>
          </w:p>
        </w:tc>
        <w:tc>
          <w:tcPr>
            <w:tcW w:w="1275" w:type="dxa"/>
          </w:tcPr>
          <w:p w:rsidR="0083494F" w:rsidRPr="00827DD3" w:rsidRDefault="0083494F" w:rsidP="007C6ADA">
            <w:pPr>
              <w:pStyle w:val="TableParagraph"/>
              <w:spacing w:line="268" w:lineRule="exact"/>
              <w:ind w:left="1"/>
              <w:jc w:val="center"/>
              <w:rPr>
                <w:sz w:val="24"/>
              </w:rPr>
            </w:pPr>
            <w:r w:rsidRPr="00827DD3">
              <w:rPr>
                <w:sz w:val="24"/>
              </w:rPr>
              <w:t>8%</w:t>
            </w:r>
          </w:p>
        </w:tc>
        <w:tc>
          <w:tcPr>
            <w:tcW w:w="993" w:type="dxa"/>
          </w:tcPr>
          <w:p w:rsidR="0083494F" w:rsidRPr="00827DD3" w:rsidRDefault="0083494F" w:rsidP="007C6ADA">
            <w:pPr>
              <w:pStyle w:val="TableParagraph"/>
              <w:spacing w:line="268" w:lineRule="exact"/>
              <w:ind w:left="0" w:right="168"/>
              <w:jc w:val="right"/>
              <w:rPr>
                <w:sz w:val="24"/>
              </w:rPr>
            </w:pPr>
            <w:r w:rsidRPr="00827DD3">
              <w:rPr>
                <w:sz w:val="24"/>
              </w:rPr>
              <w:t>01.2021</w:t>
            </w:r>
          </w:p>
        </w:tc>
        <w:tc>
          <w:tcPr>
            <w:tcW w:w="1134" w:type="dxa"/>
          </w:tcPr>
          <w:p w:rsidR="0083494F" w:rsidRPr="00827DD3" w:rsidRDefault="0083494F" w:rsidP="007C6ADA">
            <w:pPr>
              <w:pStyle w:val="TableParagraph"/>
              <w:spacing w:line="268" w:lineRule="exact"/>
              <w:ind w:left="334"/>
              <w:rPr>
                <w:sz w:val="24"/>
              </w:rPr>
            </w:pPr>
            <w:r w:rsidRPr="00827DD3">
              <w:rPr>
                <w:sz w:val="24"/>
              </w:rPr>
              <w:t>80%</w:t>
            </w:r>
          </w:p>
        </w:tc>
      </w:tr>
      <w:tr w:rsidR="00827DD3" w:rsidRPr="00827DD3" w:rsidTr="007C6ADA">
        <w:trPr>
          <w:trHeight w:val="1103"/>
        </w:trPr>
        <w:tc>
          <w:tcPr>
            <w:tcW w:w="852" w:type="dxa"/>
            <w:vMerge/>
          </w:tcPr>
          <w:p w:rsidR="0083494F" w:rsidRPr="00827DD3" w:rsidRDefault="0083494F" w:rsidP="007C6ADA">
            <w:pPr>
              <w:rPr>
                <w:sz w:val="2"/>
                <w:szCs w:val="2"/>
              </w:rPr>
            </w:pPr>
          </w:p>
        </w:tc>
        <w:tc>
          <w:tcPr>
            <w:tcW w:w="2553" w:type="dxa"/>
            <w:vMerge/>
          </w:tcPr>
          <w:p w:rsidR="0083494F" w:rsidRPr="00827DD3" w:rsidRDefault="0083494F" w:rsidP="007C6ADA">
            <w:pPr>
              <w:rPr>
                <w:sz w:val="2"/>
                <w:szCs w:val="2"/>
              </w:rPr>
            </w:pPr>
          </w:p>
        </w:tc>
        <w:tc>
          <w:tcPr>
            <w:tcW w:w="8251" w:type="dxa"/>
          </w:tcPr>
          <w:p w:rsidR="0083494F" w:rsidRPr="00827DD3" w:rsidRDefault="0083494F" w:rsidP="007C6ADA">
            <w:pPr>
              <w:pStyle w:val="TableParagraph"/>
              <w:ind w:left="101" w:right="100"/>
              <w:rPr>
                <w:i/>
                <w:sz w:val="24"/>
              </w:rPr>
            </w:pPr>
            <w:r w:rsidRPr="00827DD3">
              <w:rPr>
                <w:sz w:val="24"/>
              </w:rPr>
              <w:t>Доля учителей, вовлеченных в национальную систему профессионального роста педагогических работников</w:t>
            </w:r>
          </w:p>
        </w:tc>
        <w:tc>
          <w:tcPr>
            <w:tcW w:w="1275" w:type="dxa"/>
          </w:tcPr>
          <w:p w:rsidR="0083494F" w:rsidRPr="00827DD3" w:rsidRDefault="0083494F" w:rsidP="007C6ADA">
            <w:pPr>
              <w:pStyle w:val="TableParagraph"/>
              <w:spacing w:line="268" w:lineRule="exact"/>
              <w:ind w:left="1"/>
              <w:jc w:val="center"/>
              <w:rPr>
                <w:sz w:val="24"/>
              </w:rPr>
            </w:pPr>
            <w:r w:rsidRPr="00827DD3">
              <w:rPr>
                <w:sz w:val="24"/>
              </w:rPr>
              <w:t>0</w:t>
            </w:r>
          </w:p>
        </w:tc>
        <w:tc>
          <w:tcPr>
            <w:tcW w:w="993" w:type="dxa"/>
          </w:tcPr>
          <w:p w:rsidR="0083494F" w:rsidRPr="00827DD3" w:rsidRDefault="0083494F" w:rsidP="007C6ADA">
            <w:pPr>
              <w:pStyle w:val="TableParagraph"/>
              <w:spacing w:line="268" w:lineRule="exact"/>
              <w:ind w:left="0" w:right="168"/>
              <w:jc w:val="right"/>
              <w:rPr>
                <w:sz w:val="24"/>
              </w:rPr>
            </w:pPr>
            <w:r w:rsidRPr="00827DD3">
              <w:rPr>
                <w:sz w:val="24"/>
              </w:rPr>
              <w:t>01.2021</w:t>
            </w:r>
          </w:p>
        </w:tc>
        <w:tc>
          <w:tcPr>
            <w:tcW w:w="1134" w:type="dxa"/>
          </w:tcPr>
          <w:p w:rsidR="0083494F" w:rsidRPr="00827DD3" w:rsidRDefault="0083494F" w:rsidP="007C6ADA">
            <w:pPr>
              <w:pStyle w:val="TableParagraph"/>
              <w:spacing w:line="268" w:lineRule="exact"/>
              <w:ind w:left="0" w:right="264"/>
              <w:jc w:val="right"/>
              <w:rPr>
                <w:sz w:val="24"/>
              </w:rPr>
            </w:pPr>
            <w:r w:rsidRPr="00827DD3">
              <w:rPr>
                <w:sz w:val="24"/>
              </w:rPr>
              <w:t>15%</w:t>
            </w:r>
          </w:p>
        </w:tc>
      </w:tr>
      <w:tr w:rsidR="00827DD3" w:rsidRPr="00827DD3" w:rsidTr="007C6ADA">
        <w:trPr>
          <w:trHeight w:val="828"/>
        </w:trPr>
        <w:tc>
          <w:tcPr>
            <w:tcW w:w="852" w:type="dxa"/>
            <w:vMerge w:val="restart"/>
            <w:tcBorders>
              <w:bottom w:val="single" w:sz="4" w:space="0" w:color="996633"/>
            </w:tcBorders>
          </w:tcPr>
          <w:p w:rsidR="0083494F" w:rsidRPr="00827DD3" w:rsidRDefault="0083494F" w:rsidP="007C6ADA">
            <w:pPr>
              <w:pStyle w:val="TableParagraph"/>
              <w:spacing w:line="268" w:lineRule="exact"/>
              <w:ind w:left="105"/>
              <w:rPr>
                <w:sz w:val="24"/>
              </w:rPr>
            </w:pPr>
            <w:r w:rsidRPr="00827DD3">
              <w:rPr>
                <w:sz w:val="24"/>
              </w:rPr>
              <w:t>2</w:t>
            </w:r>
          </w:p>
        </w:tc>
        <w:tc>
          <w:tcPr>
            <w:tcW w:w="2553" w:type="dxa"/>
            <w:vMerge w:val="restart"/>
            <w:tcBorders>
              <w:bottom w:val="single" w:sz="4" w:space="0" w:color="996633"/>
            </w:tcBorders>
          </w:tcPr>
          <w:p w:rsidR="0083494F" w:rsidRPr="00827DD3" w:rsidRDefault="0083494F" w:rsidP="007C6ADA">
            <w:pPr>
              <w:pStyle w:val="TableParagraph"/>
              <w:ind w:left="105" w:right="318"/>
              <w:rPr>
                <w:sz w:val="24"/>
              </w:rPr>
            </w:pPr>
            <w:r w:rsidRPr="00827DD3">
              <w:rPr>
                <w:sz w:val="24"/>
              </w:rPr>
              <w:t>Повышение профессиональной компетентности педагогических работников</w:t>
            </w:r>
          </w:p>
        </w:tc>
        <w:tc>
          <w:tcPr>
            <w:tcW w:w="8251" w:type="dxa"/>
          </w:tcPr>
          <w:p w:rsidR="0083494F" w:rsidRPr="00827DD3" w:rsidRDefault="0083494F" w:rsidP="007C6ADA">
            <w:pPr>
              <w:pStyle w:val="TableParagraph"/>
              <w:spacing w:line="268" w:lineRule="exact"/>
              <w:ind w:left="101"/>
              <w:rPr>
                <w:sz w:val="24"/>
              </w:rPr>
            </w:pPr>
            <w:r w:rsidRPr="00827DD3">
              <w:rPr>
                <w:sz w:val="24"/>
              </w:rPr>
              <w:t>Доля педагогических работников, обладающих исследовательской и инновационной компетентностью</w:t>
            </w:r>
          </w:p>
        </w:tc>
        <w:tc>
          <w:tcPr>
            <w:tcW w:w="1275" w:type="dxa"/>
          </w:tcPr>
          <w:p w:rsidR="0083494F" w:rsidRPr="00827DD3" w:rsidRDefault="0083494F" w:rsidP="007C6ADA">
            <w:pPr>
              <w:pStyle w:val="TableParagraph"/>
              <w:spacing w:line="268" w:lineRule="exact"/>
              <w:ind w:left="220" w:right="219"/>
              <w:jc w:val="center"/>
              <w:rPr>
                <w:sz w:val="24"/>
              </w:rPr>
            </w:pPr>
            <w:r w:rsidRPr="00827DD3">
              <w:rPr>
                <w:sz w:val="24"/>
              </w:rPr>
              <w:t>48%</w:t>
            </w:r>
          </w:p>
        </w:tc>
        <w:tc>
          <w:tcPr>
            <w:tcW w:w="993" w:type="dxa"/>
          </w:tcPr>
          <w:p w:rsidR="0083494F" w:rsidRPr="00827DD3" w:rsidRDefault="0083494F" w:rsidP="007C6ADA">
            <w:pPr>
              <w:pStyle w:val="TableParagraph"/>
              <w:spacing w:line="268" w:lineRule="exact"/>
              <w:ind w:left="0" w:right="168"/>
              <w:jc w:val="right"/>
              <w:rPr>
                <w:sz w:val="24"/>
              </w:rPr>
            </w:pPr>
            <w:r w:rsidRPr="00827DD3">
              <w:rPr>
                <w:sz w:val="24"/>
              </w:rPr>
              <w:t>01.2021</w:t>
            </w:r>
          </w:p>
        </w:tc>
        <w:tc>
          <w:tcPr>
            <w:tcW w:w="1134" w:type="dxa"/>
          </w:tcPr>
          <w:p w:rsidR="0083494F" w:rsidRPr="00827DD3" w:rsidRDefault="0083494F" w:rsidP="007C6ADA">
            <w:pPr>
              <w:pStyle w:val="TableParagraph"/>
              <w:spacing w:line="268" w:lineRule="exact"/>
              <w:ind w:left="0" w:right="264"/>
              <w:jc w:val="right"/>
              <w:rPr>
                <w:sz w:val="24"/>
              </w:rPr>
            </w:pPr>
            <w:r w:rsidRPr="00827DD3">
              <w:rPr>
                <w:sz w:val="24"/>
              </w:rPr>
              <w:t>80%</w:t>
            </w:r>
          </w:p>
        </w:tc>
      </w:tr>
      <w:tr w:rsidR="00827DD3" w:rsidRPr="00827DD3" w:rsidTr="007C6ADA">
        <w:trPr>
          <w:trHeight w:val="1657"/>
        </w:trPr>
        <w:tc>
          <w:tcPr>
            <w:tcW w:w="852" w:type="dxa"/>
            <w:vMerge/>
            <w:tcBorders>
              <w:top w:val="nil"/>
              <w:bottom w:val="single" w:sz="4" w:space="0" w:color="996633"/>
            </w:tcBorders>
          </w:tcPr>
          <w:p w:rsidR="0083494F" w:rsidRPr="00827DD3" w:rsidRDefault="0083494F" w:rsidP="007C6ADA">
            <w:pPr>
              <w:rPr>
                <w:sz w:val="2"/>
                <w:szCs w:val="2"/>
              </w:rPr>
            </w:pPr>
          </w:p>
        </w:tc>
        <w:tc>
          <w:tcPr>
            <w:tcW w:w="2553" w:type="dxa"/>
            <w:vMerge/>
            <w:tcBorders>
              <w:top w:val="nil"/>
              <w:bottom w:val="single" w:sz="4" w:space="0" w:color="996633"/>
            </w:tcBorders>
          </w:tcPr>
          <w:p w:rsidR="0083494F" w:rsidRPr="00827DD3" w:rsidRDefault="0083494F" w:rsidP="007C6ADA">
            <w:pPr>
              <w:rPr>
                <w:sz w:val="2"/>
                <w:szCs w:val="2"/>
              </w:rPr>
            </w:pPr>
          </w:p>
        </w:tc>
        <w:tc>
          <w:tcPr>
            <w:tcW w:w="8251" w:type="dxa"/>
            <w:tcBorders>
              <w:bottom w:val="single" w:sz="4" w:space="0" w:color="996633"/>
            </w:tcBorders>
          </w:tcPr>
          <w:p w:rsidR="0083494F" w:rsidRPr="00827DD3" w:rsidRDefault="0083494F" w:rsidP="007C6ADA">
            <w:pPr>
              <w:pStyle w:val="TableParagraph"/>
              <w:ind w:left="101" w:right="208"/>
              <w:jc w:val="both"/>
              <w:rPr>
                <w:sz w:val="24"/>
              </w:rPr>
            </w:pPr>
            <w:r w:rsidRPr="00827DD3">
              <w:rPr>
                <w:sz w:val="24"/>
              </w:rPr>
              <w:t>Доля педагогических работников, обладающих компетентностью в сфере трансляции собственного опыта (умение транслировать собственный положительный опыт в педагогическое сообщество статьи, выступления, участие в конкурсах)</w:t>
            </w:r>
          </w:p>
        </w:tc>
        <w:tc>
          <w:tcPr>
            <w:tcW w:w="1275" w:type="dxa"/>
            <w:tcBorders>
              <w:bottom w:val="single" w:sz="4" w:space="0" w:color="996633"/>
            </w:tcBorders>
          </w:tcPr>
          <w:p w:rsidR="0083494F" w:rsidRPr="00827DD3" w:rsidRDefault="0083494F" w:rsidP="007C6ADA">
            <w:pPr>
              <w:pStyle w:val="TableParagraph"/>
              <w:spacing w:line="268" w:lineRule="exact"/>
              <w:ind w:left="220" w:right="220"/>
              <w:jc w:val="center"/>
              <w:rPr>
                <w:sz w:val="24"/>
              </w:rPr>
            </w:pPr>
            <w:r w:rsidRPr="00827DD3">
              <w:rPr>
                <w:sz w:val="24"/>
              </w:rPr>
              <w:t>60%</w:t>
            </w:r>
          </w:p>
        </w:tc>
        <w:tc>
          <w:tcPr>
            <w:tcW w:w="993" w:type="dxa"/>
            <w:tcBorders>
              <w:bottom w:val="single" w:sz="4" w:space="0" w:color="996633"/>
            </w:tcBorders>
          </w:tcPr>
          <w:p w:rsidR="0083494F" w:rsidRPr="00827DD3" w:rsidRDefault="0083494F" w:rsidP="007C6ADA">
            <w:pPr>
              <w:pStyle w:val="TableParagraph"/>
              <w:spacing w:line="268" w:lineRule="exact"/>
              <w:rPr>
                <w:sz w:val="24"/>
              </w:rPr>
            </w:pPr>
            <w:r w:rsidRPr="00827DD3">
              <w:rPr>
                <w:sz w:val="24"/>
              </w:rPr>
              <w:t>01.2021</w:t>
            </w:r>
          </w:p>
        </w:tc>
        <w:tc>
          <w:tcPr>
            <w:tcW w:w="1134" w:type="dxa"/>
            <w:tcBorders>
              <w:bottom w:val="single" w:sz="4" w:space="0" w:color="996633"/>
            </w:tcBorders>
          </w:tcPr>
          <w:p w:rsidR="0083494F" w:rsidRPr="00827DD3" w:rsidRDefault="0083494F" w:rsidP="007C6ADA">
            <w:pPr>
              <w:pStyle w:val="TableParagraph"/>
              <w:spacing w:line="268" w:lineRule="exact"/>
              <w:ind w:left="0" w:right="264"/>
              <w:jc w:val="right"/>
              <w:rPr>
                <w:sz w:val="24"/>
              </w:rPr>
            </w:pPr>
            <w:r w:rsidRPr="00827DD3">
              <w:rPr>
                <w:sz w:val="24"/>
              </w:rPr>
              <w:t>80%</w:t>
            </w:r>
          </w:p>
        </w:tc>
      </w:tr>
    </w:tbl>
    <w:p w:rsidR="00AD0203" w:rsidRDefault="00AD0203" w:rsidP="0083494F">
      <w:pPr>
        <w:spacing w:line="268" w:lineRule="exact"/>
        <w:jc w:val="right"/>
        <w:rPr>
          <w:sz w:val="24"/>
        </w:rPr>
      </w:pPr>
    </w:p>
    <w:p w:rsidR="00AD0203" w:rsidRDefault="00AD0203">
      <w:pPr>
        <w:rPr>
          <w:sz w:val="24"/>
        </w:rPr>
      </w:pPr>
      <w:r>
        <w:rPr>
          <w:sz w:val="24"/>
        </w:rPr>
        <w:br w:type="page"/>
      </w:r>
    </w:p>
    <w:p w:rsidR="00F7012F" w:rsidRPr="00827DD3" w:rsidRDefault="005B3F4F">
      <w:pPr>
        <w:spacing w:before="65"/>
        <w:ind w:left="252"/>
        <w:rPr>
          <w:b/>
          <w:sz w:val="23"/>
        </w:rPr>
      </w:pPr>
      <w:r w:rsidRPr="00827DD3">
        <w:rPr>
          <w:b/>
          <w:sz w:val="23"/>
        </w:rPr>
        <w:lastRenderedPageBreak/>
        <w:t>Направление 5: «Поддержка семей, имеющих детей»</w:t>
      </w:r>
    </w:p>
    <w:p w:rsidR="00F7012F" w:rsidRPr="00827DD3" w:rsidRDefault="00F7012F">
      <w:pPr>
        <w:pStyle w:val="a3"/>
        <w:spacing w:before="2"/>
        <w:rPr>
          <w:b/>
          <w:sz w:val="23"/>
        </w:rPr>
      </w:pPr>
    </w:p>
    <w:p w:rsidR="00F7012F" w:rsidRDefault="005B3F4F">
      <w:pPr>
        <w:ind w:left="252"/>
        <w:rPr>
          <w:b/>
          <w:i/>
          <w:sz w:val="23"/>
        </w:rPr>
      </w:pPr>
      <w:r w:rsidRPr="00827DD3">
        <w:rPr>
          <w:b/>
          <w:i/>
          <w:sz w:val="23"/>
        </w:rPr>
        <w:t>Проект «Школа активного родителя»</w:t>
      </w:r>
    </w:p>
    <w:p w:rsidR="00C82B16" w:rsidRPr="00827DD3" w:rsidRDefault="00C82B16">
      <w:pPr>
        <w:ind w:left="252"/>
        <w:rPr>
          <w:b/>
          <w:i/>
          <w:sz w:val="23"/>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4110"/>
        <w:gridCol w:w="3121"/>
        <w:gridCol w:w="1133"/>
        <w:gridCol w:w="1135"/>
        <w:gridCol w:w="1133"/>
        <w:gridCol w:w="994"/>
        <w:gridCol w:w="993"/>
        <w:gridCol w:w="991"/>
      </w:tblGrid>
      <w:tr w:rsidR="00827DD3" w:rsidRPr="00827DD3">
        <w:trPr>
          <w:trHeight w:val="263"/>
        </w:trPr>
        <w:tc>
          <w:tcPr>
            <w:tcW w:w="852" w:type="dxa"/>
            <w:vMerge w:val="restart"/>
          </w:tcPr>
          <w:p w:rsidR="00F7012F" w:rsidRPr="00827DD3" w:rsidRDefault="005B3F4F">
            <w:pPr>
              <w:pStyle w:val="TableParagraph"/>
              <w:spacing w:line="263" w:lineRule="exact"/>
              <w:ind w:left="105"/>
              <w:rPr>
                <w:b/>
                <w:sz w:val="23"/>
              </w:rPr>
            </w:pPr>
            <w:r w:rsidRPr="00827DD3">
              <w:rPr>
                <w:b/>
                <w:sz w:val="23"/>
              </w:rPr>
              <w:t>№пп</w:t>
            </w:r>
          </w:p>
        </w:tc>
        <w:tc>
          <w:tcPr>
            <w:tcW w:w="4110" w:type="dxa"/>
            <w:vMerge w:val="restart"/>
          </w:tcPr>
          <w:p w:rsidR="00F7012F" w:rsidRPr="00827DD3" w:rsidRDefault="005B3F4F">
            <w:pPr>
              <w:pStyle w:val="TableParagraph"/>
              <w:spacing w:line="263" w:lineRule="exact"/>
              <w:ind w:left="1417" w:right="1416"/>
              <w:jc w:val="center"/>
              <w:rPr>
                <w:b/>
                <w:sz w:val="23"/>
              </w:rPr>
            </w:pPr>
            <w:r w:rsidRPr="00827DD3">
              <w:rPr>
                <w:b/>
                <w:sz w:val="23"/>
              </w:rPr>
              <w:t>Показатели</w:t>
            </w:r>
          </w:p>
        </w:tc>
        <w:tc>
          <w:tcPr>
            <w:tcW w:w="3121" w:type="dxa"/>
            <w:vMerge w:val="restart"/>
          </w:tcPr>
          <w:p w:rsidR="00F7012F" w:rsidRPr="00827DD3" w:rsidRDefault="005B3F4F">
            <w:pPr>
              <w:pStyle w:val="TableParagraph"/>
              <w:spacing w:line="263" w:lineRule="exact"/>
              <w:ind w:left="887"/>
              <w:rPr>
                <w:b/>
                <w:sz w:val="23"/>
              </w:rPr>
            </w:pPr>
            <w:r w:rsidRPr="00827DD3">
              <w:rPr>
                <w:b/>
                <w:sz w:val="23"/>
              </w:rPr>
              <w:t>Индикаторы</w:t>
            </w:r>
          </w:p>
        </w:tc>
        <w:tc>
          <w:tcPr>
            <w:tcW w:w="2268" w:type="dxa"/>
            <w:gridSpan w:val="2"/>
            <w:vMerge w:val="restart"/>
          </w:tcPr>
          <w:p w:rsidR="00F7012F" w:rsidRPr="00827DD3" w:rsidRDefault="005B3F4F">
            <w:pPr>
              <w:pStyle w:val="TableParagraph"/>
              <w:spacing w:line="263" w:lineRule="exact"/>
              <w:ind w:left="224"/>
              <w:rPr>
                <w:b/>
                <w:sz w:val="23"/>
              </w:rPr>
            </w:pPr>
            <w:r w:rsidRPr="00827DD3">
              <w:rPr>
                <w:b/>
                <w:sz w:val="23"/>
              </w:rPr>
              <w:t>Базовое значение</w:t>
            </w:r>
          </w:p>
        </w:tc>
        <w:tc>
          <w:tcPr>
            <w:tcW w:w="4111" w:type="dxa"/>
            <w:gridSpan w:val="4"/>
          </w:tcPr>
          <w:p w:rsidR="00F7012F" w:rsidRPr="00827DD3" w:rsidRDefault="005B3F4F">
            <w:pPr>
              <w:pStyle w:val="TableParagraph"/>
              <w:spacing w:line="244" w:lineRule="exact"/>
              <w:ind w:left="1086"/>
              <w:rPr>
                <w:b/>
                <w:sz w:val="23"/>
              </w:rPr>
            </w:pPr>
            <w:r w:rsidRPr="00827DD3">
              <w:rPr>
                <w:b/>
                <w:sz w:val="23"/>
              </w:rPr>
              <w:t>Значение по годам</w:t>
            </w:r>
          </w:p>
        </w:tc>
      </w:tr>
      <w:tr w:rsidR="00827DD3" w:rsidRPr="00827DD3">
        <w:trPr>
          <w:trHeight w:val="285"/>
        </w:trPr>
        <w:tc>
          <w:tcPr>
            <w:tcW w:w="852" w:type="dxa"/>
            <w:vMerge/>
            <w:tcBorders>
              <w:top w:val="nil"/>
            </w:tcBorders>
          </w:tcPr>
          <w:p w:rsidR="00F7012F" w:rsidRPr="00827DD3" w:rsidRDefault="00F7012F">
            <w:pPr>
              <w:rPr>
                <w:sz w:val="2"/>
                <w:szCs w:val="2"/>
              </w:rPr>
            </w:pPr>
          </w:p>
        </w:tc>
        <w:tc>
          <w:tcPr>
            <w:tcW w:w="4110" w:type="dxa"/>
            <w:vMerge/>
            <w:tcBorders>
              <w:top w:val="nil"/>
            </w:tcBorders>
          </w:tcPr>
          <w:p w:rsidR="00F7012F" w:rsidRPr="00827DD3" w:rsidRDefault="00F7012F">
            <w:pPr>
              <w:rPr>
                <w:sz w:val="2"/>
                <w:szCs w:val="2"/>
              </w:rPr>
            </w:pPr>
          </w:p>
        </w:tc>
        <w:tc>
          <w:tcPr>
            <w:tcW w:w="3121" w:type="dxa"/>
            <w:vMerge/>
            <w:tcBorders>
              <w:top w:val="nil"/>
            </w:tcBorders>
          </w:tcPr>
          <w:p w:rsidR="00F7012F" w:rsidRPr="00827DD3" w:rsidRDefault="00F7012F">
            <w:pPr>
              <w:rPr>
                <w:sz w:val="2"/>
                <w:szCs w:val="2"/>
              </w:rPr>
            </w:pPr>
          </w:p>
        </w:tc>
        <w:tc>
          <w:tcPr>
            <w:tcW w:w="2268" w:type="dxa"/>
            <w:gridSpan w:val="2"/>
            <w:vMerge/>
            <w:tcBorders>
              <w:top w:val="nil"/>
            </w:tcBorders>
          </w:tcPr>
          <w:p w:rsidR="00F7012F" w:rsidRPr="00827DD3" w:rsidRDefault="00F7012F">
            <w:pPr>
              <w:rPr>
                <w:sz w:val="2"/>
                <w:szCs w:val="2"/>
              </w:rPr>
            </w:pPr>
          </w:p>
        </w:tc>
        <w:tc>
          <w:tcPr>
            <w:tcW w:w="1133" w:type="dxa"/>
            <w:vMerge w:val="restart"/>
          </w:tcPr>
          <w:p w:rsidR="00F7012F" w:rsidRPr="00827DD3" w:rsidRDefault="005B3F4F">
            <w:pPr>
              <w:pStyle w:val="TableParagraph"/>
              <w:spacing w:line="261" w:lineRule="exact"/>
              <w:rPr>
                <w:sz w:val="23"/>
              </w:rPr>
            </w:pPr>
            <w:r w:rsidRPr="00827DD3">
              <w:rPr>
                <w:sz w:val="23"/>
              </w:rPr>
              <w:t>2021-</w:t>
            </w:r>
          </w:p>
          <w:p w:rsidR="00F7012F" w:rsidRPr="00827DD3" w:rsidRDefault="005B3F4F">
            <w:pPr>
              <w:pStyle w:val="TableParagraph"/>
              <w:spacing w:line="264" w:lineRule="exact"/>
              <w:rPr>
                <w:sz w:val="23"/>
              </w:rPr>
            </w:pPr>
            <w:r w:rsidRPr="00827DD3">
              <w:rPr>
                <w:sz w:val="23"/>
              </w:rPr>
              <w:t>2022</w:t>
            </w:r>
          </w:p>
        </w:tc>
        <w:tc>
          <w:tcPr>
            <w:tcW w:w="994" w:type="dxa"/>
            <w:vMerge w:val="restart"/>
          </w:tcPr>
          <w:p w:rsidR="00F7012F" w:rsidRPr="00827DD3" w:rsidRDefault="005B3F4F">
            <w:pPr>
              <w:pStyle w:val="TableParagraph"/>
              <w:spacing w:line="261" w:lineRule="exact"/>
              <w:rPr>
                <w:sz w:val="23"/>
              </w:rPr>
            </w:pPr>
            <w:r w:rsidRPr="00827DD3">
              <w:rPr>
                <w:sz w:val="23"/>
              </w:rPr>
              <w:t>2022-</w:t>
            </w:r>
          </w:p>
          <w:p w:rsidR="00F7012F" w:rsidRPr="00827DD3" w:rsidRDefault="005B3F4F">
            <w:pPr>
              <w:pStyle w:val="TableParagraph"/>
              <w:spacing w:line="264" w:lineRule="exact"/>
              <w:rPr>
                <w:sz w:val="23"/>
              </w:rPr>
            </w:pPr>
            <w:r w:rsidRPr="00827DD3">
              <w:rPr>
                <w:sz w:val="23"/>
              </w:rPr>
              <w:t>2023</w:t>
            </w:r>
          </w:p>
        </w:tc>
        <w:tc>
          <w:tcPr>
            <w:tcW w:w="993" w:type="dxa"/>
            <w:vMerge w:val="restart"/>
          </w:tcPr>
          <w:p w:rsidR="00F7012F" w:rsidRPr="00827DD3" w:rsidRDefault="005B3F4F">
            <w:pPr>
              <w:pStyle w:val="TableParagraph"/>
              <w:spacing w:line="261" w:lineRule="exact"/>
              <w:rPr>
                <w:sz w:val="23"/>
              </w:rPr>
            </w:pPr>
            <w:r w:rsidRPr="00827DD3">
              <w:rPr>
                <w:sz w:val="23"/>
              </w:rPr>
              <w:t>2023-</w:t>
            </w:r>
          </w:p>
          <w:p w:rsidR="00F7012F" w:rsidRPr="00827DD3" w:rsidRDefault="005B3F4F">
            <w:pPr>
              <w:pStyle w:val="TableParagraph"/>
              <w:spacing w:line="264" w:lineRule="exact"/>
              <w:rPr>
                <w:sz w:val="23"/>
              </w:rPr>
            </w:pPr>
            <w:r w:rsidRPr="00827DD3">
              <w:rPr>
                <w:sz w:val="23"/>
              </w:rPr>
              <w:t>2024</w:t>
            </w:r>
          </w:p>
        </w:tc>
        <w:tc>
          <w:tcPr>
            <w:tcW w:w="991" w:type="dxa"/>
            <w:vMerge w:val="restart"/>
          </w:tcPr>
          <w:p w:rsidR="00F7012F" w:rsidRPr="00827DD3" w:rsidRDefault="005B3F4F">
            <w:pPr>
              <w:pStyle w:val="TableParagraph"/>
              <w:spacing w:line="261" w:lineRule="exact"/>
              <w:ind w:left="105"/>
              <w:rPr>
                <w:sz w:val="23"/>
              </w:rPr>
            </w:pPr>
            <w:r w:rsidRPr="00827DD3">
              <w:rPr>
                <w:sz w:val="23"/>
              </w:rPr>
              <w:t>2024-</w:t>
            </w:r>
          </w:p>
          <w:p w:rsidR="00F7012F" w:rsidRPr="00827DD3" w:rsidRDefault="005B3F4F">
            <w:pPr>
              <w:pStyle w:val="TableParagraph"/>
              <w:spacing w:line="264" w:lineRule="exact"/>
              <w:ind w:left="105"/>
              <w:rPr>
                <w:sz w:val="23"/>
              </w:rPr>
            </w:pPr>
            <w:r w:rsidRPr="00827DD3">
              <w:rPr>
                <w:sz w:val="23"/>
              </w:rPr>
              <w:t>2025</w:t>
            </w:r>
          </w:p>
        </w:tc>
      </w:tr>
      <w:tr w:rsidR="00827DD3" w:rsidRPr="00827DD3">
        <w:trPr>
          <w:trHeight w:val="265"/>
        </w:trPr>
        <w:tc>
          <w:tcPr>
            <w:tcW w:w="852" w:type="dxa"/>
            <w:vMerge/>
            <w:tcBorders>
              <w:top w:val="nil"/>
            </w:tcBorders>
          </w:tcPr>
          <w:p w:rsidR="00F7012F" w:rsidRPr="00827DD3" w:rsidRDefault="00F7012F">
            <w:pPr>
              <w:rPr>
                <w:sz w:val="2"/>
                <w:szCs w:val="2"/>
              </w:rPr>
            </w:pPr>
          </w:p>
        </w:tc>
        <w:tc>
          <w:tcPr>
            <w:tcW w:w="4110" w:type="dxa"/>
            <w:vMerge/>
            <w:tcBorders>
              <w:top w:val="nil"/>
            </w:tcBorders>
          </w:tcPr>
          <w:p w:rsidR="00F7012F" w:rsidRPr="00827DD3" w:rsidRDefault="00F7012F">
            <w:pPr>
              <w:rPr>
                <w:sz w:val="2"/>
                <w:szCs w:val="2"/>
              </w:rPr>
            </w:pPr>
          </w:p>
        </w:tc>
        <w:tc>
          <w:tcPr>
            <w:tcW w:w="3121" w:type="dxa"/>
            <w:vMerge/>
            <w:tcBorders>
              <w:top w:val="nil"/>
            </w:tcBorders>
          </w:tcPr>
          <w:p w:rsidR="00F7012F" w:rsidRPr="00827DD3" w:rsidRDefault="00F7012F">
            <w:pPr>
              <w:rPr>
                <w:sz w:val="2"/>
                <w:szCs w:val="2"/>
              </w:rPr>
            </w:pPr>
          </w:p>
        </w:tc>
        <w:tc>
          <w:tcPr>
            <w:tcW w:w="1133" w:type="dxa"/>
          </w:tcPr>
          <w:p w:rsidR="00F7012F" w:rsidRPr="00827DD3" w:rsidRDefault="005B3F4F">
            <w:pPr>
              <w:pStyle w:val="TableParagraph"/>
              <w:spacing w:line="246" w:lineRule="exact"/>
              <w:ind w:left="99" w:right="98"/>
              <w:jc w:val="center"/>
              <w:rPr>
                <w:sz w:val="23"/>
              </w:rPr>
            </w:pPr>
            <w:r w:rsidRPr="00827DD3">
              <w:rPr>
                <w:sz w:val="23"/>
              </w:rPr>
              <w:t>значение</w:t>
            </w:r>
          </w:p>
        </w:tc>
        <w:tc>
          <w:tcPr>
            <w:tcW w:w="1135" w:type="dxa"/>
          </w:tcPr>
          <w:p w:rsidR="00F7012F" w:rsidRPr="00827DD3" w:rsidRDefault="005B3F4F">
            <w:pPr>
              <w:pStyle w:val="TableParagraph"/>
              <w:spacing w:line="246" w:lineRule="exact"/>
              <w:ind w:left="353"/>
              <w:rPr>
                <w:sz w:val="23"/>
              </w:rPr>
            </w:pPr>
            <w:r w:rsidRPr="00827DD3">
              <w:rPr>
                <w:sz w:val="23"/>
              </w:rPr>
              <w:t>дата</w:t>
            </w:r>
          </w:p>
        </w:tc>
        <w:tc>
          <w:tcPr>
            <w:tcW w:w="1133" w:type="dxa"/>
            <w:vMerge/>
            <w:tcBorders>
              <w:top w:val="nil"/>
            </w:tcBorders>
          </w:tcPr>
          <w:p w:rsidR="00F7012F" w:rsidRPr="00827DD3" w:rsidRDefault="00F7012F">
            <w:pPr>
              <w:rPr>
                <w:sz w:val="2"/>
                <w:szCs w:val="2"/>
              </w:rPr>
            </w:pPr>
          </w:p>
        </w:tc>
        <w:tc>
          <w:tcPr>
            <w:tcW w:w="994" w:type="dxa"/>
            <w:vMerge/>
            <w:tcBorders>
              <w:top w:val="nil"/>
            </w:tcBorders>
          </w:tcPr>
          <w:p w:rsidR="00F7012F" w:rsidRPr="00827DD3" w:rsidRDefault="00F7012F">
            <w:pPr>
              <w:rPr>
                <w:sz w:val="2"/>
                <w:szCs w:val="2"/>
              </w:rPr>
            </w:pPr>
          </w:p>
        </w:tc>
        <w:tc>
          <w:tcPr>
            <w:tcW w:w="993" w:type="dxa"/>
            <w:vMerge/>
            <w:tcBorders>
              <w:top w:val="nil"/>
            </w:tcBorders>
          </w:tcPr>
          <w:p w:rsidR="00F7012F" w:rsidRPr="00827DD3" w:rsidRDefault="00F7012F">
            <w:pPr>
              <w:rPr>
                <w:sz w:val="2"/>
                <w:szCs w:val="2"/>
              </w:rPr>
            </w:pPr>
          </w:p>
        </w:tc>
        <w:tc>
          <w:tcPr>
            <w:tcW w:w="991" w:type="dxa"/>
            <w:vMerge/>
            <w:tcBorders>
              <w:top w:val="nil"/>
            </w:tcBorders>
          </w:tcPr>
          <w:p w:rsidR="00F7012F" w:rsidRPr="00827DD3" w:rsidRDefault="00F7012F">
            <w:pPr>
              <w:rPr>
                <w:sz w:val="2"/>
                <w:szCs w:val="2"/>
              </w:rPr>
            </w:pPr>
          </w:p>
        </w:tc>
      </w:tr>
      <w:tr w:rsidR="00827DD3" w:rsidRPr="00827DD3">
        <w:trPr>
          <w:trHeight w:val="1058"/>
        </w:trPr>
        <w:tc>
          <w:tcPr>
            <w:tcW w:w="852" w:type="dxa"/>
          </w:tcPr>
          <w:p w:rsidR="00F7012F" w:rsidRPr="00827DD3" w:rsidRDefault="005B3F4F">
            <w:pPr>
              <w:pStyle w:val="TableParagraph"/>
              <w:spacing w:line="258" w:lineRule="exact"/>
              <w:ind w:left="105"/>
              <w:rPr>
                <w:sz w:val="23"/>
              </w:rPr>
            </w:pPr>
            <w:r w:rsidRPr="00827DD3">
              <w:rPr>
                <w:sz w:val="23"/>
              </w:rPr>
              <w:t>1</w:t>
            </w:r>
          </w:p>
        </w:tc>
        <w:tc>
          <w:tcPr>
            <w:tcW w:w="4110" w:type="dxa"/>
          </w:tcPr>
          <w:p w:rsidR="00F7012F" w:rsidRPr="00827DD3" w:rsidRDefault="005B3F4F">
            <w:pPr>
              <w:pStyle w:val="TableParagraph"/>
              <w:ind w:left="105" w:right="97"/>
              <w:rPr>
                <w:sz w:val="23"/>
              </w:rPr>
            </w:pPr>
            <w:r w:rsidRPr="00827DD3">
              <w:rPr>
                <w:sz w:val="23"/>
              </w:rPr>
              <w:t>Увеличение численности родителей, вовлеченных в учебно-воспитательную и организационную деятельность обра-</w:t>
            </w:r>
          </w:p>
          <w:p w:rsidR="00F7012F" w:rsidRPr="00827DD3" w:rsidRDefault="005B3F4F">
            <w:pPr>
              <w:pStyle w:val="TableParagraph"/>
              <w:spacing w:line="250" w:lineRule="exact"/>
              <w:ind w:left="105"/>
              <w:rPr>
                <w:sz w:val="23"/>
              </w:rPr>
            </w:pPr>
            <w:r w:rsidRPr="00827DD3">
              <w:rPr>
                <w:sz w:val="23"/>
              </w:rPr>
              <w:t>зовательной организации.</w:t>
            </w:r>
          </w:p>
        </w:tc>
        <w:tc>
          <w:tcPr>
            <w:tcW w:w="3121" w:type="dxa"/>
          </w:tcPr>
          <w:p w:rsidR="00F7012F" w:rsidRPr="00827DD3" w:rsidRDefault="005B3F4F">
            <w:pPr>
              <w:pStyle w:val="TableParagraph"/>
              <w:ind w:right="182"/>
              <w:rPr>
                <w:sz w:val="23"/>
              </w:rPr>
            </w:pPr>
            <w:r w:rsidRPr="00827DD3">
              <w:rPr>
                <w:sz w:val="23"/>
              </w:rPr>
              <w:t>в % от числа всех родителей школы</w:t>
            </w:r>
          </w:p>
        </w:tc>
        <w:tc>
          <w:tcPr>
            <w:tcW w:w="1133" w:type="dxa"/>
          </w:tcPr>
          <w:p w:rsidR="00F7012F" w:rsidRPr="00827DD3" w:rsidRDefault="005B3F4F">
            <w:pPr>
              <w:pStyle w:val="TableParagraph"/>
              <w:spacing w:line="258" w:lineRule="exact"/>
              <w:ind w:left="100" w:right="98"/>
              <w:jc w:val="center"/>
              <w:rPr>
                <w:sz w:val="23"/>
              </w:rPr>
            </w:pPr>
            <w:r w:rsidRPr="00827DD3">
              <w:rPr>
                <w:sz w:val="23"/>
              </w:rPr>
              <w:t>10%</w:t>
            </w:r>
          </w:p>
        </w:tc>
        <w:tc>
          <w:tcPr>
            <w:tcW w:w="1135" w:type="dxa"/>
          </w:tcPr>
          <w:p w:rsidR="00F7012F" w:rsidRPr="00827DD3" w:rsidRDefault="005B3F4F">
            <w:pPr>
              <w:pStyle w:val="TableParagraph"/>
              <w:spacing w:line="258" w:lineRule="exact"/>
              <w:ind w:left="0" w:right="183"/>
              <w:jc w:val="right"/>
              <w:rPr>
                <w:sz w:val="23"/>
              </w:rPr>
            </w:pPr>
            <w:r w:rsidRPr="00827DD3">
              <w:rPr>
                <w:sz w:val="23"/>
              </w:rPr>
              <w:t>08.2020</w:t>
            </w:r>
          </w:p>
        </w:tc>
        <w:tc>
          <w:tcPr>
            <w:tcW w:w="1133" w:type="dxa"/>
          </w:tcPr>
          <w:p w:rsidR="00F7012F" w:rsidRPr="00827DD3" w:rsidRDefault="005B3F4F">
            <w:pPr>
              <w:pStyle w:val="TableParagraph"/>
              <w:spacing w:line="258" w:lineRule="exact"/>
              <w:ind w:left="0" w:right="344"/>
              <w:jc w:val="right"/>
              <w:rPr>
                <w:sz w:val="23"/>
              </w:rPr>
            </w:pPr>
            <w:r w:rsidRPr="00827DD3">
              <w:rPr>
                <w:sz w:val="23"/>
              </w:rPr>
              <w:t>15%</w:t>
            </w:r>
          </w:p>
        </w:tc>
        <w:tc>
          <w:tcPr>
            <w:tcW w:w="994" w:type="dxa"/>
          </w:tcPr>
          <w:p w:rsidR="00F7012F" w:rsidRPr="00827DD3" w:rsidRDefault="005B3F4F">
            <w:pPr>
              <w:pStyle w:val="TableParagraph"/>
              <w:spacing w:line="258" w:lineRule="exact"/>
              <w:ind w:left="169" w:right="161"/>
              <w:jc w:val="center"/>
              <w:rPr>
                <w:sz w:val="23"/>
              </w:rPr>
            </w:pPr>
            <w:r w:rsidRPr="00827DD3">
              <w:rPr>
                <w:sz w:val="23"/>
              </w:rPr>
              <w:t>20%</w:t>
            </w:r>
          </w:p>
        </w:tc>
        <w:tc>
          <w:tcPr>
            <w:tcW w:w="993" w:type="dxa"/>
          </w:tcPr>
          <w:p w:rsidR="00F7012F" w:rsidRPr="00827DD3" w:rsidRDefault="005B3F4F">
            <w:pPr>
              <w:pStyle w:val="TableParagraph"/>
              <w:spacing w:line="258" w:lineRule="exact"/>
              <w:ind w:left="222" w:right="219"/>
              <w:jc w:val="center"/>
              <w:rPr>
                <w:sz w:val="23"/>
              </w:rPr>
            </w:pPr>
            <w:r w:rsidRPr="00827DD3">
              <w:rPr>
                <w:sz w:val="23"/>
              </w:rPr>
              <w:t>25%</w:t>
            </w:r>
          </w:p>
        </w:tc>
        <w:tc>
          <w:tcPr>
            <w:tcW w:w="991" w:type="dxa"/>
          </w:tcPr>
          <w:p w:rsidR="00F7012F" w:rsidRPr="00827DD3" w:rsidRDefault="005B3F4F">
            <w:pPr>
              <w:pStyle w:val="TableParagraph"/>
              <w:spacing w:line="258" w:lineRule="exact"/>
              <w:ind w:left="0" w:right="276"/>
              <w:jc w:val="right"/>
              <w:rPr>
                <w:sz w:val="23"/>
              </w:rPr>
            </w:pPr>
            <w:r w:rsidRPr="00827DD3">
              <w:rPr>
                <w:sz w:val="23"/>
              </w:rPr>
              <w:t>30%</w:t>
            </w:r>
          </w:p>
        </w:tc>
      </w:tr>
      <w:tr w:rsidR="00827DD3" w:rsidRPr="00827DD3">
        <w:trPr>
          <w:trHeight w:val="1350"/>
        </w:trPr>
        <w:tc>
          <w:tcPr>
            <w:tcW w:w="852" w:type="dxa"/>
          </w:tcPr>
          <w:p w:rsidR="00F7012F" w:rsidRPr="00827DD3" w:rsidRDefault="005B3F4F">
            <w:pPr>
              <w:pStyle w:val="TableParagraph"/>
              <w:spacing w:line="258" w:lineRule="exact"/>
              <w:ind w:left="105"/>
              <w:rPr>
                <w:sz w:val="23"/>
              </w:rPr>
            </w:pPr>
            <w:r w:rsidRPr="00827DD3">
              <w:rPr>
                <w:sz w:val="23"/>
              </w:rPr>
              <w:t>2</w:t>
            </w:r>
          </w:p>
        </w:tc>
        <w:tc>
          <w:tcPr>
            <w:tcW w:w="4110" w:type="dxa"/>
          </w:tcPr>
          <w:p w:rsidR="00F7012F" w:rsidRPr="00827DD3" w:rsidRDefault="005B3F4F">
            <w:pPr>
              <w:pStyle w:val="TableParagraph"/>
              <w:ind w:left="105" w:right="165"/>
              <w:rPr>
                <w:sz w:val="23"/>
              </w:rPr>
            </w:pPr>
            <w:r w:rsidRPr="00827DD3">
              <w:rPr>
                <w:sz w:val="23"/>
              </w:rPr>
              <w:t>Увеличение численности родителей (законных представителей), обратив- шихся за оказанием методической, психолого-педагогической, диагности- ческой и консультативной помощи</w:t>
            </w:r>
          </w:p>
        </w:tc>
        <w:tc>
          <w:tcPr>
            <w:tcW w:w="3121" w:type="dxa"/>
          </w:tcPr>
          <w:p w:rsidR="00F7012F" w:rsidRPr="00827DD3" w:rsidRDefault="005B3F4F">
            <w:pPr>
              <w:pStyle w:val="TableParagraph"/>
              <w:ind w:right="182"/>
              <w:rPr>
                <w:sz w:val="23"/>
              </w:rPr>
            </w:pPr>
            <w:r w:rsidRPr="00827DD3">
              <w:rPr>
                <w:sz w:val="23"/>
              </w:rPr>
              <w:t>в % от числа всех родителей школы</w:t>
            </w:r>
          </w:p>
        </w:tc>
        <w:tc>
          <w:tcPr>
            <w:tcW w:w="1133" w:type="dxa"/>
          </w:tcPr>
          <w:p w:rsidR="00F7012F" w:rsidRPr="00827DD3" w:rsidRDefault="005B3F4F">
            <w:pPr>
              <w:pStyle w:val="TableParagraph"/>
              <w:spacing w:line="258" w:lineRule="exact"/>
              <w:ind w:left="100" w:right="98"/>
              <w:jc w:val="center"/>
              <w:rPr>
                <w:sz w:val="23"/>
              </w:rPr>
            </w:pPr>
            <w:r w:rsidRPr="00827DD3">
              <w:rPr>
                <w:sz w:val="23"/>
              </w:rPr>
              <w:t>15%</w:t>
            </w:r>
          </w:p>
        </w:tc>
        <w:tc>
          <w:tcPr>
            <w:tcW w:w="1135" w:type="dxa"/>
          </w:tcPr>
          <w:p w:rsidR="00F7012F" w:rsidRPr="00827DD3" w:rsidRDefault="005B3F4F">
            <w:pPr>
              <w:pStyle w:val="TableParagraph"/>
              <w:spacing w:line="258" w:lineRule="exact"/>
              <w:ind w:left="0" w:right="183"/>
              <w:jc w:val="right"/>
              <w:rPr>
                <w:sz w:val="23"/>
              </w:rPr>
            </w:pPr>
            <w:r w:rsidRPr="00827DD3">
              <w:rPr>
                <w:sz w:val="23"/>
              </w:rPr>
              <w:t>08.2020</w:t>
            </w:r>
          </w:p>
        </w:tc>
        <w:tc>
          <w:tcPr>
            <w:tcW w:w="1133" w:type="dxa"/>
          </w:tcPr>
          <w:p w:rsidR="00F7012F" w:rsidRPr="00827DD3" w:rsidRDefault="005B3F4F">
            <w:pPr>
              <w:pStyle w:val="TableParagraph"/>
              <w:spacing w:line="258" w:lineRule="exact"/>
              <w:ind w:left="0" w:right="344"/>
              <w:jc w:val="right"/>
              <w:rPr>
                <w:sz w:val="23"/>
              </w:rPr>
            </w:pPr>
            <w:r w:rsidRPr="00827DD3">
              <w:rPr>
                <w:sz w:val="23"/>
              </w:rPr>
              <w:t>20%</w:t>
            </w:r>
          </w:p>
        </w:tc>
        <w:tc>
          <w:tcPr>
            <w:tcW w:w="994" w:type="dxa"/>
          </w:tcPr>
          <w:p w:rsidR="00F7012F" w:rsidRPr="00827DD3" w:rsidRDefault="005B3F4F">
            <w:pPr>
              <w:pStyle w:val="TableParagraph"/>
              <w:spacing w:line="258" w:lineRule="exact"/>
              <w:ind w:left="169" w:right="161"/>
              <w:jc w:val="center"/>
              <w:rPr>
                <w:sz w:val="23"/>
              </w:rPr>
            </w:pPr>
            <w:r w:rsidRPr="00827DD3">
              <w:rPr>
                <w:sz w:val="23"/>
              </w:rPr>
              <w:t>25%</w:t>
            </w:r>
          </w:p>
        </w:tc>
        <w:tc>
          <w:tcPr>
            <w:tcW w:w="993" w:type="dxa"/>
          </w:tcPr>
          <w:p w:rsidR="00F7012F" w:rsidRPr="00827DD3" w:rsidRDefault="005B3F4F">
            <w:pPr>
              <w:pStyle w:val="TableParagraph"/>
              <w:spacing w:line="258" w:lineRule="exact"/>
              <w:ind w:left="222" w:right="219"/>
              <w:jc w:val="center"/>
              <w:rPr>
                <w:sz w:val="23"/>
              </w:rPr>
            </w:pPr>
            <w:r w:rsidRPr="00827DD3">
              <w:rPr>
                <w:sz w:val="23"/>
              </w:rPr>
              <w:t>30%</w:t>
            </w:r>
          </w:p>
        </w:tc>
        <w:tc>
          <w:tcPr>
            <w:tcW w:w="991" w:type="dxa"/>
          </w:tcPr>
          <w:p w:rsidR="00F7012F" w:rsidRPr="00827DD3" w:rsidRDefault="005B3F4F">
            <w:pPr>
              <w:pStyle w:val="TableParagraph"/>
              <w:spacing w:line="258" w:lineRule="exact"/>
              <w:ind w:left="0" w:right="276"/>
              <w:jc w:val="right"/>
              <w:rPr>
                <w:sz w:val="23"/>
              </w:rPr>
            </w:pPr>
            <w:r w:rsidRPr="00827DD3">
              <w:rPr>
                <w:sz w:val="23"/>
              </w:rPr>
              <w:t>35%</w:t>
            </w:r>
          </w:p>
        </w:tc>
      </w:tr>
      <w:tr w:rsidR="00827DD3" w:rsidRPr="00827DD3">
        <w:trPr>
          <w:trHeight w:val="1380"/>
        </w:trPr>
        <w:tc>
          <w:tcPr>
            <w:tcW w:w="852" w:type="dxa"/>
          </w:tcPr>
          <w:p w:rsidR="00F7012F" w:rsidRPr="00827DD3" w:rsidRDefault="005B3F4F">
            <w:pPr>
              <w:pStyle w:val="TableParagraph"/>
              <w:spacing w:line="258" w:lineRule="exact"/>
              <w:ind w:left="105"/>
              <w:rPr>
                <w:sz w:val="23"/>
              </w:rPr>
            </w:pPr>
            <w:r w:rsidRPr="00827DD3">
              <w:rPr>
                <w:sz w:val="23"/>
              </w:rPr>
              <w:t>4</w:t>
            </w:r>
          </w:p>
        </w:tc>
        <w:tc>
          <w:tcPr>
            <w:tcW w:w="4110" w:type="dxa"/>
          </w:tcPr>
          <w:p w:rsidR="00F7012F" w:rsidRPr="00827DD3" w:rsidRDefault="005B3F4F">
            <w:pPr>
              <w:pStyle w:val="TableParagraph"/>
              <w:ind w:left="105" w:right="142"/>
              <w:rPr>
                <w:sz w:val="24"/>
              </w:rPr>
            </w:pPr>
            <w:r w:rsidRPr="00827DD3">
              <w:rPr>
                <w:sz w:val="24"/>
              </w:rPr>
              <w:t>Увеличение численности родителей, положительно оценивших качество услуг психолого-педагогической, ме-</w:t>
            </w:r>
          </w:p>
          <w:p w:rsidR="00F7012F" w:rsidRPr="00827DD3" w:rsidRDefault="005B3F4F">
            <w:pPr>
              <w:pStyle w:val="TableParagraph"/>
              <w:spacing w:line="270" w:lineRule="atLeast"/>
              <w:ind w:left="105" w:right="408"/>
              <w:rPr>
                <w:sz w:val="24"/>
              </w:rPr>
            </w:pPr>
            <w:r w:rsidRPr="00827DD3">
              <w:rPr>
                <w:sz w:val="24"/>
              </w:rPr>
              <w:t>тодической и консультативной по- мощи,</w:t>
            </w:r>
          </w:p>
        </w:tc>
        <w:tc>
          <w:tcPr>
            <w:tcW w:w="3121" w:type="dxa"/>
          </w:tcPr>
          <w:p w:rsidR="00F7012F" w:rsidRPr="00827DD3" w:rsidRDefault="005B3F4F">
            <w:pPr>
              <w:pStyle w:val="TableParagraph"/>
              <w:ind w:right="175"/>
              <w:rPr>
                <w:sz w:val="24"/>
              </w:rPr>
            </w:pPr>
            <w:r w:rsidRPr="00827DD3">
              <w:rPr>
                <w:sz w:val="24"/>
              </w:rPr>
              <w:t>от общего числа обратив- шихся за получением услу- ги, %</w:t>
            </w:r>
          </w:p>
        </w:tc>
        <w:tc>
          <w:tcPr>
            <w:tcW w:w="1133" w:type="dxa"/>
          </w:tcPr>
          <w:p w:rsidR="00F7012F" w:rsidRPr="00827DD3" w:rsidRDefault="005B3F4F">
            <w:pPr>
              <w:pStyle w:val="TableParagraph"/>
              <w:spacing w:line="258" w:lineRule="exact"/>
              <w:ind w:left="100" w:right="98"/>
              <w:jc w:val="center"/>
              <w:rPr>
                <w:sz w:val="23"/>
              </w:rPr>
            </w:pPr>
            <w:r w:rsidRPr="00827DD3">
              <w:rPr>
                <w:sz w:val="23"/>
              </w:rPr>
              <w:t>80%</w:t>
            </w:r>
          </w:p>
        </w:tc>
        <w:tc>
          <w:tcPr>
            <w:tcW w:w="1135" w:type="dxa"/>
          </w:tcPr>
          <w:p w:rsidR="00F7012F" w:rsidRPr="00827DD3" w:rsidRDefault="005B3F4F">
            <w:pPr>
              <w:pStyle w:val="TableParagraph"/>
              <w:spacing w:line="258" w:lineRule="exact"/>
              <w:ind w:left="106"/>
              <w:rPr>
                <w:sz w:val="23"/>
              </w:rPr>
            </w:pPr>
            <w:r w:rsidRPr="00827DD3">
              <w:rPr>
                <w:sz w:val="23"/>
              </w:rPr>
              <w:t>08.2020</w:t>
            </w:r>
          </w:p>
        </w:tc>
        <w:tc>
          <w:tcPr>
            <w:tcW w:w="1133" w:type="dxa"/>
          </w:tcPr>
          <w:p w:rsidR="00F7012F" w:rsidRPr="00827DD3" w:rsidRDefault="005B3F4F">
            <w:pPr>
              <w:pStyle w:val="TableParagraph"/>
              <w:spacing w:line="258" w:lineRule="exact"/>
              <w:ind w:left="0" w:right="344"/>
              <w:jc w:val="right"/>
              <w:rPr>
                <w:sz w:val="23"/>
              </w:rPr>
            </w:pPr>
            <w:r w:rsidRPr="00827DD3">
              <w:rPr>
                <w:sz w:val="23"/>
              </w:rPr>
              <w:t>85%</w:t>
            </w:r>
          </w:p>
        </w:tc>
        <w:tc>
          <w:tcPr>
            <w:tcW w:w="994" w:type="dxa"/>
          </w:tcPr>
          <w:p w:rsidR="00F7012F" w:rsidRPr="00827DD3" w:rsidRDefault="005B3F4F">
            <w:pPr>
              <w:pStyle w:val="TableParagraph"/>
              <w:spacing w:line="258" w:lineRule="exact"/>
              <w:ind w:left="169" w:right="161"/>
              <w:jc w:val="center"/>
              <w:rPr>
                <w:sz w:val="23"/>
              </w:rPr>
            </w:pPr>
            <w:r w:rsidRPr="00827DD3">
              <w:rPr>
                <w:sz w:val="23"/>
              </w:rPr>
              <w:t>90%</w:t>
            </w:r>
          </w:p>
        </w:tc>
        <w:tc>
          <w:tcPr>
            <w:tcW w:w="993" w:type="dxa"/>
          </w:tcPr>
          <w:p w:rsidR="00F7012F" w:rsidRPr="00827DD3" w:rsidRDefault="005B3F4F">
            <w:pPr>
              <w:pStyle w:val="TableParagraph"/>
              <w:spacing w:line="258" w:lineRule="exact"/>
              <w:ind w:left="222" w:right="219"/>
              <w:jc w:val="center"/>
              <w:rPr>
                <w:sz w:val="23"/>
              </w:rPr>
            </w:pPr>
            <w:r w:rsidRPr="00827DD3">
              <w:rPr>
                <w:sz w:val="23"/>
              </w:rPr>
              <w:t>95%</w:t>
            </w:r>
          </w:p>
        </w:tc>
        <w:tc>
          <w:tcPr>
            <w:tcW w:w="991" w:type="dxa"/>
          </w:tcPr>
          <w:p w:rsidR="00F7012F" w:rsidRPr="00827DD3" w:rsidRDefault="005B3F4F">
            <w:pPr>
              <w:pStyle w:val="TableParagraph"/>
              <w:spacing w:line="258" w:lineRule="exact"/>
              <w:ind w:left="105"/>
              <w:rPr>
                <w:sz w:val="23"/>
              </w:rPr>
            </w:pPr>
            <w:r w:rsidRPr="00827DD3">
              <w:rPr>
                <w:sz w:val="23"/>
              </w:rPr>
              <w:t>100%</w:t>
            </w:r>
          </w:p>
        </w:tc>
      </w:tr>
    </w:tbl>
    <w:p w:rsidR="00F7012F" w:rsidRPr="005735BA" w:rsidRDefault="00F7012F">
      <w:pPr>
        <w:pStyle w:val="a3"/>
        <w:spacing w:before="9"/>
        <w:rPr>
          <w:b/>
          <w:i/>
          <w:color w:val="FF0000"/>
          <w:sz w:val="22"/>
        </w:rPr>
      </w:pPr>
    </w:p>
    <w:p w:rsidR="00F7012F" w:rsidRPr="00827DD3" w:rsidRDefault="005B3F4F">
      <w:pPr>
        <w:spacing w:before="1"/>
        <w:ind w:left="252"/>
        <w:rPr>
          <w:b/>
          <w:sz w:val="23"/>
        </w:rPr>
      </w:pPr>
      <w:r w:rsidRPr="00827DD3">
        <w:rPr>
          <w:b/>
          <w:sz w:val="23"/>
        </w:rPr>
        <w:t>Направление 6: «Социальная активность»</w:t>
      </w:r>
    </w:p>
    <w:p w:rsidR="00F7012F" w:rsidRPr="00827DD3" w:rsidRDefault="00F7012F">
      <w:pPr>
        <w:pStyle w:val="a3"/>
        <w:spacing w:before="10"/>
        <w:rPr>
          <w:b/>
          <w:sz w:val="22"/>
        </w:rPr>
      </w:pPr>
    </w:p>
    <w:p w:rsidR="00F7012F" w:rsidRPr="00827DD3" w:rsidRDefault="005B3F4F">
      <w:pPr>
        <w:spacing w:after="4"/>
        <w:ind w:left="252"/>
        <w:rPr>
          <w:b/>
          <w:i/>
          <w:sz w:val="24"/>
        </w:rPr>
      </w:pPr>
      <w:r w:rsidRPr="00827DD3">
        <w:rPr>
          <w:b/>
          <w:i/>
          <w:sz w:val="23"/>
        </w:rPr>
        <w:t>Проект «</w:t>
      </w:r>
      <w:r w:rsidR="00204673">
        <w:rPr>
          <w:b/>
          <w:i/>
          <w:sz w:val="24"/>
        </w:rPr>
        <w:t>Лицейское</w:t>
      </w:r>
      <w:r w:rsidR="00204673" w:rsidRPr="00827DD3">
        <w:rPr>
          <w:b/>
          <w:i/>
          <w:sz w:val="24"/>
        </w:rPr>
        <w:t>агентство</w:t>
      </w:r>
      <w:r w:rsidRPr="00827DD3">
        <w:rPr>
          <w:b/>
          <w:i/>
          <w:sz w:val="24"/>
        </w:rPr>
        <w:t xml:space="preserve"> социальных инициатив»</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2549"/>
        <w:gridCol w:w="4681"/>
        <w:gridCol w:w="1133"/>
        <w:gridCol w:w="1135"/>
        <w:gridCol w:w="1133"/>
        <w:gridCol w:w="994"/>
        <w:gridCol w:w="993"/>
        <w:gridCol w:w="991"/>
      </w:tblGrid>
      <w:tr w:rsidR="00827DD3" w:rsidRPr="00827DD3">
        <w:trPr>
          <w:trHeight w:val="264"/>
        </w:trPr>
        <w:tc>
          <w:tcPr>
            <w:tcW w:w="852" w:type="dxa"/>
            <w:vMerge w:val="restart"/>
          </w:tcPr>
          <w:p w:rsidR="00F7012F" w:rsidRPr="00827DD3" w:rsidRDefault="005B3F4F">
            <w:pPr>
              <w:pStyle w:val="TableParagraph"/>
              <w:spacing w:line="264" w:lineRule="exact"/>
              <w:ind w:left="105"/>
              <w:rPr>
                <w:b/>
                <w:sz w:val="23"/>
              </w:rPr>
            </w:pPr>
            <w:r w:rsidRPr="00827DD3">
              <w:rPr>
                <w:b/>
                <w:sz w:val="23"/>
              </w:rPr>
              <w:t>№пп</w:t>
            </w:r>
          </w:p>
        </w:tc>
        <w:tc>
          <w:tcPr>
            <w:tcW w:w="2549" w:type="dxa"/>
            <w:vMerge w:val="restart"/>
          </w:tcPr>
          <w:p w:rsidR="00F7012F" w:rsidRPr="00827DD3" w:rsidRDefault="005B3F4F">
            <w:pPr>
              <w:pStyle w:val="TableParagraph"/>
              <w:spacing w:line="264" w:lineRule="exact"/>
              <w:ind w:left="657"/>
              <w:rPr>
                <w:b/>
                <w:sz w:val="23"/>
              </w:rPr>
            </w:pPr>
            <w:r w:rsidRPr="00827DD3">
              <w:rPr>
                <w:b/>
                <w:sz w:val="23"/>
              </w:rPr>
              <w:t>Показатели</w:t>
            </w:r>
          </w:p>
        </w:tc>
        <w:tc>
          <w:tcPr>
            <w:tcW w:w="4681" w:type="dxa"/>
            <w:vMerge w:val="restart"/>
          </w:tcPr>
          <w:p w:rsidR="00F7012F" w:rsidRPr="00827DD3" w:rsidRDefault="005B3F4F">
            <w:pPr>
              <w:pStyle w:val="TableParagraph"/>
              <w:spacing w:line="264" w:lineRule="exact"/>
              <w:ind w:left="1614" w:right="1610"/>
              <w:jc w:val="center"/>
              <w:rPr>
                <w:b/>
                <w:sz w:val="23"/>
              </w:rPr>
            </w:pPr>
            <w:r w:rsidRPr="00827DD3">
              <w:rPr>
                <w:b/>
                <w:sz w:val="23"/>
              </w:rPr>
              <w:t>Индикаторы</w:t>
            </w:r>
          </w:p>
        </w:tc>
        <w:tc>
          <w:tcPr>
            <w:tcW w:w="2268" w:type="dxa"/>
            <w:gridSpan w:val="2"/>
            <w:vMerge w:val="restart"/>
          </w:tcPr>
          <w:p w:rsidR="00F7012F" w:rsidRPr="00827DD3" w:rsidRDefault="005B3F4F">
            <w:pPr>
              <w:pStyle w:val="TableParagraph"/>
              <w:spacing w:line="264" w:lineRule="exact"/>
              <w:ind w:left="225"/>
              <w:rPr>
                <w:b/>
                <w:sz w:val="23"/>
              </w:rPr>
            </w:pPr>
            <w:r w:rsidRPr="00827DD3">
              <w:rPr>
                <w:b/>
                <w:sz w:val="23"/>
              </w:rPr>
              <w:t>Базовое значение</w:t>
            </w:r>
          </w:p>
        </w:tc>
        <w:tc>
          <w:tcPr>
            <w:tcW w:w="4111" w:type="dxa"/>
            <w:gridSpan w:val="4"/>
          </w:tcPr>
          <w:p w:rsidR="00F7012F" w:rsidRPr="00827DD3" w:rsidRDefault="005B3F4F">
            <w:pPr>
              <w:pStyle w:val="TableParagraph"/>
              <w:spacing w:line="244" w:lineRule="exact"/>
              <w:ind w:left="1087"/>
              <w:rPr>
                <w:b/>
                <w:sz w:val="23"/>
              </w:rPr>
            </w:pPr>
            <w:r w:rsidRPr="00827DD3">
              <w:rPr>
                <w:b/>
                <w:sz w:val="23"/>
              </w:rPr>
              <w:t>Значение по годам</w:t>
            </w:r>
          </w:p>
        </w:tc>
      </w:tr>
      <w:tr w:rsidR="00827DD3" w:rsidRPr="00827DD3">
        <w:trPr>
          <w:trHeight w:val="285"/>
        </w:trPr>
        <w:tc>
          <w:tcPr>
            <w:tcW w:w="852" w:type="dxa"/>
            <w:vMerge/>
            <w:tcBorders>
              <w:top w:val="nil"/>
            </w:tcBorders>
          </w:tcPr>
          <w:p w:rsidR="00F7012F" w:rsidRPr="00827DD3" w:rsidRDefault="00F7012F">
            <w:pPr>
              <w:rPr>
                <w:sz w:val="2"/>
                <w:szCs w:val="2"/>
              </w:rPr>
            </w:pPr>
          </w:p>
        </w:tc>
        <w:tc>
          <w:tcPr>
            <w:tcW w:w="2549" w:type="dxa"/>
            <w:vMerge/>
            <w:tcBorders>
              <w:top w:val="nil"/>
            </w:tcBorders>
          </w:tcPr>
          <w:p w:rsidR="00F7012F" w:rsidRPr="00827DD3" w:rsidRDefault="00F7012F">
            <w:pPr>
              <w:rPr>
                <w:sz w:val="2"/>
                <w:szCs w:val="2"/>
              </w:rPr>
            </w:pPr>
          </w:p>
        </w:tc>
        <w:tc>
          <w:tcPr>
            <w:tcW w:w="4681" w:type="dxa"/>
            <w:vMerge/>
            <w:tcBorders>
              <w:top w:val="nil"/>
            </w:tcBorders>
          </w:tcPr>
          <w:p w:rsidR="00F7012F" w:rsidRPr="00827DD3" w:rsidRDefault="00F7012F">
            <w:pPr>
              <w:rPr>
                <w:sz w:val="2"/>
                <w:szCs w:val="2"/>
              </w:rPr>
            </w:pPr>
          </w:p>
        </w:tc>
        <w:tc>
          <w:tcPr>
            <w:tcW w:w="2268" w:type="dxa"/>
            <w:gridSpan w:val="2"/>
            <w:vMerge/>
            <w:tcBorders>
              <w:top w:val="nil"/>
            </w:tcBorders>
          </w:tcPr>
          <w:p w:rsidR="00F7012F" w:rsidRPr="00827DD3" w:rsidRDefault="00F7012F">
            <w:pPr>
              <w:rPr>
                <w:sz w:val="2"/>
                <w:szCs w:val="2"/>
              </w:rPr>
            </w:pPr>
          </w:p>
        </w:tc>
        <w:tc>
          <w:tcPr>
            <w:tcW w:w="1133" w:type="dxa"/>
            <w:vMerge w:val="restart"/>
          </w:tcPr>
          <w:p w:rsidR="00F7012F" w:rsidRPr="00827DD3" w:rsidRDefault="005B3F4F" w:rsidP="008257C6">
            <w:pPr>
              <w:pStyle w:val="TableParagraph"/>
              <w:spacing w:line="258" w:lineRule="exact"/>
              <w:jc w:val="center"/>
              <w:rPr>
                <w:sz w:val="23"/>
              </w:rPr>
            </w:pPr>
            <w:r w:rsidRPr="00827DD3">
              <w:rPr>
                <w:sz w:val="23"/>
              </w:rPr>
              <w:t>2021-</w:t>
            </w:r>
          </w:p>
          <w:p w:rsidR="00F7012F" w:rsidRPr="00827DD3" w:rsidRDefault="005B3F4F" w:rsidP="008257C6">
            <w:pPr>
              <w:pStyle w:val="TableParagraph"/>
              <w:spacing w:line="264" w:lineRule="exact"/>
              <w:jc w:val="center"/>
              <w:rPr>
                <w:sz w:val="23"/>
              </w:rPr>
            </w:pPr>
            <w:r w:rsidRPr="00827DD3">
              <w:rPr>
                <w:sz w:val="23"/>
              </w:rPr>
              <w:t>2022</w:t>
            </w:r>
          </w:p>
        </w:tc>
        <w:tc>
          <w:tcPr>
            <w:tcW w:w="994" w:type="dxa"/>
            <w:vMerge w:val="restart"/>
          </w:tcPr>
          <w:p w:rsidR="00F7012F" w:rsidRPr="00827DD3" w:rsidRDefault="005B3F4F" w:rsidP="008257C6">
            <w:pPr>
              <w:pStyle w:val="TableParagraph"/>
              <w:spacing w:line="258" w:lineRule="exact"/>
              <w:ind w:left="108"/>
              <w:jc w:val="center"/>
              <w:rPr>
                <w:sz w:val="23"/>
              </w:rPr>
            </w:pPr>
            <w:r w:rsidRPr="00827DD3">
              <w:rPr>
                <w:sz w:val="23"/>
              </w:rPr>
              <w:t>2022-</w:t>
            </w:r>
          </w:p>
          <w:p w:rsidR="00F7012F" w:rsidRPr="00827DD3" w:rsidRDefault="005B3F4F" w:rsidP="008257C6">
            <w:pPr>
              <w:pStyle w:val="TableParagraph"/>
              <w:spacing w:line="264" w:lineRule="exact"/>
              <w:ind w:left="108"/>
              <w:jc w:val="center"/>
              <w:rPr>
                <w:sz w:val="23"/>
              </w:rPr>
            </w:pPr>
            <w:r w:rsidRPr="00827DD3">
              <w:rPr>
                <w:sz w:val="23"/>
              </w:rPr>
              <w:t>2023</w:t>
            </w:r>
          </w:p>
        </w:tc>
        <w:tc>
          <w:tcPr>
            <w:tcW w:w="993" w:type="dxa"/>
            <w:vMerge w:val="restart"/>
          </w:tcPr>
          <w:p w:rsidR="00F7012F" w:rsidRPr="00827DD3" w:rsidRDefault="005B3F4F" w:rsidP="008257C6">
            <w:pPr>
              <w:pStyle w:val="TableParagraph"/>
              <w:spacing w:line="258" w:lineRule="exact"/>
              <w:jc w:val="center"/>
              <w:rPr>
                <w:sz w:val="23"/>
              </w:rPr>
            </w:pPr>
            <w:r w:rsidRPr="00827DD3">
              <w:rPr>
                <w:sz w:val="23"/>
              </w:rPr>
              <w:t>2023-</w:t>
            </w:r>
          </w:p>
          <w:p w:rsidR="00F7012F" w:rsidRPr="00827DD3" w:rsidRDefault="005B3F4F" w:rsidP="008257C6">
            <w:pPr>
              <w:pStyle w:val="TableParagraph"/>
              <w:spacing w:line="264" w:lineRule="exact"/>
              <w:jc w:val="center"/>
              <w:rPr>
                <w:sz w:val="23"/>
              </w:rPr>
            </w:pPr>
            <w:r w:rsidRPr="00827DD3">
              <w:rPr>
                <w:sz w:val="23"/>
              </w:rPr>
              <w:t>2024</w:t>
            </w:r>
          </w:p>
        </w:tc>
        <w:tc>
          <w:tcPr>
            <w:tcW w:w="991" w:type="dxa"/>
            <w:vMerge w:val="restart"/>
          </w:tcPr>
          <w:p w:rsidR="00F7012F" w:rsidRPr="00827DD3" w:rsidRDefault="005B3F4F" w:rsidP="008257C6">
            <w:pPr>
              <w:pStyle w:val="TableParagraph"/>
              <w:spacing w:line="258" w:lineRule="exact"/>
              <w:ind w:left="106"/>
              <w:jc w:val="center"/>
              <w:rPr>
                <w:sz w:val="23"/>
              </w:rPr>
            </w:pPr>
            <w:r w:rsidRPr="00827DD3">
              <w:rPr>
                <w:sz w:val="23"/>
              </w:rPr>
              <w:t>2024-</w:t>
            </w:r>
          </w:p>
          <w:p w:rsidR="00F7012F" w:rsidRPr="00827DD3" w:rsidRDefault="005B3F4F" w:rsidP="008257C6">
            <w:pPr>
              <w:pStyle w:val="TableParagraph"/>
              <w:spacing w:line="264" w:lineRule="exact"/>
              <w:ind w:left="106"/>
              <w:jc w:val="center"/>
              <w:rPr>
                <w:sz w:val="23"/>
              </w:rPr>
            </w:pPr>
            <w:r w:rsidRPr="00827DD3">
              <w:rPr>
                <w:sz w:val="23"/>
              </w:rPr>
              <w:t>2025</w:t>
            </w:r>
          </w:p>
        </w:tc>
      </w:tr>
      <w:tr w:rsidR="00827DD3" w:rsidRPr="00827DD3">
        <w:trPr>
          <w:trHeight w:val="263"/>
        </w:trPr>
        <w:tc>
          <w:tcPr>
            <w:tcW w:w="852" w:type="dxa"/>
            <w:vMerge/>
            <w:tcBorders>
              <w:top w:val="nil"/>
            </w:tcBorders>
          </w:tcPr>
          <w:p w:rsidR="00F7012F" w:rsidRPr="00827DD3" w:rsidRDefault="00F7012F">
            <w:pPr>
              <w:rPr>
                <w:sz w:val="2"/>
                <w:szCs w:val="2"/>
              </w:rPr>
            </w:pPr>
          </w:p>
        </w:tc>
        <w:tc>
          <w:tcPr>
            <w:tcW w:w="2549" w:type="dxa"/>
            <w:vMerge/>
            <w:tcBorders>
              <w:top w:val="nil"/>
            </w:tcBorders>
          </w:tcPr>
          <w:p w:rsidR="00F7012F" w:rsidRPr="00827DD3" w:rsidRDefault="00F7012F">
            <w:pPr>
              <w:rPr>
                <w:sz w:val="2"/>
                <w:szCs w:val="2"/>
              </w:rPr>
            </w:pPr>
          </w:p>
        </w:tc>
        <w:tc>
          <w:tcPr>
            <w:tcW w:w="4681" w:type="dxa"/>
            <w:vMerge/>
            <w:tcBorders>
              <w:top w:val="nil"/>
            </w:tcBorders>
          </w:tcPr>
          <w:p w:rsidR="00F7012F" w:rsidRPr="00827DD3" w:rsidRDefault="00F7012F">
            <w:pPr>
              <w:rPr>
                <w:sz w:val="2"/>
                <w:szCs w:val="2"/>
              </w:rPr>
            </w:pPr>
          </w:p>
        </w:tc>
        <w:tc>
          <w:tcPr>
            <w:tcW w:w="1133" w:type="dxa"/>
          </w:tcPr>
          <w:p w:rsidR="00F7012F" w:rsidRPr="00827DD3" w:rsidRDefault="005B3F4F">
            <w:pPr>
              <w:pStyle w:val="TableParagraph"/>
              <w:spacing w:line="244" w:lineRule="exact"/>
              <w:ind w:left="100" w:right="97"/>
              <w:jc w:val="center"/>
              <w:rPr>
                <w:sz w:val="23"/>
              </w:rPr>
            </w:pPr>
            <w:r w:rsidRPr="00827DD3">
              <w:rPr>
                <w:sz w:val="23"/>
              </w:rPr>
              <w:t>значение</w:t>
            </w:r>
          </w:p>
        </w:tc>
        <w:tc>
          <w:tcPr>
            <w:tcW w:w="1135" w:type="dxa"/>
          </w:tcPr>
          <w:p w:rsidR="00F7012F" w:rsidRPr="00827DD3" w:rsidRDefault="005B3F4F">
            <w:pPr>
              <w:pStyle w:val="TableParagraph"/>
              <w:spacing w:line="244" w:lineRule="exact"/>
              <w:ind w:left="355"/>
              <w:rPr>
                <w:sz w:val="23"/>
              </w:rPr>
            </w:pPr>
            <w:r w:rsidRPr="00827DD3">
              <w:rPr>
                <w:sz w:val="23"/>
              </w:rPr>
              <w:t>дата</w:t>
            </w:r>
          </w:p>
        </w:tc>
        <w:tc>
          <w:tcPr>
            <w:tcW w:w="1133" w:type="dxa"/>
            <w:vMerge/>
            <w:tcBorders>
              <w:top w:val="nil"/>
            </w:tcBorders>
          </w:tcPr>
          <w:p w:rsidR="00F7012F" w:rsidRPr="00827DD3" w:rsidRDefault="00F7012F" w:rsidP="008257C6">
            <w:pPr>
              <w:jc w:val="center"/>
              <w:rPr>
                <w:sz w:val="2"/>
                <w:szCs w:val="2"/>
              </w:rPr>
            </w:pPr>
          </w:p>
        </w:tc>
        <w:tc>
          <w:tcPr>
            <w:tcW w:w="994" w:type="dxa"/>
            <w:vMerge/>
            <w:tcBorders>
              <w:top w:val="nil"/>
            </w:tcBorders>
          </w:tcPr>
          <w:p w:rsidR="00F7012F" w:rsidRPr="00827DD3" w:rsidRDefault="00F7012F" w:rsidP="008257C6">
            <w:pPr>
              <w:jc w:val="center"/>
              <w:rPr>
                <w:sz w:val="2"/>
                <w:szCs w:val="2"/>
              </w:rPr>
            </w:pPr>
          </w:p>
        </w:tc>
        <w:tc>
          <w:tcPr>
            <w:tcW w:w="993" w:type="dxa"/>
            <w:vMerge/>
            <w:tcBorders>
              <w:top w:val="nil"/>
            </w:tcBorders>
          </w:tcPr>
          <w:p w:rsidR="00F7012F" w:rsidRPr="00827DD3" w:rsidRDefault="00F7012F" w:rsidP="008257C6">
            <w:pPr>
              <w:jc w:val="center"/>
              <w:rPr>
                <w:sz w:val="2"/>
                <w:szCs w:val="2"/>
              </w:rPr>
            </w:pPr>
          </w:p>
        </w:tc>
        <w:tc>
          <w:tcPr>
            <w:tcW w:w="991" w:type="dxa"/>
            <w:vMerge/>
            <w:tcBorders>
              <w:top w:val="nil"/>
            </w:tcBorders>
          </w:tcPr>
          <w:p w:rsidR="00F7012F" w:rsidRPr="00827DD3" w:rsidRDefault="00F7012F" w:rsidP="008257C6">
            <w:pPr>
              <w:jc w:val="center"/>
              <w:rPr>
                <w:sz w:val="2"/>
                <w:szCs w:val="2"/>
              </w:rPr>
            </w:pPr>
          </w:p>
        </w:tc>
      </w:tr>
      <w:tr w:rsidR="00827DD3" w:rsidRPr="00827DD3">
        <w:trPr>
          <w:trHeight w:val="827"/>
        </w:trPr>
        <w:tc>
          <w:tcPr>
            <w:tcW w:w="852" w:type="dxa"/>
            <w:vMerge w:val="restart"/>
          </w:tcPr>
          <w:p w:rsidR="00F7012F" w:rsidRPr="00827DD3" w:rsidRDefault="005B3F4F">
            <w:pPr>
              <w:pStyle w:val="TableParagraph"/>
              <w:spacing w:line="258" w:lineRule="exact"/>
              <w:ind w:left="105"/>
              <w:rPr>
                <w:sz w:val="23"/>
              </w:rPr>
            </w:pPr>
            <w:r w:rsidRPr="00827DD3">
              <w:rPr>
                <w:sz w:val="23"/>
              </w:rPr>
              <w:t>1</w:t>
            </w:r>
          </w:p>
        </w:tc>
        <w:tc>
          <w:tcPr>
            <w:tcW w:w="2549" w:type="dxa"/>
            <w:vMerge w:val="restart"/>
          </w:tcPr>
          <w:p w:rsidR="00F7012F" w:rsidRPr="00827DD3" w:rsidRDefault="005B3F4F">
            <w:pPr>
              <w:pStyle w:val="TableParagraph"/>
              <w:ind w:left="105" w:right="97"/>
              <w:rPr>
                <w:sz w:val="23"/>
              </w:rPr>
            </w:pPr>
            <w:r w:rsidRPr="00827DD3">
              <w:rPr>
                <w:sz w:val="23"/>
              </w:rPr>
              <w:t>Социальная активность участников образова- тельных отношений</w:t>
            </w:r>
          </w:p>
        </w:tc>
        <w:tc>
          <w:tcPr>
            <w:tcW w:w="4681" w:type="dxa"/>
          </w:tcPr>
          <w:p w:rsidR="00F7012F" w:rsidRPr="00827DD3" w:rsidRDefault="005B3F4F">
            <w:pPr>
              <w:pStyle w:val="TableParagraph"/>
              <w:ind w:left="105" w:right="274"/>
              <w:rPr>
                <w:sz w:val="24"/>
              </w:rPr>
            </w:pPr>
            <w:r w:rsidRPr="00827DD3">
              <w:rPr>
                <w:sz w:val="24"/>
              </w:rPr>
              <w:t>Доля обучающихся, вовлеченных в дея- тельность общественных объединений на</w:t>
            </w:r>
          </w:p>
          <w:p w:rsidR="00F7012F" w:rsidRPr="00827DD3" w:rsidRDefault="005B3F4F">
            <w:pPr>
              <w:pStyle w:val="TableParagraph"/>
              <w:spacing w:line="264" w:lineRule="exact"/>
              <w:ind w:left="105"/>
              <w:rPr>
                <w:sz w:val="24"/>
              </w:rPr>
            </w:pPr>
            <w:r w:rsidRPr="00827DD3">
              <w:rPr>
                <w:sz w:val="24"/>
              </w:rPr>
              <w:t>базе школы, %</w:t>
            </w:r>
          </w:p>
        </w:tc>
        <w:tc>
          <w:tcPr>
            <w:tcW w:w="1133" w:type="dxa"/>
          </w:tcPr>
          <w:p w:rsidR="00F7012F" w:rsidRPr="00827DD3" w:rsidRDefault="005B3F4F">
            <w:pPr>
              <w:pStyle w:val="TableParagraph"/>
              <w:spacing w:line="258" w:lineRule="exact"/>
              <w:ind w:left="5"/>
              <w:jc w:val="center"/>
              <w:rPr>
                <w:sz w:val="23"/>
              </w:rPr>
            </w:pPr>
            <w:r w:rsidRPr="00827DD3">
              <w:rPr>
                <w:sz w:val="23"/>
              </w:rPr>
              <w:t>2</w:t>
            </w:r>
            <w:r w:rsidR="008257C6" w:rsidRPr="00827DD3">
              <w:rPr>
                <w:sz w:val="23"/>
              </w:rPr>
              <w:t>%</w:t>
            </w:r>
          </w:p>
        </w:tc>
        <w:tc>
          <w:tcPr>
            <w:tcW w:w="1135" w:type="dxa"/>
          </w:tcPr>
          <w:p w:rsidR="00F7012F" w:rsidRPr="00827DD3" w:rsidRDefault="005B3F4F">
            <w:pPr>
              <w:pStyle w:val="TableParagraph"/>
              <w:spacing w:line="258" w:lineRule="exact"/>
              <w:rPr>
                <w:sz w:val="23"/>
              </w:rPr>
            </w:pPr>
            <w:r w:rsidRPr="00827DD3">
              <w:rPr>
                <w:sz w:val="23"/>
              </w:rPr>
              <w:t>08.2020</w:t>
            </w:r>
          </w:p>
        </w:tc>
        <w:tc>
          <w:tcPr>
            <w:tcW w:w="1133" w:type="dxa"/>
          </w:tcPr>
          <w:p w:rsidR="00F7012F" w:rsidRPr="00827DD3" w:rsidRDefault="00F7012F" w:rsidP="008257C6">
            <w:pPr>
              <w:pStyle w:val="TableParagraph"/>
              <w:spacing w:before="1"/>
              <w:ind w:left="0"/>
              <w:jc w:val="center"/>
              <w:rPr>
                <w:b/>
                <w:i/>
                <w:sz w:val="24"/>
              </w:rPr>
            </w:pPr>
          </w:p>
          <w:p w:rsidR="00F7012F" w:rsidRPr="00827DD3" w:rsidRDefault="005B3F4F" w:rsidP="008257C6">
            <w:pPr>
              <w:pStyle w:val="TableParagraph"/>
              <w:jc w:val="center"/>
              <w:rPr>
                <w:sz w:val="23"/>
              </w:rPr>
            </w:pPr>
            <w:r w:rsidRPr="00827DD3">
              <w:rPr>
                <w:sz w:val="23"/>
              </w:rPr>
              <w:t>4</w:t>
            </w:r>
            <w:r w:rsidR="008257C6" w:rsidRPr="00827DD3">
              <w:rPr>
                <w:sz w:val="23"/>
              </w:rPr>
              <w:t>%</w:t>
            </w:r>
          </w:p>
        </w:tc>
        <w:tc>
          <w:tcPr>
            <w:tcW w:w="994" w:type="dxa"/>
          </w:tcPr>
          <w:p w:rsidR="00F7012F" w:rsidRPr="00827DD3" w:rsidRDefault="00F7012F" w:rsidP="008257C6">
            <w:pPr>
              <w:pStyle w:val="TableParagraph"/>
              <w:spacing w:before="1"/>
              <w:ind w:left="0"/>
              <w:jc w:val="center"/>
              <w:rPr>
                <w:b/>
                <w:i/>
                <w:sz w:val="24"/>
              </w:rPr>
            </w:pPr>
          </w:p>
          <w:p w:rsidR="00F7012F" w:rsidRPr="00827DD3" w:rsidRDefault="005B3F4F" w:rsidP="008257C6">
            <w:pPr>
              <w:pStyle w:val="TableParagraph"/>
              <w:ind w:left="108"/>
              <w:jc w:val="center"/>
              <w:rPr>
                <w:sz w:val="23"/>
              </w:rPr>
            </w:pPr>
            <w:r w:rsidRPr="00827DD3">
              <w:rPr>
                <w:sz w:val="23"/>
              </w:rPr>
              <w:t>5</w:t>
            </w:r>
            <w:r w:rsidR="008257C6" w:rsidRPr="00827DD3">
              <w:rPr>
                <w:sz w:val="23"/>
              </w:rPr>
              <w:t>%</w:t>
            </w:r>
          </w:p>
        </w:tc>
        <w:tc>
          <w:tcPr>
            <w:tcW w:w="993" w:type="dxa"/>
          </w:tcPr>
          <w:p w:rsidR="00F7012F" w:rsidRPr="00827DD3" w:rsidRDefault="00F7012F" w:rsidP="008257C6">
            <w:pPr>
              <w:pStyle w:val="TableParagraph"/>
              <w:spacing w:before="1"/>
              <w:ind w:left="0"/>
              <w:jc w:val="center"/>
              <w:rPr>
                <w:b/>
                <w:i/>
                <w:sz w:val="24"/>
              </w:rPr>
            </w:pPr>
          </w:p>
          <w:p w:rsidR="00F7012F" w:rsidRPr="00827DD3" w:rsidRDefault="005B3F4F" w:rsidP="008257C6">
            <w:pPr>
              <w:pStyle w:val="TableParagraph"/>
              <w:jc w:val="center"/>
              <w:rPr>
                <w:sz w:val="23"/>
              </w:rPr>
            </w:pPr>
            <w:r w:rsidRPr="00827DD3">
              <w:rPr>
                <w:sz w:val="23"/>
              </w:rPr>
              <w:t>6</w:t>
            </w:r>
            <w:r w:rsidR="008257C6" w:rsidRPr="00827DD3">
              <w:rPr>
                <w:sz w:val="23"/>
              </w:rPr>
              <w:t>%</w:t>
            </w:r>
          </w:p>
        </w:tc>
        <w:tc>
          <w:tcPr>
            <w:tcW w:w="991" w:type="dxa"/>
          </w:tcPr>
          <w:p w:rsidR="00F7012F" w:rsidRPr="00827DD3" w:rsidRDefault="00F7012F" w:rsidP="008257C6">
            <w:pPr>
              <w:pStyle w:val="TableParagraph"/>
              <w:spacing w:before="1"/>
              <w:ind w:left="0"/>
              <w:jc w:val="center"/>
              <w:rPr>
                <w:b/>
                <w:i/>
                <w:sz w:val="24"/>
              </w:rPr>
            </w:pPr>
          </w:p>
          <w:p w:rsidR="00F7012F" w:rsidRPr="00827DD3" w:rsidRDefault="005B3F4F" w:rsidP="008257C6">
            <w:pPr>
              <w:pStyle w:val="TableParagraph"/>
              <w:ind w:left="106"/>
              <w:jc w:val="center"/>
              <w:rPr>
                <w:sz w:val="23"/>
              </w:rPr>
            </w:pPr>
            <w:r w:rsidRPr="00827DD3">
              <w:rPr>
                <w:sz w:val="23"/>
              </w:rPr>
              <w:t>7</w:t>
            </w:r>
            <w:r w:rsidR="008257C6" w:rsidRPr="00827DD3">
              <w:rPr>
                <w:sz w:val="23"/>
              </w:rPr>
              <w:t>%</w:t>
            </w:r>
          </w:p>
        </w:tc>
      </w:tr>
      <w:tr w:rsidR="00827DD3" w:rsidRPr="00827DD3">
        <w:trPr>
          <w:trHeight w:val="551"/>
        </w:trPr>
        <w:tc>
          <w:tcPr>
            <w:tcW w:w="852" w:type="dxa"/>
            <w:vMerge/>
            <w:tcBorders>
              <w:top w:val="nil"/>
            </w:tcBorders>
          </w:tcPr>
          <w:p w:rsidR="00F7012F" w:rsidRPr="00827DD3" w:rsidRDefault="00F7012F">
            <w:pPr>
              <w:rPr>
                <w:sz w:val="2"/>
                <w:szCs w:val="2"/>
              </w:rPr>
            </w:pPr>
          </w:p>
        </w:tc>
        <w:tc>
          <w:tcPr>
            <w:tcW w:w="2549" w:type="dxa"/>
            <w:vMerge/>
            <w:tcBorders>
              <w:top w:val="nil"/>
            </w:tcBorders>
          </w:tcPr>
          <w:p w:rsidR="00F7012F" w:rsidRPr="00827DD3" w:rsidRDefault="00F7012F">
            <w:pPr>
              <w:rPr>
                <w:sz w:val="2"/>
                <w:szCs w:val="2"/>
              </w:rPr>
            </w:pPr>
          </w:p>
        </w:tc>
        <w:tc>
          <w:tcPr>
            <w:tcW w:w="4681" w:type="dxa"/>
            <w:tcBorders>
              <w:bottom w:val="single" w:sz="6" w:space="0" w:color="000000"/>
            </w:tcBorders>
          </w:tcPr>
          <w:p w:rsidR="00F7012F" w:rsidRPr="00827DD3" w:rsidRDefault="005B3F4F">
            <w:pPr>
              <w:pStyle w:val="TableParagraph"/>
              <w:spacing w:line="270" w:lineRule="exact"/>
              <w:ind w:left="105"/>
              <w:rPr>
                <w:sz w:val="24"/>
              </w:rPr>
            </w:pPr>
            <w:r w:rsidRPr="00827DD3">
              <w:rPr>
                <w:sz w:val="24"/>
              </w:rPr>
              <w:t>Доля обучающихся, вовлеченных в добро-</w:t>
            </w:r>
          </w:p>
          <w:p w:rsidR="00F7012F" w:rsidRPr="00827DD3" w:rsidRDefault="005B3F4F">
            <w:pPr>
              <w:pStyle w:val="TableParagraph"/>
              <w:spacing w:line="262" w:lineRule="exact"/>
              <w:ind w:left="105"/>
              <w:rPr>
                <w:sz w:val="24"/>
              </w:rPr>
            </w:pPr>
            <w:r w:rsidRPr="00827DD3">
              <w:rPr>
                <w:sz w:val="24"/>
              </w:rPr>
              <w:t>вольческую деятельность, %</w:t>
            </w:r>
          </w:p>
        </w:tc>
        <w:tc>
          <w:tcPr>
            <w:tcW w:w="1133" w:type="dxa"/>
            <w:tcBorders>
              <w:bottom w:val="single" w:sz="6" w:space="0" w:color="000000"/>
            </w:tcBorders>
          </w:tcPr>
          <w:p w:rsidR="00F7012F" w:rsidRPr="00827DD3" w:rsidRDefault="005B3F4F">
            <w:pPr>
              <w:pStyle w:val="TableParagraph"/>
              <w:spacing w:line="261" w:lineRule="exact"/>
              <w:ind w:left="5"/>
              <w:jc w:val="center"/>
              <w:rPr>
                <w:sz w:val="23"/>
              </w:rPr>
            </w:pPr>
            <w:r w:rsidRPr="00827DD3">
              <w:rPr>
                <w:sz w:val="23"/>
              </w:rPr>
              <w:t>1</w:t>
            </w:r>
            <w:r w:rsidR="008257C6" w:rsidRPr="00827DD3">
              <w:rPr>
                <w:sz w:val="23"/>
              </w:rPr>
              <w:t>%</w:t>
            </w:r>
          </w:p>
        </w:tc>
        <w:tc>
          <w:tcPr>
            <w:tcW w:w="1135" w:type="dxa"/>
            <w:tcBorders>
              <w:bottom w:val="single" w:sz="6" w:space="0" w:color="000000"/>
            </w:tcBorders>
          </w:tcPr>
          <w:p w:rsidR="00F7012F" w:rsidRPr="00827DD3" w:rsidRDefault="005B3F4F">
            <w:pPr>
              <w:pStyle w:val="TableParagraph"/>
              <w:spacing w:line="261" w:lineRule="exact"/>
              <w:rPr>
                <w:sz w:val="23"/>
              </w:rPr>
            </w:pPr>
            <w:r w:rsidRPr="00827DD3">
              <w:rPr>
                <w:sz w:val="23"/>
              </w:rPr>
              <w:t>08.2020</w:t>
            </w:r>
          </w:p>
        </w:tc>
        <w:tc>
          <w:tcPr>
            <w:tcW w:w="1133" w:type="dxa"/>
            <w:tcBorders>
              <w:bottom w:val="single" w:sz="6" w:space="0" w:color="000000"/>
            </w:tcBorders>
          </w:tcPr>
          <w:p w:rsidR="00F7012F" w:rsidRPr="00827DD3" w:rsidRDefault="005B3F4F" w:rsidP="008257C6">
            <w:pPr>
              <w:pStyle w:val="TableParagraph"/>
              <w:spacing w:before="140"/>
              <w:jc w:val="center"/>
              <w:rPr>
                <w:sz w:val="23"/>
              </w:rPr>
            </w:pPr>
            <w:r w:rsidRPr="00827DD3">
              <w:rPr>
                <w:sz w:val="23"/>
              </w:rPr>
              <w:t>2</w:t>
            </w:r>
            <w:r w:rsidR="008257C6" w:rsidRPr="00827DD3">
              <w:rPr>
                <w:sz w:val="23"/>
              </w:rPr>
              <w:t>%</w:t>
            </w:r>
          </w:p>
        </w:tc>
        <w:tc>
          <w:tcPr>
            <w:tcW w:w="994" w:type="dxa"/>
            <w:tcBorders>
              <w:bottom w:val="single" w:sz="6" w:space="0" w:color="000000"/>
            </w:tcBorders>
          </w:tcPr>
          <w:p w:rsidR="00F7012F" w:rsidRPr="00827DD3" w:rsidRDefault="005B3F4F" w:rsidP="008257C6">
            <w:pPr>
              <w:pStyle w:val="TableParagraph"/>
              <w:spacing w:before="140"/>
              <w:ind w:left="108"/>
              <w:jc w:val="center"/>
              <w:rPr>
                <w:sz w:val="23"/>
              </w:rPr>
            </w:pPr>
            <w:r w:rsidRPr="00827DD3">
              <w:rPr>
                <w:sz w:val="23"/>
              </w:rPr>
              <w:t>3</w:t>
            </w:r>
            <w:r w:rsidR="008257C6" w:rsidRPr="00827DD3">
              <w:rPr>
                <w:sz w:val="23"/>
              </w:rPr>
              <w:t>%</w:t>
            </w:r>
          </w:p>
        </w:tc>
        <w:tc>
          <w:tcPr>
            <w:tcW w:w="993" w:type="dxa"/>
            <w:tcBorders>
              <w:bottom w:val="single" w:sz="6" w:space="0" w:color="000000"/>
            </w:tcBorders>
          </w:tcPr>
          <w:p w:rsidR="00F7012F" w:rsidRPr="00827DD3" w:rsidRDefault="005B3F4F" w:rsidP="008257C6">
            <w:pPr>
              <w:pStyle w:val="TableParagraph"/>
              <w:spacing w:before="140"/>
              <w:jc w:val="center"/>
              <w:rPr>
                <w:sz w:val="23"/>
              </w:rPr>
            </w:pPr>
            <w:r w:rsidRPr="00827DD3">
              <w:rPr>
                <w:sz w:val="23"/>
              </w:rPr>
              <w:t>4</w:t>
            </w:r>
            <w:r w:rsidR="008257C6" w:rsidRPr="00827DD3">
              <w:rPr>
                <w:sz w:val="23"/>
              </w:rPr>
              <w:t>%</w:t>
            </w:r>
          </w:p>
        </w:tc>
        <w:tc>
          <w:tcPr>
            <w:tcW w:w="991" w:type="dxa"/>
            <w:tcBorders>
              <w:bottom w:val="single" w:sz="6" w:space="0" w:color="000000"/>
            </w:tcBorders>
          </w:tcPr>
          <w:p w:rsidR="00F7012F" w:rsidRPr="00827DD3" w:rsidRDefault="005B3F4F" w:rsidP="008257C6">
            <w:pPr>
              <w:pStyle w:val="TableParagraph"/>
              <w:spacing w:before="140"/>
              <w:ind w:left="106"/>
              <w:jc w:val="center"/>
              <w:rPr>
                <w:sz w:val="23"/>
              </w:rPr>
            </w:pPr>
            <w:r w:rsidRPr="00827DD3">
              <w:rPr>
                <w:sz w:val="23"/>
              </w:rPr>
              <w:t>5</w:t>
            </w:r>
            <w:r w:rsidR="008257C6" w:rsidRPr="00827DD3">
              <w:rPr>
                <w:sz w:val="23"/>
              </w:rPr>
              <w:t>%</w:t>
            </w:r>
          </w:p>
        </w:tc>
      </w:tr>
      <w:tr w:rsidR="00827DD3" w:rsidRPr="00827DD3">
        <w:trPr>
          <w:trHeight w:val="825"/>
        </w:trPr>
        <w:tc>
          <w:tcPr>
            <w:tcW w:w="852" w:type="dxa"/>
            <w:vMerge/>
            <w:tcBorders>
              <w:top w:val="nil"/>
            </w:tcBorders>
          </w:tcPr>
          <w:p w:rsidR="00F7012F" w:rsidRPr="00827DD3" w:rsidRDefault="00F7012F">
            <w:pPr>
              <w:rPr>
                <w:sz w:val="2"/>
                <w:szCs w:val="2"/>
              </w:rPr>
            </w:pPr>
          </w:p>
        </w:tc>
        <w:tc>
          <w:tcPr>
            <w:tcW w:w="2549" w:type="dxa"/>
            <w:vMerge/>
            <w:tcBorders>
              <w:top w:val="nil"/>
            </w:tcBorders>
          </w:tcPr>
          <w:p w:rsidR="00F7012F" w:rsidRPr="00827DD3" w:rsidRDefault="00F7012F">
            <w:pPr>
              <w:rPr>
                <w:sz w:val="2"/>
                <w:szCs w:val="2"/>
              </w:rPr>
            </w:pPr>
          </w:p>
        </w:tc>
        <w:tc>
          <w:tcPr>
            <w:tcW w:w="4681" w:type="dxa"/>
            <w:tcBorders>
              <w:top w:val="single" w:sz="6" w:space="0" w:color="000000"/>
            </w:tcBorders>
          </w:tcPr>
          <w:p w:rsidR="00F7012F" w:rsidRPr="00827DD3" w:rsidRDefault="005B3F4F">
            <w:pPr>
              <w:pStyle w:val="TableParagraph"/>
              <w:ind w:left="105" w:right="225"/>
              <w:rPr>
                <w:sz w:val="24"/>
              </w:rPr>
            </w:pPr>
            <w:r w:rsidRPr="00827DD3">
              <w:rPr>
                <w:sz w:val="23"/>
              </w:rPr>
              <w:t xml:space="preserve">Доля родителей, </w:t>
            </w:r>
            <w:r w:rsidRPr="00827DD3">
              <w:rPr>
                <w:sz w:val="24"/>
              </w:rPr>
              <w:t>вовлеченных в деятель- ность общественных объединений на базе</w:t>
            </w:r>
          </w:p>
          <w:p w:rsidR="00F7012F" w:rsidRPr="00827DD3" w:rsidRDefault="005B3F4F">
            <w:pPr>
              <w:pStyle w:val="TableParagraph"/>
              <w:spacing w:line="264" w:lineRule="exact"/>
              <w:ind w:left="105"/>
              <w:rPr>
                <w:sz w:val="24"/>
              </w:rPr>
            </w:pPr>
            <w:r w:rsidRPr="00827DD3">
              <w:rPr>
                <w:sz w:val="24"/>
              </w:rPr>
              <w:t>школы, %</w:t>
            </w:r>
          </w:p>
        </w:tc>
        <w:tc>
          <w:tcPr>
            <w:tcW w:w="1133" w:type="dxa"/>
            <w:tcBorders>
              <w:top w:val="single" w:sz="6" w:space="0" w:color="000000"/>
            </w:tcBorders>
          </w:tcPr>
          <w:p w:rsidR="00F7012F" w:rsidRPr="00827DD3" w:rsidRDefault="005B3F4F">
            <w:pPr>
              <w:pStyle w:val="TableParagraph"/>
              <w:spacing w:line="256" w:lineRule="exact"/>
              <w:ind w:left="5"/>
              <w:jc w:val="center"/>
              <w:rPr>
                <w:sz w:val="23"/>
              </w:rPr>
            </w:pPr>
            <w:r w:rsidRPr="00827DD3">
              <w:rPr>
                <w:sz w:val="23"/>
              </w:rPr>
              <w:t>1</w:t>
            </w:r>
            <w:r w:rsidR="008257C6" w:rsidRPr="00827DD3">
              <w:rPr>
                <w:sz w:val="23"/>
              </w:rPr>
              <w:t>%</w:t>
            </w:r>
          </w:p>
        </w:tc>
        <w:tc>
          <w:tcPr>
            <w:tcW w:w="1135" w:type="dxa"/>
            <w:tcBorders>
              <w:top w:val="single" w:sz="6" w:space="0" w:color="000000"/>
            </w:tcBorders>
          </w:tcPr>
          <w:p w:rsidR="00F7012F" w:rsidRPr="00827DD3" w:rsidRDefault="005B3F4F">
            <w:pPr>
              <w:pStyle w:val="TableParagraph"/>
              <w:spacing w:line="256" w:lineRule="exact"/>
              <w:rPr>
                <w:sz w:val="23"/>
              </w:rPr>
            </w:pPr>
            <w:r w:rsidRPr="00827DD3">
              <w:rPr>
                <w:sz w:val="23"/>
              </w:rPr>
              <w:t>08.2020</w:t>
            </w:r>
          </w:p>
        </w:tc>
        <w:tc>
          <w:tcPr>
            <w:tcW w:w="1133" w:type="dxa"/>
            <w:tcBorders>
              <w:top w:val="single" w:sz="6" w:space="0" w:color="000000"/>
            </w:tcBorders>
          </w:tcPr>
          <w:p w:rsidR="00F7012F" w:rsidRPr="00827DD3" w:rsidRDefault="00F7012F" w:rsidP="008257C6">
            <w:pPr>
              <w:pStyle w:val="TableParagraph"/>
              <w:spacing w:before="7"/>
              <w:ind w:left="0"/>
              <w:jc w:val="center"/>
              <w:rPr>
                <w:b/>
                <w:i/>
                <w:sz w:val="23"/>
              </w:rPr>
            </w:pPr>
          </w:p>
          <w:p w:rsidR="00F7012F" w:rsidRPr="00827DD3" w:rsidRDefault="005B3F4F" w:rsidP="008257C6">
            <w:pPr>
              <w:pStyle w:val="TableParagraph"/>
              <w:spacing w:before="1"/>
              <w:jc w:val="center"/>
              <w:rPr>
                <w:sz w:val="23"/>
              </w:rPr>
            </w:pPr>
            <w:r w:rsidRPr="00827DD3">
              <w:rPr>
                <w:sz w:val="23"/>
              </w:rPr>
              <w:t>2</w:t>
            </w:r>
            <w:r w:rsidR="008257C6" w:rsidRPr="00827DD3">
              <w:rPr>
                <w:sz w:val="23"/>
              </w:rPr>
              <w:t>%</w:t>
            </w:r>
          </w:p>
        </w:tc>
        <w:tc>
          <w:tcPr>
            <w:tcW w:w="994" w:type="dxa"/>
            <w:tcBorders>
              <w:top w:val="single" w:sz="6" w:space="0" w:color="000000"/>
            </w:tcBorders>
          </w:tcPr>
          <w:p w:rsidR="00F7012F" w:rsidRPr="00827DD3" w:rsidRDefault="00F7012F" w:rsidP="008257C6">
            <w:pPr>
              <w:pStyle w:val="TableParagraph"/>
              <w:spacing w:before="7"/>
              <w:ind w:left="0"/>
              <w:jc w:val="center"/>
              <w:rPr>
                <w:b/>
                <w:i/>
                <w:sz w:val="23"/>
              </w:rPr>
            </w:pPr>
          </w:p>
          <w:p w:rsidR="00F7012F" w:rsidRPr="00827DD3" w:rsidRDefault="005B3F4F" w:rsidP="008257C6">
            <w:pPr>
              <w:pStyle w:val="TableParagraph"/>
              <w:spacing w:before="1"/>
              <w:ind w:left="108"/>
              <w:jc w:val="center"/>
              <w:rPr>
                <w:sz w:val="23"/>
              </w:rPr>
            </w:pPr>
            <w:r w:rsidRPr="00827DD3">
              <w:rPr>
                <w:sz w:val="23"/>
              </w:rPr>
              <w:t>3</w:t>
            </w:r>
            <w:r w:rsidR="008257C6" w:rsidRPr="00827DD3">
              <w:rPr>
                <w:sz w:val="23"/>
              </w:rPr>
              <w:t>%</w:t>
            </w:r>
          </w:p>
        </w:tc>
        <w:tc>
          <w:tcPr>
            <w:tcW w:w="993" w:type="dxa"/>
            <w:tcBorders>
              <w:top w:val="single" w:sz="6" w:space="0" w:color="000000"/>
            </w:tcBorders>
          </w:tcPr>
          <w:p w:rsidR="00F7012F" w:rsidRPr="00827DD3" w:rsidRDefault="00F7012F" w:rsidP="008257C6">
            <w:pPr>
              <w:pStyle w:val="TableParagraph"/>
              <w:spacing w:before="7"/>
              <w:ind w:left="0"/>
              <w:jc w:val="center"/>
              <w:rPr>
                <w:b/>
                <w:i/>
                <w:sz w:val="23"/>
              </w:rPr>
            </w:pPr>
          </w:p>
          <w:p w:rsidR="00F7012F" w:rsidRPr="00827DD3" w:rsidRDefault="005B3F4F" w:rsidP="008257C6">
            <w:pPr>
              <w:pStyle w:val="TableParagraph"/>
              <w:spacing w:before="1"/>
              <w:jc w:val="center"/>
              <w:rPr>
                <w:sz w:val="23"/>
              </w:rPr>
            </w:pPr>
            <w:r w:rsidRPr="00827DD3">
              <w:rPr>
                <w:sz w:val="23"/>
              </w:rPr>
              <w:t>4</w:t>
            </w:r>
            <w:r w:rsidR="008257C6" w:rsidRPr="00827DD3">
              <w:rPr>
                <w:sz w:val="23"/>
              </w:rPr>
              <w:t>%</w:t>
            </w:r>
          </w:p>
        </w:tc>
        <w:tc>
          <w:tcPr>
            <w:tcW w:w="991" w:type="dxa"/>
            <w:tcBorders>
              <w:top w:val="single" w:sz="6" w:space="0" w:color="000000"/>
            </w:tcBorders>
          </w:tcPr>
          <w:p w:rsidR="00F7012F" w:rsidRPr="00827DD3" w:rsidRDefault="00F7012F" w:rsidP="008257C6">
            <w:pPr>
              <w:pStyle w:val="TableParagraph"/>
              <w:spacing w:before="7"/>
              <w:ind w:left="0"/>
              <w:jc w:val="center"/>
              <w:rPr>
                <w:b/>
                <w:i/>
                <w:sz w:val="23"/>
              </w:rPr>
            </w:pPr>
          </w:p>
          <w:p w:rsidR="00F7012F" w:rsidRPr="00827DD3" w:rsidRDefault="005B3F4F" w:rsidP="008257C6">
            <w:pPr>
              <w:pStyle w:val="TableParagraph"/>
              <w:spacing w:before="1"/>
              <w:ind w:left="106"/>
              <w:jc w:val="center"/>
              <w:rPr>
                <w:sz w:val="23"/>
              </w:rPr>
            </w:pPr>
            <w:r w:rsidRPr="00827DD3">
              <w:rPr>
                <w:sz w:val="23"/>
              </w:rPr>
              <w:t>5</w:t>
            </w:r>
            <w:r w:rsidR="008257C6" w:rsidRPr="00827DD3">
              <w:rPr>
                <w:sz w:val="23"/>
              </w:rPr>
              <w:t>%</w:t>
            </w:r>
          </w:p>
        </w:tc>
      </w:tr>
    </w:tbl>
    <w:p w:rsidR="00AD0203" w:rsidRDefault="00AD0203">
      <w:pPr>
        <w:rPr>
          <w:sz w:val="23"/>
        </w:rPr>
      </w:pPr>
    </w:p>
    <w:p w:rsidR="00AD0203" w:rsidRDefault="00AD0203">
      <w:pPr>
        <w:rPr>
          <w:sz w:val="23"/>
        </w:rPr>
      </w:pPr>
      <w:r>
        <w:rPr>
          <w:sz w:val="23"/>
        </w:rPr>
        <w:br w:type="page"/>
      </w:r>
    </w:p>
    <w:p w:rsidR="00BF76D0" w:rsidRDefault="00BF76D0">
      <w:pPr>
        <w:pStyle w:val="2"/>
        <w:numPr>
          <w:ilvl w:val="1"/>
          <w:numId w:val="12"/>
        </w:numPr>
        <w:tabs>
          <w:tab w:val="left" w:pos="3375"/>
        </w:tabs>
        <w:spacing w:before="70" w:line="274" w:lineRule="exact"/>
        <w:ind w:left="3374" w:hanging="349"/>
        <w:jc w:val="left"/>
        <w:sectPr w:rsidR="00BF76D0" w:rsidSect="00CB0861">
          <w:pgSz w:w="16840" w:h="11910" w:orient="landscape"/>
          <w:pgMar w:top="720" w:right="278" w:bottom="743" w:left="760" w:header="0" w:footer="441" w:gutter="0"/>
          <w:cols w:space="720"/>
        </w:sectPr>
      </w:pPr>
    </w:p>
    <w:p w:rsidR="00F7012F" w:rsidRPr="00827DD3" w:rsidRDefault="005B3F4F">
      <w:pPr>
        <w:pStyle w:val="2"/>
        <w:numPr>
          <w:ilvl w:val="1"/>
          <w:numId w:val="12"/>
        </w:numPr>
        <w:tabs>
          <w:tab w:val="left" w:pos="3375"/>
        </w:tabs>
        <w:spacing w:before="70" w:line="274" w:lineRule="exact"/>
        <w:ind w:left="3374" w:hanging="349"/>
        <w:jc w:val="left"/>
      </w:pPr>
      <w:r w:rsidRPr="00827DD3">
        <w:lastRenderedPageBreak/>
        <w:t>АНАЛИЗ ПОТЕНЦИАЛА РАЗВИТИЯОУ</w:t>
      </w:r>
    </w:p>
    <w:p w:rsidR="00F7012F" w:rsidRPr="00827DD3" w:rsidRDefault="005B3F4F">
      <w:pPr>
        <w:spacing w:line="274" w:lineRule="exact"/>
        <w:ind w:left="1984"/>
        <w:jc w:val="both"/>
        <w:rPr>
          <w:i/>
          <w:sz w:val="24"/>
        </w:rPr>
      </w:pPr>
      <w:r w:rsidRPr="00827DD3">
        <w:rPr>
          <w:i/>
          <w:sz w:val="24"/>
        </w:rPr>
        <w:t>5.1 Анализ результатов реализации прежней программы развития</w:t>
      </w:r>
    </w:p>
    <w:p w:rsidR="00F7012F" w:rsidRPr="00827DD3" w:rsidRDefault="005B3F4F">
      <w:pPr>
        <w:pStyle w:val="a6"/>
        <w:numPr>
          <w:ilvl w:val="0"/>
          <w:numId w:val="10"/>
        </w:numPr>
        <w:tabs>
          <w:tab w:val="left" w:pos="1102"/>
        </w:tabs>
        <w:spacing w:before="1"/>
        <w:ind w:right="129" w:firstLine="425"/>
        <w:rPr>
          <w:sz w:val="24"/>
        </w:rPr>
      </w:pPr>
      <w:r w:rsidRPr="00827DD3">
        <w:rPr>
          <w:sz w:val="24"/>
        </w:rPr>
        <w:t xml:space="preserve">В течение четырех лет школа реализовывала программу развития «Адаптивная школа разноуровневого обучения в условиях реализации ФГОС», успешно решая </w:t>
      </w:r>
      <w:r w:rsidRPr="00827DD3">
        <w:rPr>
          <w:b/>
          <w:sz w:val="24"/>
        </w:rPr>
        <w:t xml:space="preserve">цель программы </w:t>
      </w:r>
      <w:r w:rsidRPr="00827DD3">
        <w:rPr>
          <w:sz w:val="24"/>
        </w:rPr>
        <w:t>- реализация направлений развития образовательного учреждения, обеспечивающих развитие учащихся с разными возможностями, в рамках реализации нового образовательного стандарта, предоставлении доступного качественного образования, способствующего адаптации выпускни- ков на рынке труда и успешной социализации вобществе.</w:t>
      </w:r>
    </w:p>
    <w:p w:rsidR="00F7012F" w:rsidRPr="00827DD3" w:rsidRDefault="005B3F4F">
      <w:pPr>
        <w:pStyle w:val="a6"/>
        <w:numPr>
          <w:ilvl w:val="0"/>
          <w:numId w:val="10"/>
        </w:numPr>
        <w:tabs>
          <w:tab w:val="left" w:pos="1102"/>
        </w:tabs>
        <w:ind w:right="117" w:firstLine="425"/>
        <w:rPr>
          <w:sz w:val="24"/>
        </w:rPr>
      </w:pPr>
      <w:r w:rsidRPr="00827DD3">
        <w:rPr>
          <w:sz w:val="24"/>
        </w:rPr>
        <w:t xml:space="preserve">Программа развития </w:t>
      </w:r>
      <w:r w:rsidRPr="00827DD3">
        <w:rPr>
          <w:spacing w:val="-10"/>
          <w:sz w:val="24"/>
        </w:rPr>
        <w:t xml:space="preserve">муниципального бюджетного </w:t>
      </w:r>
      <w:r w:rsidRPr="00827DD3">
        <w:rPr>
          <w:spacing w:val="-11"/>
          <w:sz w:val="24"/>
        </w:rPr>
        <w:t xml:space="preserve">общеобразовательного </w:t>
      </w:r>
      <w:r w:rsidRPr="00827DD3">
        <w:rPr>
          <w:spacing w:val="-10"/>
          <w:sz w:val="24"/>
        </w:rPr>
        <w:t xml:space="preserve">учреждения </w:t>
      </w:r>
      <w:r w:rsidRPr="00827DD3">
        <w:rPr>
          <w:spacing w:val="-9"/>
          <w:sz w:val="24"/>
        </w:rPr>
        <w:t xml:space="preserve">«Сред- </w:t>
      </w:r>
      <w:r w:rsidRPr="00827DD3">
        <w:rPr>
          <w:spacing w:val="-7"/>
          <w:sz w:val="24"/>
        </w:rPr>
        <w:t xml:space="preserve">няя </w:t>
      </w:r>
      <w:r w:rsidRPr="00827DD3">
        <w:rPr>
          <w:spacing w:val="-10"/>
          <w:sz w:val="24"/>
        </w:rPr>
        <w:t xml:space="preserve">общеобразовательная </w:t>
      </w:r>
      <w:r w:rsidRPr="00827DD3">
        <w:rPr>
          <w:spacing w:val="-8"/>
          <w:sz w:val="24"/>
        </w:rPr>
        <w:t xml:space="preserve">школа </w:t>
      </w:r>
      <w:r w:rsidRPr="00827DD3">
        <w:rPr>
          <w:spacing w:val="-9"/>
          <w:sz w:val="24"/>
        </w:rPr>
        <w:t xml:space="preserve">№12» </w:t>
      </w:r>
      <w:r w:rsidRPr="00827DD3">
        <w:rPr>
          <w:spacing w:val="-10"/>
          <w:sz w:val="24"/>
        </w:rPr>
        <w:t xml:space="preserve">муниципального образования </w:t>
      </w:r>
      <w:r w:rsidRPr="00827DD3">
        <w:rPr>
          <w:spacing w:val="-5"/>
          <w:sz w:val="24"/>
        </w:rPr>
        <w:t xml:space="preserve">г. </w:t>
      </w:r>
      <w:r w:rsidRPr="00827DD3">
        <w:rPr>
          <w:spacing w:val="-10"/>
          <w:sz w:val="24"/>
        </w:rPr>
        <w:t xml:space="preserve">Ноябрьск </w:t>
      </w:r>
      <w:r w:rsidRPr="00827DD3">
        <w:rPr>
          <w:sz w:val="24"/>
        </w:rPr>
        <w:t>на 2016 - 2020 годы реализована в полномобъеме.</w:t>
      </w:r>
    </w:p>
    <w:p w:rsidR="00F7012F" w:rsidRDefault="005B3F4F">
      <w:pPr>
        <w:ind w:left="109" w:right="138" w:firstLine="710"/>
        <w:jc w:val="both"/>
        <w:rPr>
          <w:i/>
          <w:sz w:val="24"/>
        </w:rPr>
      </w:pPr>
      <w:r w:rsidRPr="00827DD3">
        <w:rPr>
          <w:i/>
          <w:sz w:val="24"/>
        </w:rPr>
        <w:t>В рамках Программы были реализованы основные мероприятия в соответствии с постав- ленными задачами:</w:t>
      </w:r>
    </w:p>
    <w:p w:rsidR="00C82B16" w:rsidRPr="00827DD3" w:rsidRDefault="00C82B16">
      <w:pPr>
        <w:ind w:left="109" w:right="138" w:firstLine="710"/>
        <w:jc w:val="both"/>
        <w:rPr>
          <w:i/>
          <w:sz w:val="24"/>
        </w:rPr>
      </w:pPr>
    </w:p>
    <w:p w:rsidR="00F7012F" w:rsidRPr="00827DD3" w:rsidRDefault="005B3F4F">
      <w:pPr>
        <w:pStyle w:val="2"/>
        <w:numPr>
          <w:ilvl w:val="0"/>
          <w:numId w:val="9"/>
        </w:numPr>
        <w:tabs>
          <w:tab w:val="left" w:pos="1474"/>
        </w:tabs>
        <w:spacing w:before="1"/>
        <w:ind w:right="137"/>
        <w:jc w:val="both"/>
      </w:pPr>
      <w:r w:rsidRPr="00827DD3">
        <w:t>Совершенствование содержания образовательного процесса в школе в условиях реализацииФГОС.</w:t>
      </w:r>
    </w:p>
    <w:p w:rsidR="00F7012F" w:rsidRDefault="005B3F4F">
      <w:pPr>
        <w:pStyle w:val="a3"/>
        <w:ind w:left="251" w:right="127"/>
        <w:jc w:val="both"/>
      </w:pPr>
      <w:r w:rsidRPr="00827DD3">
        <w:t>Введение и реализация ФГОСНОО, ФГОСООО, ФГОССОО, ФГОСОВЗ (разработка норматив- ной базы, корректировка образовательных программ ФГОСНОО, ФГОС</w:t>
      </w:r>
      <w:r w:rsidR="005B65A6" w:rsidRPr="00827DD3">
        <w:t xml:space="preserve"> ООО, разработка образо</w:t>
      </w:r>
      <w:r w:rsidRPr="00827DD3">
        <w:t xml:space="preserve">вательной программы ФГОССОО, </w:t>
      </w:r>
      <w:r w:rsidR="008257C6" w:rsidRPr="00827DD3">
        <w:t>а</w:t>
      </w:r>
      <w:hyperlink r:id="rId20">
        <w:r w:rsidRPr="00827DD3">
          <w:t>даптированной основной общеобразовательной программы</w:t>
        </w:r>
      </w:hyperlink>
      <w:r w:rsidR="005B65A6" w:rsidRPr="00827DD3">
        <w:t>для детей с ОВЗ</w:t>
      </w:r>
      <w:r w:rsidRPr="00827DD3">
        <w:t>, разработка плана методической работы, обеспечивающей реализацию ФГОС, повышение квалификации педагогов по вопросам реализации ФГОС, осна- щения оборудованием помещений в соответствии с нормами СанПиН, правилами безопасности и пожарной безопасности, требованиями к материально-техническому обеспечению введения ФГОС, информирование родителей учащихся о результатах реализации ФГОС в ОО через школьный сайт, проведение родительских собраний, совершенствование системы ВСОКО, про- ведение мониторинга реализации ФГОС)</w:t>
      </w:r>
    </w:p>
    <w:p w:rsidR="00C82B16" w:rsidRPr="00827DD3" w:rsidRDefault="00C82B16">
      <w:pPr>
        <w:pStyle w:val="a3"/>
        <w:ind w:left="251" w:right="127"/>
        <w:jc w:val="both"/>
      </w:pPr>
    </w:p>
    <w:p w:rsidR="00F7012F" w:rsidRPr="00827DD3" w:rsidRDefault="005B3F4F">
      <w:pPr>
        <w:pStyle w:val="2"/>
        <w:numPr>
          <w:ilvl w:val="0"/>
          <w:numId w:val="9"/>
        </w:numPr>
        <w:tabs>
          <w:tab w:val="left" w:pos="1810"/>
        </w:tabs>
        <w:spacing w:before="1"/>
        <w:ind w:left="393" w:right="137" w:firstLine="852"/>
        <w:jc w:val="both"/>
      </w:pPr>
      <w:r w:rsidRPr="00827DD3">
        <w:t>Обеспечение дальнейшего роста качества образования, создание моделей се- тевого взаимодействия с образовательнымиорганизациями.</w:t>
      </w:r>
    </w:p>
    <w:p w:rsidR="00F7012F" w:rsidRDefault="005B3F4F">
      <w:pPr>
        <w:pStyle w:val="a3"/>
        <w:ind w:left="393" w:right="128"/>
        <w:jc w:val="both"/>
      </w:pPr>
      <w:r w:rsidRPr="00827DD3">
        <w:t>Организация постоянно действующего семинара для педагогов по внедрению новых образова- тельных технологий, организация работы творческих групп по повышению качества обученно- сти, проведение дней педагогического мастерства, организация сетевого взаимодействия с об- разовательными организациями общего, высшего, дополнительного образования, дифференци- ация и индивидуализация образования при обеспечении ФГОС на основе вариативности обра- зовательных программ, изучение социального заказа для профильного обучения на уровне среднего общего образования, Расширения спектра образовательных услуг, в том числе и плат- ных, совершенствование внеурочной работы по предметам.</w:t>
      </w:r>
    </w:p>
    <w:p w:rsidR="00C82B16" w:rsidRPr="00827DD3" w:rsidRDefault="00C82B16">
      <w:pPr>
        <w:pStyle w:val="a3"/>
        <w:ind w:left="393" w:right="128"/>
        <w:jc w:val="both"/>
      </w:pPr>
    </w:p>
    <w:p w:rsidR="00F7012F" w:rsidRPr="00827DD3" w:rsidRDefault="005B3F4F">
      <w:pPr>
        <w:pStyle w:val="2"/>
        <w:numPr>
          <w:ilvl w:val="0"/>
          <w:numId w:val="9"/>
        </w:numPr>
        <w:tabs>
          <w:tab w:val="left" w:pos="1810"/>
        </w:tabs>
        <w:ind w:left="393" w:right="136" w:firstLine="852"/>
        <w:jc w:val="both"/>
      </w:pPr>
      <w:r w:rsidRPr="00827DD3">
        <w:t>Создание единого информационного пространства образовательного учре- ждения, достижение высокого уровня информированности и информационной грамотно- сти всех участников образовательныхотношений.</w:t>
      </w:r>
    </w:p>
    <w:p w:rsidR="00F7012F" w:rsidRDefault="005B3F4F">
      <w:pPr>
        <w:pStyle w:val="a3"/>
        <w:ind w:left="393" w:right="126"/>
        <w:jc w:val="both"/>
      </w:pPr>
      <w:r w:rsidRPr="00827DD3">
        <w:t>Создание информационно-образовательной среды, соответствующей требованиям ФГОС, по- вышения уровня компетентности учащихся в области современных информационных техноло- гий, использование информационных технологий для непрерывного профессионального обра- зования педагогов и оптимизации учебного процесса, активизация работы администрации и пе- дагогов с электронным документооборотом, создание условий для дистанционного взаимодей- ствия всех участников образовательных отношений, совершенствование работы с электронным журналом и дневником, активное использование в урочной и внеурочной деятельности воз- можностей Интернет – ресурсов.</w:t>
      </w:r>
    </w:p>
    <w:p w:rsidR="00C82B16" w:rsidRPr="00827DD3" w:rsidRDefault="00C82B16">
      <w:pPr>
        <w:pStyle w:val="a3"/>
        <w:ind w:left="393" w:right="126"/>
        <w:jc w:val="both"/>
      </w:pPr>
    </w:p>
    <w:p w:rsidR="00F7012F" w:rsidRPr="00827DD3" w:rsidRDefault="005B3F4F">
      <w:pPr>
        <w:pStyle w:val="a6"/>
        <w:numPr>
          <w:ilvl w:val="0"/>
          <w:numId w:val="9"/>
        </w:numPr>
        <w:tabs>
          <w:tab w:val="left" w:pos="1474"/>
        </w:tabs>
        <w:spacing w:before="1"/>
        <w:ind w:left="393" w:right="129" w:firstLine="720"/>
        <w:jc w:val="left"/>
        <w:rPr>
          <w:sz w:val="24"/>
        </w:rPr>
      </w:pPr>
      <w:r w:rsidRPr="00827DD3">
        <w:rPr>
          <w:b/>
          <w:sz w:val="24"/>
        </w:rPr>
        <w:t xml:space="preserve">Выявление и развитие способностей обучающихся, в том числе детей с ОВЗ. </w:t>
      </w:r>
      <w:r w:rsidRPr="00827DD3">
        <w:rPr>
          <w:sz w:val="24"/>
        </w:rPr>
        <w:t xml:space="preserve">Разработка плана работы с одарёнными учащимися, разработка системы материального и мо- рального поощрения педагогов, работающих с одаренными учащимися, сопровождение уча- щихся с ограниченными возможностями здоровья, участвующих в конкурсных мероприятиях, </w:t>
      </w:r>
      <w:r w:rsidRPr="00827DD3">
        <w:rPr>
          <w:sz w:val="24"/>
        </w:rPr>
        <w:lastRenderedPageBreak/>
        <w:t>организация и участие в различных внеурочных конкурсов, интеллектуальных играх, олимпиа- дах,позволяющихучащимсяпроявитьсвоиспособности,мониторингучастияодаренныхуча-</w:t>
      </w:r>
    </w:p>
    <w:p w:rsidR="00F7012F" w:rsidRDefault="005B3F4F">
      <w:pPr>
        <w:pStyle w:val="a3"/>
        <w:spacing w:before="65"/>
        <w:ind w:left="393" w:right="129"/>
        <w:jc w:val="both"/>
      </w:pPr>
      <w:r w:rsidRPr="00827DD3">
        <w:t>щихся в мероприятиях различных уровней (олимпиады, конкурсы, соревнования и т.п.), заклю- чение договоров с учреждениями дополнительного образования по расширению сети объеди- нений по интересам.</w:t>
      </w:r>
    </w:p>
    <w:p w:rsidR="00C82B16" w:rsidRPr="00827DD3" w:rsidRDefault="00C82B16">
      <w:pPr>
        <w:pStyle w:val="a3"/>
        <w:spacing w:before="65"/>
        <w:ind w:left="393" w:right="129"/>
        <w:jc w:val="both"/>
      </w:pPr>
    </w:p>
    <w:p w:rsidR="00F7012F" w:rsidRPr="00827DD3" w:rsidRDefault="005B3F4F">
      <w:pPr>
        <w:pStyle w:val="2"/>
        <w:numPr>
          <w:ilvl w:val="0"/>
          <w:numId w:val="9"/>
        </w:numPr>
        <w:tabs>
          <w:tab w:val="left" w:pos="1102"/>
        </w:tabs>
        <w:spacing w:before="6"/>
        <w:ind w:left="393" w:right="134" w:firstLine="424"/>
        <w:jc w:val="both"/>
      </w:pPr>
      <w:r w:rsidRPr="00827DD3">
        <w:t>Создание здоровьесберегающей и безопасной среды образовательного учреждения с целью сохранения и укрепления здоровьяучащихся.</w:t>
      </w:r>
    </w:p>
    <w:p w:rsidR="00F7012F" w:rsidRPr="00827DD3" w:rsidRDefault="005B3F4F">
      <w:pPr>
        <w:pStyle w:val="a3"/>
        <w:spacing w:line="271" w:lineRule="exact"/>
        <w:ind w:left="393"/>
        <w:jc w:val="both"/>
      </w:pPr>
      <w:r w:rsidRPr="00827DD3">
        <w:t>Систематическое обследование детей, поступающих в школу, выделение учащихся группы</w:t>
      </w:r>
    </w:p>
    <w:p w:rsidR="00F7012F" w:rsidRDefault="005B3F4F">
      <w:pPr>
        <w:pStyle w:val="a3"/>
        <w:ind w:left="393" w:right="127"/>
        <w:jc w:val="both"/>
      </w:pPr>
      <w:r w:rsidRPr="00827DD3">
        <w:t>«риска», совершенствование мониторинга состояния здоровья учащихся, создание базы дан- ных, организация и проведение профилактических медицинских осмотров учащихся, разработ- ка и реализация программы «Школа здоровья» по формированию здорового образа жизни уча- щихся с учетом их возрастных особенностей развития и состояния здоровья, создание условий для обучения учащихся с ОВЗ, реализация плана по воспитанию экологической культуры, культуры здорового и безопасного образа жизни, регулярное проведение дней здоровья, уча- стие в городских и региональных конкурсах по здоровьесбережению, обеспечение участия школьников в спортивных мероприятиях города и округа, совершенствование работы по орга- низации горячего питания учащихся и проведение мониторинга организации школьного пита- ния, обеспечение эффективной организации отдыха в каникулярное время.</w:t>
      </w:r>
    </w:p>
    <w:p w:rsidR="00C82B16" w:rsidRPr="00827DD3" w:rsidRDefault="00C82B16">
      <w:pPr>
        <w:pStyle w:val="a3"/>
        <w:ind w:left="393" w:right="127"/>
        <w:jc w:val="both"/>
      </w:pPr>
    </w:p>
    <w:p w:rsidR="00F7012F" w:rsidRPr="00827DD3" w:rsidRDefault="005B3F4F">
      <w:pPr>
        <w:pStyle w:val="2"/>
        <w:numPr>
          <w:ilvl w:val="0"/>
          <w:numId w:val="9"/>
        </w:numPr>
        <w:tabs>
          <w:tab w:val="left" w:pos="1102"/>
        </w:tabs>
        <w:spacing w:before="3"/>
        <w:ind w:left="393" w:right="131" w:firstLine="427"/>
        <w:jc w:val="both"/>
      </w:pPr>
      <w:r w:rsidRPr="00827DD3">
        <w:t>Реализация мер по развитию научно-образовательной и творческой среды, эффек- тивной системы воспитательной работы и дополнительного образованиядетей.</w:t>
      </w:r>
    </w:p>
    <w:p w:rsidR="00F7012F" w:rsidRPr="00827DD3" w:rsidRDefault="005B3F4F">
      <w:pPr>
        <w:pStyle w:val="a3"/>
        <w:ind w:left="393" w:right="129" w:firstLine="427"/>
        <w:jc w:val="both"/>
      </w:pPr>
      <w:r w:rsidRPr="00827DD3">
        <w:t>Планирование работы по реализации Программы воспитания и социализации учащихся на ступени основного и среднего общего образования, расширение сети социальных партнёров по реализации Программы воспитания и социализации учащихся, осуществление мониторинга эффективности реализации Программы воспитания и социализации учащихся, реализация про- екта «Дополнительное образование – эффективное образовательное пространство», активиза- ция деятельности органов ученического самоуправления в классах, вовлечение учащихся</w:t>
      </w:r>
    </w:p>
    <w:p w:rsidR="00F7012F" w:rsidRDefault="005B3F4F">
      <w:pPr>
        <w:pStyle w:val="a3"/>
        <w:ind w:left="393" w:right="129"/>
        <w:jc w:val="both"/>
      </w:pPr>
      <w:r w:rsidRPr="00827DD3">
        <w:t>«группы риска» в социально-значимую деятельность, в работу объединений по интересам, про- ведение системы мероприятий, направленных на совершенствование психологической и мето- дической компетенции участников программы (обучающие семинары, круглые столы, роди- тельские конференции и всеобучи, психологические тренинги).</w:t>
      </w:r>
    </w:p>
    <w:p w:rsidR="00C82B16" w:rsidRPr="00827DD3" w:rsidRDefault="00C82B16">
      <w:pPr>
        <w:pStyle w:val="a3"/>
        <w:ind w:left="393" w:right="129"/>
        <w:jc w:val="both"/>
      </w:pPr>
    </w:p>
    <w:p w:rsidR="00F7012F" w:rsidRPr="00827DD3" w:rsidRDefault="005B3F4F">
      <w:pPr>
        <w:pStyle w:val="2"/>
        <w:numPr>
          <w:ilvl w:val="0"/>
          <w:numId w:val="9"/>
        </w:numPr>
        <w:tabs>
          <w:tab w:val="left" w:pos="1073"/>
        </w:tabs>
        <w:ind w:left="393" w:right="133" w:firstLine="427"/>
        <w:jc w:val="both"/>
      </w:pPr>
      <w:r w:rsidRPr="00827DD3">
        <w:t>Комплекс мероприятий, направленных на создание условий для реализации ФГОС ОВЗ.</w:t>
      </w:r>
    </w:p>
    <w:p w:rsidR="00F7012F" w:rsidRPr="00827DD3" w:rsidRDefault="005B3F4F">
      <w:pPr>
        <w:pStyle w:val="a3"/>
        <w:ind w:left="393" w:right="127" w:firstLine="708"/>
        <w:jc w:val="both"/>
      </w:pPr>
      <w:r w:rsidRPr="00827DD3">
        <w:t xml:space="preserve">Мониторинг готовности образовательной организации к введению ФГОС ОВЗ, разра- ботка нормативно-правовой документации по реализации ФГОС НОО обучающихся с </w:t>
      </w:r>
      <w:r w:rsidRPr="00827DD3">
        <w:rPr>
          <w:spacing w:val="2"/>
        </w:rPr>
        <w:t xml:space="preserve">ОВЗ, </w:t>
      </w:r>
      <w:r w:rsidRPr="00827DD3">
        <w:t>разработка и реализация адаптированной основной образовательной программы в соответствии с требованиями ФГОС НОО обучающихся с ОВЗ, обеспечение поэтапного повышения квали- фикации руководителей и педагогических работников по вопросам ФГОС ОВЗ, разработка и реализация плана методической работы по вопросам реализации ФГОС ОВЗ: тематические консультации, семинары – практикумы, творческая группа, приведение в соответствие матери- ально - технической базы реализации АООП с требованиями ФГОС ОВЗ, комплектование школьной библиотеки УМК по всем учебным предметам учебного плана АООП, в соответствии с Федеральным перечнем учебников, информирование родителей обучающихся о реализации ФГОС ОВЗ через школьные сайты, газеты, буклеты, информационные стенды, родительские собрания, обеспечение публичной отчетности школы о ходе и результатах введения ФГОС ОВЗ, сетевое взаимодействие образовательного учреждения с ресурсными организациями для осуществления качественного образования обучающихся сОВЗ.</w:t>
      </w:r>
    </w:p>
    <w:p w:rsidR="00F7012F" w:rsidRPr="00827DD3" w:rsidRDefault="00F7012F">
      <w:pPr>
        <w:pStyle w:val="a3"/>
        <w:rPr>
          <w:sz w:val="20"/>
        </w:rPr>
      </w:pPr>
    </w:p>
    <w:p w:rsidR="00AD0203" w:rsidRDefault="00AD0203">
      <w:pPr>
        <w:rPr>
          <w:sz w:val="20"/>
          <w:szCs w:val="24"/>
        </w:rPr>
      </w:pPr>
      <w:r>
        <w:rPr>
          <w:sz w:val="20"/>
        </w:rPr>
        <w:br w:type="page"/>
      </w:r>
    </w:p>
    <w:p w:rsidR="00BD2433" w:rsidRPr="00C82B16" w:rsidRDefault="00BD2433" w:rsidP="00BD2433">
      <w:pPr>
        <w:spacing w:line="274" w:lineRule="exact"/>
        <w:ind w:left="1984"/>
        <w:jc w:val="both"/>
        <w:rPr>
          <w:b/>
          <w:sz w:val="24"/>
        </w:rPr>
      </w:pPr>
      <w:r w:rsidRPr="00C82B16">
        <w:rPr>
          <w:b/>
          <w:sz w:val="24"/>
        </w:rPr>
        <w:lastRenderedPageBreak/>
        <w:t>5.1 Анализ результатов реализации прежней программы развития</w:t>
      </w:r>
    </w:p>
    <w:p w:rsidR="00141C91" w:rsidRPr="00827DD3" w:rsidRDefault="00141C91" w:rsidP="00141C91"/>
    <w:tbl>
      <w:tblPr>
        <w:tblW w:w="1112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32"/>
        <w:gridCol w:w="9497"/>
      </w:tblGrid>
      <w:tr w:rsidR="00141C91" w:rsidRPr="00141C91" w:rsidTr="00A42DEC">
        <w:tc>
          <w:tcPr>
            <w:tcW w:w="1632" w:type="dxa"/>
          </w:tcPr>
          <w:p w:rsidR="00141C91" w:rsidRPr="00141C91" w:rsidRDefault="00141C91" w:rsidP="00141C91">
            <w:pPr>
              <w:widowControl/>
              <w:overflowPunct w:val="0"/>
              <w:adjustRightInd w:val="0"/>
              <w:jc w:val="center"/>
              <w:rPr>
                <w:b/>
                <w:bCs/>
                <w:color w:val="FF0000"/>
                <w:sz w:val="24"/>
                <w:szCs w:val="24"/>
                <w:highlight w:val="yellow"/>
                <w:lang w:eastAsia="ru-RU"/>
              </w:rPr>
            </w:pPr>
          </w:p>
          <w:p w:rsidR="00141C91" w:rsidRPr="00141C91" w:rsidRDefault="00141C91" w:rsidP="00141C91">
            <w:pPr>
              <w:widowControl/>
              <w:overflowPunct w:val="0"/>
              <w:adjustRightInd w:val="0"/>
              <w:jc w:val="center"/>
              <w:rPr>
                <w:b/>
                <w:bCs/>
                <w:sz w:val="24"/>
                <w:szCs w:val="24"/>
                <w:highlight w:val="yellow"/>
                <w:lang w:eastAsia="ru-RU"/>
              </w:rPr>
            </w:pPr>
            <w:r w:rsidRPr="00141C91">
              <w:rPr>
                <w:b/>
                <w:bCs/>
                <w:sz w:val="24"/>
                <w:szCs w:val="24"/>
                <w:lang w:eastAsia="ru-RU"/>
              </w:rPr>
              <w:t xml:space="preserve">Общая характе-ристика образова-тельного учреждения </w:t>
            </w:r>
          </w:p>
        </w:tc>
        <w:tc>
          <w:tcPr>
            <w:tcW w:w="9497" w:type="dxa"/>
          </w:tcPr>
          <w:p w:rsidR="00141C91" w:rsidRPr="00141C91" w:rsidRDefault="00141C91" w:rsidP="00141C91">
            <w:pPr>
              <w:widowControl/>
              <w:overflowPunct w:val="0"/>
              <w:adjustRightInd w:val="0"/>
              <w:rPr>
                <w:color w:val="FF0000"/>
                <w:sz w:val="24"/>
                <w:szCs w:val="24"/>
                <w:lang w:eastAsia="ru-RU"/>
              </w:rPr>
            </w:pPr>
          </w:p>
          <w:p w:rsidR="00141C91" w:rsidRPr="00141C91" w:rsidRDefault="00141C91" w:rsidP="00141C91">
            <w:pPr>
              <w:widowControl/>
              <w:overflowPunct w:val="0"/>
              <w:adjustRightInd w:val="0"/>
              <w:rPr>
                <w:b/>
                <w:bCs/>
                <w:i/>
                <w:iCs/>
                <w:sz w:val="24"/>
                <w:szCs w:val="24"/>
                <w:lang w:eastAsia="ru-RU"/>
              </w:rPr>
            </w:pPr>
            <w:r w:rsidRPr="00141C91">
              <w:rPr>
                <w:b/>
                <w:bCs/>
                <w:i/>
                <w:iCs/>
                <w:sz w:val="24"/>
                <w:szCs w:val="24"/>
                <w:lang w:eastAsia="ru-RU"/>
              </w:rPr>
              <w:t>1. Статус учреждения</w:t>
            </w:r>
            <w:r w:rsidRPr="00141C91">
              <w:rPr>
                <w:b/>
                <w:bCs/>
                <w:i/>
                <w:iCs/>
                <w:sz w:val="24"/>
                <w:szCs w:val="24"/>
                <w:lang w:eastAsia="ru-RU"/>
              </w:rPr>
              <w:tab/>
            </w:r>
            <w:r w:rsidRPr="00141C91">
              <w:rPr>
                <w:b/>
                <w:bCs/>
                <w:i/>
                <w:iCs/>
                <w:sz w:val="24"/>
                <w:szCs w:val="24"/>
                <w:lang w:eastAsia="ru-RU"/>
              </w:rPr>
              <w:tab/>
            </w:r>
          </w:p>
          <w:p w:rsidR="00141C91" w:rsidRPr="00141C91" w:rsidRDefault="00141C91" w:rsidP="00141C91">
            <w:pPr>
              <w:widowControl/>
              <w:overflowPunct w:val="0"/>
              <w:adjustRightInd w:val="0"/>
              <w:rPr>
                <w:sz w:val="24"/>
                <w:szCs w:val="24"/>
                <w:lang w:eastAsia="ru-RU"/>
              </w:rPr>
            </w:pPr>
            <w:r w:rsidRPr="00141C91">
              <w:rPr>
                <w:sz w:val="24"/>
                <w:szCs w:val="24"/>
                <w:lang w:eastAsia="ru-RU"/>
              </w:rPr>
              <w:t>Муниципальное бюджетное общеобразовательное учреждение  «Лицей № 89»</w:t>
            </w:r>
          </w:p>
          <w:p w:rsidR="00141C91" w:rsidRPr="00141C91" w:rsidRDefault="00141C91" w:rsidP="00141C91">
            <w:pPr>
              <w:widowControl/>
              <w:overflowPunct w:val="0"/>
              <w:adjustRightInd w:val="0"/>
              <w:rPr>
                <w:b/>
                <w:bCs/>
                <w:i/>
                <w:iCs/>
                <w:sz w:val="24"/>
                <w:szCs w:val="24"/>
                <w:lang w:eastAsia="ru-RU"/>
              </w:rPr>
            </w:pPr>
            <w:r w:rsidRPr="00141C91">
              <w:rPr>
                <w:b/>
                <w:bCs/>
                <w:i/>
                <w:iCs/>
                <w:sz w:val="24"/>
                <w:szCs w:val="24"/>
                <w:lang w:eastAsia="ru-RU"/>
              </w:rPr>
              <w:t>2. Адрес</w:t>
            </w:r>
            <w:r w:rsidRPr="00141C91">
              <w:rPr>
                <w:b/>
                <w:bCs/>
                <w:i/>
                <w:iCs/>
                <w:sz w:val="24"/>
                <w:szCs w:val="24"/>
                <w:lang w:eastAsia="ru-RU"/>
              </w:rPr>
              <w:tab/>
            </w:r>
            <w:r w:rsidRPr="00141C91">
              <w:rPr>
                <w:b/>
                <w:bCs/>
                <w:i/>
                <w:iCs/>
                <w:sz w:val="24"/>
                <w:szCs w:val="24"/>
                <w:lang w:eastAsia="ru-RU"/>
              </w:rPr>
              <w:tab/>
            </w:r>
            <w:r w:rsidRPr="00141C91">
              <w:rPr>
                <w:b/>
                <w:bCs/>
                <w:i/>
                <w:iCs/>
                <w:sz w:val="24"/>
                <w:szCs w:val="24"/>
                <w:lang w:eastAsia="ru-RU"/>
              </w:rPr>
              <w:tab/>
            </w:r>
            <w:r w:rsidRPr="00141C91">
              <w:rPr>
                <w:b/>
                <w:bCs/>
                <w:i/>
                <w:iCs/>
                <w:sz w:val="24"/>
                <w:szCs w:val="24"/>
                <w:lang w:eastAsia="ru-RU"/>
              </w:rPr>
              <w:tab/>
            </w:r>
            <w:r w:rsidRPr="00141C91">
              <w:rPr>
                <w:b/>
                <w:bCs/>
                <w:i/>
                <w:iCs/>
                <w:sz w:val="24"/>
                <w:szCs w:val="24"/>
                <w:lang w:eastAsia="ru-RU"/>
              </w:rPr>
              <w:tab/>
            </w:r>
          </w:p>
          <w:p w:rsidR="00141C91" w:rsidRPr="00141C91" w:rsidRDefault="00141C91" w:rsidP="00141C91">
            <w:pPr>
              <w:widowControl/>
              <w:overflowPunct w:val="0"/>
              <w:adjustRightInd w:val="0"/>
              <w:rPr>
                <w:sz w:val="24"/>
                <w:szCs w:val="24"/>
                <w:lang w:eastAsia="ru-RU"/>
              </w:rPr>
            </w:pPr>
            <w:r w:rsidRPr="00141C91">
              <w:rPr>
                <w:sz w:val="24"/>
                <w:szCs w:val="24"/>
                <w:lang w:eastAsia="ru-RU"/>
              </w:rPr>
              <w:t>650002 г. Кемерово, ул. Ю.Смирнова, 18А, тел/факс (38-42) 64-15-64</w:t>
            </w:r>
          </w:p>
          <w:p w:rsidR="00141C91" w:rsidRPr="00141C91" w:rsidRDefault="00141C91" w:rsidP="00141C91">
            <w:pPr>
              <w:widowControl/>
              <w:overflowPunct w:val="0"/>
              <w:adjustRightInd w:val="0"/>
              <w:rPr>
                <w:sz w:val="24"/>
                <w:szCs w:val="24"/>
                <w:lang w:val="pt-BR" w:eastAsia="ru-RU"/>
              </w:rPr>
            </w:pPr>
            <w:r w:rsidRPr="00141C91">
              <w:rPr>
                <w:sz w:val="24"/>
                <w:szCs w:val="24"/>
                <w:lang w:val="pt-BR" w:eastAsia="ru-RU"/>
              </w:rPr>
              <w:t xml:space="preserve">e-mail: </w:t>
            </w:r>
            <w:hyperlink r:id="rId21" w:history="1">
              <w:r w:rsidRPr="00141C91">
                <w:rPr>
                  <w:sz w:val="24"/>
                  <w:szCs w:val="24"/>
                  <w:u w:val="single"/>
                  <w:lang w:val="pt-BR" w:eastAsia="ru-RU"/>
                </w:rPr>
                <w:t>licey89@yandex.ru</w:t>
              </w:r>
            </w:hyperlink>
          </w:p>
          <w:p w:rsidR="00141C91" w:rsidRPr="00141C91" w:rsidRDefault="00141C91" w:rsidP="00141C91">
            <w:pPr>
              <w:widowControl/>
              <w:overflowPunct w:val="0"/>
              <w:adjustRightInd w:val="0"/>
              <w:rPr>
                <w:sz w:val="24"/>
                <w:szCs w:val="24"/>
                <w:lang w:val="pt-BR" w:eastAsia="ru-RU"/>
              </w:rPr>
            </w:pPr>
            <w:r w:rsidRPr="00141C91">
              <w:rPr>
                <w:sz w:val="24"/>
                <w:szCs w:val="24"/>
                <w:lang w:eastAsia="ru-RU"/>
              </w:rPr>
              <w:t>сайт</w:t>
            </w:r>
            <w:r w:rsidRPr="00141C91">
              <w:rPr>
                <w:sz w:val="24"/>
                <w:szCs w:val="24"/>
                <w:lang w:val="pt-BR" w:eastAsia="ru-RU"/>
              </w:rPr>
              <w:t xml:space="preserve">: </w:t>
            </w:r>
            <w:hyperlink r:id="rId22" w:history="1">
              <w:r w:rsidRPr="00141C91">
                <w:rPr>
                  <w:sz w:val="24"/>
                  <w:szCs w:val="24"/>
                  <w:u w:val="single"/>
                  <w:lang w:val="pt-BR" w:eastAsia="ru-RU"/>
                </w:rPr>
                <w:t>www.licey89.ru</w:t>
              </w:r>
            </w:hyperlink>
          </w:p>
          <w:p w:rsidR="00141C91" w:rsidRPr="00141C91" w:rsidRDefault="00141C91" w:rsidP="00141C91">
            <w:pPr>
              <w:widowControl/>
              <w:overflowPunct w:val="0"/>
              <w:adjustRightInd w:val="0"/>
              <w:rPr>
                <w:b/>
                <w:bCs/>
                <w:i/>
                <w:iCs/>
                <w:sz w:val="24"/>
                <w:szCs w:val="24"/>
                <w:lang w:eastAsia="ru-RU"/>
              </w:rPr>
            </w:pPr>
            <w:r w:rsidRPr="00141C91">
              <w:rPr>
                <w:b/>
                <w:bCs/>
                <w:i/>
                <w:iCs/>
                <w:sz w:val="24"/>
                <w:szCs w:val="24"/>
                <w:lang w:eastAsia="ru-RU"/>
              </w:rPr>
              <w:t>3. Лицензия на образовательную деятельность</w:t>
            </w:r>
          </w:p>
          <w:p w:rsidR="00141C91" w:rsidRPr="00141C91" w:rsidRDefault="00141C91" w:rsidP="00141C91">
            <w:pPr>
              <w:widowControl/>
              <w:overflowPunct w:val="0"/>
              <w:adjustRightInd w:val="0"/>
              <w:rPr>
                <w:sz w:val="24"/>
                <w:szCs w:val="24"/>
                <w:lang w:eastAsia="ru-RU"/>
              </w:rPr>
            </w:pPr>
            <w:r w:rsidRPr="00141C91">
              <w:rPr>
                <w:sz w:val="24"/>
                <w:szCs w:val="24"/>
                <w:lang w:eastAsia="ru-RU"/>
              </w:rPr>
              <w:t>№ 15528 от 26.11.2015, серия 42ЛО1 №0002569, срок действия – бессрочно</w:t>
            </w:r>
          </w:p>
          <w:p w:rsidR="00141C91" w:rsidRPr="00141C91" w:rsidRDefault="00141C91" w:rsidP="00141C91">
            <w:pPr>
              <w:widowControl/>
              <w:overflowPunct w:val="0"/>
              <w:adjustRightInd w:val="0"/>
              <w:rPr>
                <w:b/>
                <w:bCs/>
                <w:i/>
                <w:iCs/>
                <w:sz w:val="24"/>
                <w:szCs w:val="24"/>
                <w:lang w:eastAsia="ru-RU"/>
              </w:rPr>
            </w:pPr>
            <w:r w:rsidRPr="00141C91">
              <w:rPr>
                <w:b/>
                <w:bCs/>
                <w:i/>
                <w:iCs/>
                <w:sz w:val="24"/>
                <w:szCs w:val="24"/>
                <w:lang w:eastAsia="ru-RU"/>
              </w:rPr>
              <w:t>4. Свидетельство об аккредитации</w:t>
            </w:r>
          </w:p>
          <w:p w:rsidR="00141C91" w:rsidRPr="00141C91" w:rsidRDefault="00141C91" w:rsidP="00141C91">
            <w:pPr>
              <w:widowControl/>
              <w:overflowPunct w:val="0"/>
              <w:adjustRightInd w:val="0"/>
              <w:rPr>
                <w:sz w:val="24"/>
                <w:szCs w:val="24"/>
                <w:lang w:eastAsia="ru-RU"/>
              </w:rPr>
            </w:pPr>
            <w:r w:rsidRPr="00141C91">
              <w:rPr>
                <w:sz w:val="24"/>
                <w:szCs w:val="24"/>
                <w:lang w:eastAsia="ru-RU"/>
              </w:rPr>
              <w:t xml:space="preserve">№ 3248 от 12.08.2016, серия 42А02 №0000440, срок действия до 03.02.2024  </w:t>
            </w:r>
          </w:p>
          <w:p w:rsidR="00141C91" w:rsidRPr="00141C91" w:rsidRDefault="00141C91" w:rsidP="00141C91">
            <w:pPr>
              <w:widowControl/>
              <w:overflowPunct w:val="0"/>
              <w:adjustRightInd w:val="0"/>
              <w:rPr>
                <w:i/>
                <w:iCs/>
                <w:sz w:val="24"/>
                <w:szCs w:val="24"/>
                <w:lang w:eastAsia="ru-RU"/>
              </w:rPr>
            </w:pPr>
            <w:r w:rsidRPr="00141C91">
              <w:rPr>
                <w:b/>
                <w:bCs/>
                <w:i/>
                <w:iCs/>
                <w:sz w:val="24"/>
                <w:szCs w:val="24"/>
                <w:lang w:eastAsia="ru-RU"/>
              </w:rPr>
              <w:t>5. Дата образования</w:t>
            </w:r>
            <w:r w:rsidRPr="00141C91">
              <w:rPr>
                <w:i/>
                <w:iCs/>
                <w:sz w:val="24"/>
                <w:szCs w:val="24"/>
                <w:lang w:eastAsia="ru-RU"/>
              </w:rPr>
              <w:tab/>
            </w:r>
            <w:r w:rsidRPr="00141C91">
              <w:rPr>
                <w:i/>
                <w:iCs/>
                <w:sz w:val="24"/>
                <w:szCs w:val="24"/>
                <w:lang w:eastAsia="ru-RU"/>
              </w:rPr>
              <w:tab/>
            </w:r>
            <w:r w:rsidRPr="00141C91">
              <w:rPr>
                <w:i/>
                <w:iCs/>
                <w:sz w:val="24"/>
                <w:szCs w:val="24"/>
                <w:lang w:eastAsia="ru-RU"/>
              </w:rPr>
              <w:tab/>
            </w:r>
          </w:p>
          <w:p w:rsidR="00141C91" w:rsidRPr="00141C91" w:rsidRDefault="00141C91" w:rsidP="00141C91">
            <w:pPr>
              <w:widowControl/>
              <w:overflowPunct w:val="0"/>
              <w:adjustRightInd w:val="0"/>
              <w:rPr>
                <w:sz w:val="24"/>
                <w:szCs w:val="24"/>
                <w:lang w:eastAsia="ru-RU"/>
              </w:rPr>
            </w:pPr>
            <w:r w:rsidRPr="00141C91">
              <w:rPr>
                <w:sz w:val="24"/>
                <w:szCs w:val="24"/>
                <w:lang w:eastAsia="ru-RU"/>
              </w:rPr>
              <w:t>1963 год</w:t>
            </w:r>
          </w:p>
          <w:p w:rsidR="00141C91" w:rsidRPr="00141C91" w:rsidRDefault="00141C91" w:rsidP="00141C91">
            <w:pPr>
              <w:widowControl/>
              <w:overflowPunct w:val="0"/>
              <w:adjustRightInd w:val="0"/>
              <w:rPr>
                <w:b/>
                <w:bCs/>
                <w:i/>
                <w:iCs/>
                <w:sz w:val="24"/>
                <w:szCs w:val="24"/>
                <w:lang w:eastAsia="ru-RU"/>
              </w:rPr>
            </w:pPr>
            <w:r w:rsidRPr="00141C91">
              <w:rPr>
                <w:b/>
                <w:bCs/>
                <w:i/>
                <w:iCs/>
                <w:sz w:val="24"/>
                <w:szCs w:val="24"/>
                <w:lang w:eastAsia="ru-RU"/>
              </w:rPr>
              <w:t>6. Динамика развития</w:t>
            </w:r>
          </w:p>
          <w:p w:rsidR="00141C91" w:rsidRPr="00141C91" w:rsidRDefault="00141C91" w:rsidP="00141C91">
            <w:pPr>
              <w:widowControl/>
              <w:numPr>
                <w:ilvl w:val="0"/>
                <w:numId w:val="20"/>
              </w:numPr>
              <w:overflowPunct w:val="0"/>
              <w:autoSpaceDE/>
              <w:autoSpaceDN/>
              <w:adjustRightInd w:val="0"/>
              <w:rPr>
                <w:b/>
                <w:bCs/>
                <w:i/>
                <w:iCs/>
                <w:sz w:val="24"/>
                <w:szCs w:val="24"/>
                <w:lang w:eastAsia="ru-RU"/>
              </w:rPr>
            </w:pPr>
            <w:r w:rsidRPr="00141C91">
              <w:rPr>
                <w:b/>
                <w:bCs/>
                <w:i/>
                <w:iCs/>
                <w:sz w:val="24"/>
                <w:szCs w:val="24"/>
                <w:lang w:eastAsia="ru-RU"/>
              </w:rPr>
              <w:t xml:space="preserve">1963 год - </w:t>
            </w:r>
            <w:r w:rsidRPr="00141C91">
              <w:rPr>
                <w:sz w:val="24"/>
                <w:szCs w:val="24"/>
                <w:lang w:eastAsia="ru-RU"/>
              </w:rPr>
              <w:t>открытие восьмилетней школы № 89;</w:t>
            </w:r>
          </w:p>
          <w:p w:rsidR="00141C91" w:rsidRPr="00141C91" w:rsidRDefault="00141C91" w:rsidP="00141C91">
            <w:pPr>
              <w:widowControl/>
              <w:numPr>
                <w:ilvl w:val="0"/>
                <w:numId w:val="20"/>
              </w:numPr>
              <w:overflowPunct w:val="0"/>
              <w:autoSpaceDE/>
              <w:autoSpaceDN/>
              <w:adjustRightInd w:val="0"/>
              <w:rPr>
                <w:b/>
                <w:bCs/>
                <w:i/>
                <w:iCs/>
                <w:sz w:val="24"/>
                <w:szCs w:val="24"/>
                <w:lang w:eastAsia="ru-RU"/>
              </w:rPr>
            </w:pPr>
            <w:r w:rsidRPr="00141C91">
              <w:rPr>
                <w:b/>
                <w:bCs/>
                <w:i/>
                <w:iCs/>
                <w:sz w:val="24"/>
                <w:szCs w:val="24"/>
                <w:lang w:eastAsia="ru-RU"/>
              </w:rPr>
              <w:t xml:space="preserve">1972 год - </w:t>
            </w:r>
            <w:r w:rsidRPr="00141C91">
              <w:rPr>
                <w:sz w:val="24"/>
                <w:szCs w:val="24"/>
                <w:lang w:eastAsia="ru-RU"/>
              </w:rPr>
              <w:t>средняя общеобразовательная школа</w:t>
            </w:r>
            <w:r w:rsidRPr="00141C91">
              <w:rPr>
                <w:sz w:val="24"/>
                <w:szCs w:val="24"/>
                <w:lang w:val="en-US" w:eastAsia="ru-RU"/>
              </w:rPr>
              <w:t>;</w:t>
            </w:r>
          </w:p>
          <w:p w:rsidR="00141C91" w:rsidRPr="00141C91" w:rsidRDefault="00141C91" w:rsidP="00141C91">
            <w:pPr>
              <w:widowControl/>
              <w:numPr>
                <w:ilvl w:val="0"/>
                <w:numId w:val="20"/>
              </w:numPr>
              <w:overflowPunct w:val="0"/>
              <w:autoSpaceDE/>
              <w:autoSpaceDN/>
              <w:adjustRightInd w:val="0"/>
              <w:jc w:val="both"/>
              <w:rPr>
                <w:b/>
                <w:bCs/>
                <w:i/>
                <w:iCs/>
                <w:sz w:val="24"/>
                <w:szCs w:val="24"/>
                <w:lang w:eastAsia="ru-RU"/>
              </w:rPr>
            </w:pPr>
            <w:r w:rsidRPr="00141C91">
              <w:rPr>
                <w:b/>
                <w:bCs/>
                <w:i/>
                <w:iCs/>
                <w:sz w:val="24"/>
                <w:szCs w:val="24"/>
                <w:lang w:eastAsia="ru-RU"/>
              </w:rPr>
              <w:t xml:space="preserve">1996 год - </w:t>
            </w:r>
            <w:r w:rsidRPr="00141C91">
              <w:rPr>
                <w:sz w:val="24"/>
                <w:szCs w:val="24"/>
                <w:lang w:eastAsia="ru-RU"/>
              </w:rPr>
              <w:t>многопрофильная гимназия № 89;</w:t>
            </w:r>
          </w:p>
          <w:p w:rsidR="00141C91" w:rsidRPr="00141C91" w:rsidRDefault="00141C91" w:rsidP="00141C91">
            <w:pPr>
              <w:widowControl/>
              <w:numPr>
                <w:ilvl w:val="0"/>
                <w:numId w:val="20"/>
              </w:numPr>
              <w:overflowPunct w:val="0"/>
              <w:autoSpaceDE/>
              <w:autoSpaceDN/>
              <w:adjustRightInd w:val="0"/>
              <w:jc w:val="both"/>
              <w:rPr>
                <w:b/>
                <w:bCs/>
                <w:i/>
                <w:iCs/>
                <w:sz w:val="24"/>
                <w:szCs w:val="24"/>
                <w:lang w:eastAsia="ru-RU"/>
              </w:rPr>
            </w:pPr>
            <w:r w:rsidRPr="00141C91">
              <w:rPr>
                <w:b/>
                <w:bCs/>
                <w:i/>
                <w:iCs/>
                <w:sz w:val="24"/>
                <w:szCs w:val="24"/>
                <w:lang w:eastAsia="ru-RU"/>
              </w:rPr>
              <w:t xml:space="preserve">2001 год - </w:t>
            </w:r>
            <w:r w:rsidRPr="00141C91">
              <w:rPr>
                <w:sz w:val="24"/>
                <w:szCs w:val="24"/>
                <w:lang w:eastAsia="ru-RU"/>
              </w:rPr>
              <w:t>лицей № 89;</w:t>
            </w:r>
          </w:p>
          <w:p w:rsidR="00141C91" w:rsidRPr="00141C91" w:rsidRDefault="00141C91" w:rsidP="00141C91">
            <w:pPr>
              <w:widowControl/>
              <w:overflowPunct w:val="0"/>
              <w:adjustRightInd w:val="0"/>
              <w:rPr>
                <w:b/>
                <w:bCs/>
                <w:i/>
                <w:iCs/>
                <w:sz w:val="24"/>
                <w:szCs w:val="24"/>
                <w:lang w:eastAsia="ru-RU"/>
              </w:rPr>
            </w:pPr>
            <w:r w:rsidRPr="00141C91">
              <w:rPr>
                <w:b/>
                <w:bCs/>
                <w:i/>
                <w:iCs/>
                <w:sz w:val="24"/>
                <w:szCs w:val="24"/>
                <w:lang w:eastAsia="ru-RU"/>
              </w:rPr>
              <w:t>7. Количество обучающихся</w:t>
            </w:r>
          </w:p>
          <w:p w:rsidR="00141C91" w:rsidRPr="00141C91" w:rsidRDefault="00141C91" w:rsidP="00141C91">
            <w:pPr>
              <w:widowControl/>
              <w:overflowPunct w:val="0"/>
              <w:adjustRightInd w:val="0"/>
              <w:rPr>
                <w:sz w:val="24"/>
                <w:szCs w:val="24"/>
                <w:lang w:eastAsia="ru-RU"/>
              </w:rPr>
            </w:pPr>
            <w:r w:rsidRPr="00141C91">
              <w:rPr>
                <w:sz w:val="24"/>
                <w:szCs w:val="24"/>
                <w:lang w:eastAsia="ru-RU"/>
              </w:rPr>
              <w:t>1</w:t>
            </w:r>
            <w:r w:rsidR="00BD2433">
              <w:rPr>
                <w:sz w:val="24"/>
                <w:szCs w:val="24"/>
                <w:lang w:eastAsia="ru-RU"/>
              </w:rPr>
              <w:t>562</w:t>
            </w:r>
          </w:p>
          <w:p w:rsidR="00141C91" w:rsidRPr="00141C91" w:rsidRDefault="00141C91" w:rsidP="00141C91">
            <w:pPr>
              <w:widowControl/>
              <w:overflowPunct w:val="0"/>
              <w:adjustRightInd w:val="0"/>
              <w:rPr>
                <w:b/>
                <w:bCs/>
                <w:i/>
                <w:iCs/>
                <w:sz w:val="24"/>
                <w:szCs w:val="24"/>
                <w:lang w:eastAsia="ru-RU"/>
              </w:rPr>
            </w:pPr>
            <w:r w:rsidRPr="00141C91">
              <w:rPr>
                <w:b/>
                <w:bCs/>
                <w:i/>
                <w:iCs/>
                <w:sz w:val="24"/>
                <w:szCs w:val="24"/>
                <w:lang w:eastAsia="ru-RU"/>
              </w:rPr>
              <w:t>8. Количество педагогов</w:t>
            </w:r>
          </w:p>
          <w:p w:rsidR="00141C91" w:rsidRPr="00141C91" w:rsidRDefault="00141C91" w:rsidP="00141C91">
            <w:pPr>
              <w:widowControl/>
              <w:overflowPunct w:val="0"/>
              <w:adjustRightInd w:val="0"/>
              <w:rPr>
                <w:color w:val="FF0000"/>
                <w:sz w:val="24"/>
                <w:szCs w:val="24"/>
                <w:lang w:eastAsia="ru-RU"/>
              </w:rPr>
            </w:pPr>
            <w:r w:rsidRPr="00141C91">
              <w:rPr>
                <w:sz w:val="24"/>
                <w:szCs w:val="24"/>
                <w:lang w:eastAsia="ru-RU"/>
              </w:rPr>
              <w:t>71</w:t>
            </w:r>
          </w:p>
          <w:p w:rsidR="00141C91" w:rsidRPr="00141C91" w:rsidRDefault="00141C91" w:rsidP="00141C91">
            <w:pPr>
              <w:widowControl/>
              <w:shd w:val="clear" w:color="auto" w:fill="FFFFFF"/>
              <w:overflowPunct w:val="0"/>
              <w:adjustRightInd w:val="0"/>
              <w:rPr>
                <w:b/>
                <w:bCs/>
                <w:i/>
                <w:iCs/>
                <w:sz w:val="24"/>
                <w:szCs w:val="24"/>
                <w:lang w:eastAsia="ru-RU"/>
              </w:rPr>
            </w:pPr>
            <w:r w:rsidRPr="00141C91">
              <w:rPr>
                <w:b/>
                <w:bCs/>
                <w:i/>
                <w:iCs/>
                <w:sz w:val="24"/>
                <w:szCs w:val="24"/>
                <w:shd w:val="clear" w:color="auto" w:fill="FFFFFF"/>
                <w:lang w:eastAsia="ru-RU"/>
              </w:rPr>
              <w:t>9.</w:t>
            </w:r>
            <w:r w:rsidRPr="00141C91">
              <w:rPr>
                <w:b/>
                <w:bCs/>
                <w:i/>
                <w:iCs/>
                <w:sz w:val="24"/>
                <w:szCs w:val="24"/>
                <w:lang w:eastAsia="ru-RU"/>
              </w:rPr>
              <w:t xml:space="preserve"> Социальный состав семей</w:t>
            </w:r>
          </w:p>
          <w:p w:rsidR="00141C91" w:rsidRPr="00141C91" w:rsidRDefault="00141C91" w:rsidP="00141C91">
            <w:pPr>
              <w:widowControl/>
              <w:shd w:val="clear" w:color="auto" w:fill="FFFFFF"/>
              <w:overflowPunct w:val="0"/>
              <w:adjustRightInd w:val="0"/>
              <w:rPr>
                <w:i/>
                <w:iCs/>
                <w:sz w:val="24"/>
                <w:szCs w:val="24"/>
                <w:highlight w:val="yellow"/>
                <w:lang w:eastAsia="ru-RU"/>
              </w:rPr>
            </w:pPr>
          </w:p>
          <w:p w:rsidR="00141C91" w:rsidRPr="00141C91" w:rsidRDefault="00141C91" w:rsidP="00141C91">
            <w:pPr>
              <w:widowControl/>
              <w:autoSpaceDE/>
              <w:autoSpaceDN/>
              <w:rPr>
                <w:sz w:val="24"/>
                <w:szCs w:val="24"/>
                <w:lang w:eastAsia="ru-RU"/>
              </w:rPr>
            </w:pPr>
            <w:r w:rsidRPr="00141C91">
              <w:rPr>
                <w:sz w:val="24"/>
                <w:szCs w:val="24"/>
                <w:lang w:eastAsia="ru-RU"/>
              </w:rPr>
              <w:t>Всего родителей - 2493 человек</w:t>
            </w:r>
          </w:p>
          <w:p w:rsidR="00141C91" w:rsidRPr="00141C91" w:rsidRDefault="00141C91" w:rsidP="00141C91">
            <w:pPr>
              <w:widowControl/>
              <w:autoSpaceDE/>
              <w:autoSpaceDN/>
              <w:rPr>
                <w:sz w:val="24"/>
                <w:szCs w:val="24"/>
                <w:lang w:eastAsia="ru-RU"/>
              </w:rPr>
            </w:pPr>
          </w:p>
          <w:p w:rsidR="00141C91" w:rsidRPr="00141C91" w:rsidRDefault="00141C91" w:rsidP="00141C91">
            <w:pPr>
              <w:widowControl/>
              <w:autoSpaceDE/>
              <w:autoSpaceDN/>
              <w:jc w:val="center"/>
              <w:rPr>
                <w:b/>
                <w:sz w:val="24"/>
                <w:szCs w:val="24"/>
                <w:u w:val="single"/>
                <w:lang w:eastAsia="ru-RU"/>
              </w:rPr>
            </w:pPr>
            <w:r w:rsidRPr="00141C91">
              <w:rPr>
                <w:b/>
                <w:sz w:val="24"/>
                <w:szCs w:val="24"/>
                <w:u w:val="single"/>
                <w:lang w:eastAsia="ru-RU"/>
              </w:rPr>
              <w:t>Количественный состав семей</w:t>
            </w:r>
          </w:p>
          <w:p w:rsidR="00141C91" w:rsidRPr="00141C91" w:rsidRDefault="00141C91" w:rsidP="00141C91">
            <w:pPr>
              <w:widowControl/>
              <w:autoSpaceDE/>
              <w:autoSpaceDN/>
              <w:rPr>
                <w:sz w:val="24"/>
                <w:szCs w:val="24"/>
                <w:u w:val="single"/>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04"/>
              <w:gridCol w:w="992"/>
              <w:gridCol w:w="2268"/>
            </w:tblGrid>
            <w:tr w:rsidR="00141C91" w:rsidRPr="00141C91" w:rsidTr="00141C91">
              <w:tc>
                <w:tcPr>
                  <w:tcW w:w="6204" w:type="dxa"/>
                </w:tcPr>
                <w:p w:rsidR="00141C91" w:rsidRPr="00141C91" w:rsidRDefault="00141C91" w:rsidP="00141C91">
                  <w:pPr>
                    <w:widowControl/>
                    <w:autoSpaceDE/>
                    <w:autoSpaceDN/>
                    <w:rPr>
                      <w:sz w:val="24"/>
                      <w:szCs w:val="24"/>
                      <w:lang w:eastAsia="ru-RU"/>
                    </w:rPr>
                  </w:pPr>
                  <w:r w:rsidRPr="00141C91">
                    <w:rPr>
                      <w:sz w:val="24"/>
                      <w:szCs w:val="24"/>
                      <w:lang w:eastAsia="ru-RU"/>
                    </w:rPr>
                    <w:t>Полные семьи</w:t>
                  </w:r>
                </w:p>
              </w:tc>
              <w:tc>
                <w:tcPr>
                  <w:tcW w:w="992" w:type="dxa"/>
                </w:tcPr>
                <w:p w:rsidR="00141C91" w:rsidRPr="00141C91" w:rsidRDefault="00141C91" w:rsidP="00141C91">
                  <w:pPr>
                    <w:widowControl/>
                    <w:autoSpaceDE/>
                    <w:autoSpaceDN/>
                    <w:rPr>
                      <w:sz w:val="24"/>
                      <w:szCs w:val="24"/>
                      <w:lang w:eastAsia="ru-RU"/>
                    </w:rPr>
                  </w:pPr>
                  <w:r w:rsidRPr="00141C91">
                    <w:rPr>
                      <w:sz w:val="24"/>
                      <w:szCs w:val="24"/>
                      <w:lang w:eastAsia="ru-RU"/>
                    </w:rPr>
                    <w:t>1012</w:t>
                  </w:r>
                </w:p>
              </w:tc>
              <w:tc>
                <w:tcPr>
                  <w:tcW w:w="2268" w:type="dxa"/>
                </w:tcPr>
                <w:p w:rsidR="00141C91" w:rsidRPr="00141C91" w:rsidRDefault="00141C91" w:rsidP="00141C91">
                  <w:pPr>
                    <w:widowControl/>
                    <w:autoSpaceDE/>
                    <w:autoSpaceDN/>
                    <w:rPr>
                      <w:sz w:val="24"/>
                      <w:szCs w:val="24"/>
                      <w:lang w:eastAsia="ru-RU"/>
                    </w:rPr>
                  </w:pPr>
                  <w:r w:rsidRPr="00141C91">
                    <w:rPr>
                      <w:sz w:val="24"/>
                      <w:szCs w:val="24"/>
                      <w:lang w:eastAsia="ru-RU"/>
                    </w:rPr>
                    <w:t>68,3%</w:t>
                  </w:r>
                </w:p>
              </w:tc>
            </w:tr>
            <w:tr w:rsidR="00141C91" w:rsidRPr="00141C91" w:rsidTr="00141C91">
              <w:tc>
                <w:tcPr>
                  <w:tcW w:w="6204" w:type="dxa"/>
                </w:tcPr>
                <w:p w:rsidR="00141C91" w:rsidRPr="00141C91" w:rsidRDefault="00141C91" w:rsidP="00141C91">
                  <w:pPr>
                    <w:widowControl/>
                    <w:autoSpaceDE/>
                    <w:autoSpaceDN/>
                    <w:rPr>
                      <w:sz w:val="24"/>
                      <w:szCs w:val="24"/>
                      <w:lang w:eastAsia="ru-RU"/>
                    </w:rPr>
                  </w:pPr>
                  <w:r w:rsidRPr="00141C91">
                    <w:rPr>
                      <w:sz w:val="24"/>
                      <w:szCs w:val="24"/>
                      <w:lang w:eastAsia="ru-RU"/>
                    </w:rPr>
                    <w:t>Неполные семьи</w:t>
                  </w:r>
                </w:p>
              </w:tc>
              <w:tc>
                <w:tcPr>
                  <w:tcW w:w="992" w:type="dxa"/>
                </w:tcPr>
                <w:p w:rsidR="00141C91" w:rsidRPr="00141C91" w:rsidRDefault="00141C91" w:rsidP="00141C91">
                  <w:pPr>
                    <w:widowControl/>
                    <w:autoSpaceDE/>
                    <w:autoSpaceDN/>
                    <w:rPr>
                      <w:sz w:val="24"/>
                      <w:szCs w:val="24"/>
                      <w:lang w:eastAsia="ru-RU"/>
                    </w:rPr>
                  </w:pPr>
                  <w:r w:rsidRPr="00141C91">
                    <w:rPr>
                      <w:sz w:val="24"/>
                      <w:szCs w:val="24"/>
                      <w:lang w:eastAsia="ru-RU"/>
                    </w:rPr>
                    <w:t>469</w:t>
                  </w:r>
                </w:p>
              </w:tc>
              <w:tc>
                <w:tcPr>
                  <w:tcW w:w="2268" w:type="dxa"/>
                </w:tcPr>
                <w:p w:rsidR="00141C91" w:rsidRPr="00141C91" w:rsidRDefault="00141C91" w:rsidP="00141C91">
                  <w:pPr>
                    <w:widowControl/>
                    <w:autoSpaceDE/>
                    <w:autoSpaceDN/>
                    <w:rPr>
                      <w:sz w:val="24"/>
                      <w:szCs w:val="24"/>
                      <w:lang w:eastAsia="ru-RU"/>
                    </w:rPr>
                  </w:pPr>
                  <w:r w:rsidRPr="00141C91">
                    <w:rPr>
                      <w:sz w:val="24"/>
                      <w:szCs w:val="24"/>
                      <w:lang w:eastAsia="ru-RU"/>
                    </w:rPr>
                    <w:t>31,6%</w:t>
                  </w:r>
                </w:p>
              </w:tc>
            </w:tr>
            <w:tr w:rsidR="00141C91" w:rsidRPr="00141C91" w:rsidTr="00141C91">
              <w:tc>
                <w:tcPr>
                  <w:tcW w:w="6204" w:type="dxa"/>
                </w:tcPr>
                <w:p w:rsidR="00141C91" w:rsidRPr="00141C91" w:rsidRDefault="00141C91" w:rsidP="00141C91">
                  <w:pPr>
                    <w:widowControl/>
                    <w:autoSpaceDE/>
                    <w:autoSpaceDN/>
                    <w:rPr>
                      <w:sz w:val="24"/>
                      <w:szCs w:val="24"/>
                      <w:lang w:eastAsia="ru-RU"/>
                    </w:rPr>
                  </w:pPr>
                  <w:r w:rsidRPr="00141C91">
                    <w:rPr>
                      <w:sz w:val="24"/>
                      <w:szCs w:val="24"/>
                      <w:lang w:eastAsia="ru-RU"/>
                    </w:rPr>
                    <w:t>Дети из многодетных малообеспеченных семей</w:t>
                  </w:r>
                </w:p>
              </w:tc>
              <w:tc>
                <w:tcPr>
                  <w:tcW w:w="992" w:type="dxa"/>
                </w:tcPr>
                <w:p w:rsidR="00141C91" w:rsidRPr="00141C91" w:rsidRDefault="00141C91" w:rsidP="00141C91">
                  <w:pPr>
                    <w:widowControl/>
                    <w:autoSpaceDE/>
                    <w:autoSpaceDN/>
                    <w:rPr>
                      <w:sz w:val="24"/>
                      <w:szCs w:val="24"/>
                      <w:lang w:eastAsia="ru-RU"/>
                    </w:rPr>
                  </w:pPr>
                  <w:r w:rsidRPr="00141C91">
                    <w:rPr>
                      <w:sz w:val="24"/>
                      <w:szCs w:val="24"/>
                      <w:lang w:eastAsia="ru-RU"/>
                    </w:rPr>
                    <w:t>74</w:t>
                  </w:r>
                </w:p>
              </w:tc>
              <w:tc>
                <w:tcPr>
                  <w:tcW w:w="2268" w:type="dxa"/>
                </w:tcPr>
                <w:p w:rsidR="00141C91" w:rsidRPr="00141C91" w:rsidRDefault="00141C91" w:rsidP="00141C91">
                  <w:pPr>
                    <w:widowControl/>
                    <w:autoSpaceDE/>
                    <w:autoSpaceDN/>
                    <w:rPr>
                      <w:sz w:val="24"/>
                      <w:szCs w:val="24"/>
                      <w:lang w:eastAsia="ru-RU"/>
                    </w:rPr>
                  </w:pPr>
                  <w:r w:rsidRPr="00141C91">
                    <w:rPr>
                      <w:sz w:val="24"/>
                      <w:szCs w:val="24"/>
                      <w:lang w:eastAsia="ru-RU"/>
                    </w:rPr>
                    <w:t>5%</w:t>
                  </w:r>
                </w:p>
              </w:tc>
            </w:tr>
            <w:tr w:rsidR="00141C91" w:rsidRPr="00141C91" w:rsidTr="00141C91">
              <w:tc>
                <w:tcPr>
                  <w:tcW w:w="6204" w:type="dxa"/>
                </w:tcPr>
                <w:p w:rsidR="00141C91" w:rsidRPr="00141C91" w:rsidRDefault="00141C91" w:rsidP="00141C91">
                  <w:pPr>
                    <w:widowControl/>
                    <w:autoSpaceDE/>
                    <w:autoSpaceDN/>
                    <w:rPr>
                      <w:sz w:val="24"/>
                      <w:szCs w:val="24"/>
                      <w:lang w:eastAsia="ru-RU"/>
                    </w:rPr>
                  </w:pPr>
                  <w:r w:rsidRPr="00141C91">
                    <w:rPr>
                      <w:sz w:val="24"/>
                      <w:szCs w:val="24"/>
                      <w:lang w:eastAsia="ru-RU"/>
                    </w:rPr>
                    <w:t>Малообеспеченные семьи</w:t>
                  </w:r>
                </w:p>
              </w:tc>
              <w:tc>
                <w:tcPr>
                  <w:tcW w:w="992" w:type="dxa"/>
                </w:tcPr>
                <w:p w:rsidR="00141C91" w:rsidRPr="00141C91" w:rsidRDefault="00141C91" w:rsidP="00141C91">
                  <w:pPr>
                    <w:widowControl/>
                    <w:autoSpaceDE/>
                    <w:autoSpaceDN/>
                    <w:rPr>
                      <w:sz w:val="24"/>
                      <w:szCs w:val="24"/>
                      <w:lang w:eastAsia="ru-RU"/>
                    </w:rPr>
                  </w:pPr>
                  <w:r w:rsidRPr="00141C91">
                    <w:rPr>
                      <w:sz w:val="24"/>
                      <w:szCs w:val="24"/>
                      <w:lang w:eastAsia="ru-RU"/>
                    </w:rPr>
                    <w:t>81</w:t>
                  </w:r>
                </w:p>
              </w:tc>
              <w:tc>
                <w:tcPr>
                  <w:tcW w:w="2268" w:type="dxa"/>
                </w:tcPr>
                <w:p w:rsidR="00141C91" w:rsidRPr="00141C91" w:rsidRDefault="00141C91" w:rsidP="00141C91">
                  <w:pPr>
                    <w:widowControl/>
                    <w:autoSpaceDE/>
                    <w:autoSpaceDN/>
                    <w:rPr>
                      <w:sz w:val="24"/>
                      <w:szCs w:val="24"/>
                      <w:lang w:eastAsia="ru-RU"/>
                    </w:rPr>
                  </w:pPr>
                  <w:r w:rsidRPr="00141C91">
                    <w:rPr>
                      <w:sz w:val="24"/>
                      <w:szCs w:val="24"/>
                      <w:lang w:eastAsia="ru-RU"/>
                    </w:rPr>
                    <w:t>5,5%</w:t>
                  </w:r>
                </w:p>
              </w:tc>
            </w:tr>
            <w:tr w:rsidR="00141C91" w:rsidRPr="00141C91" w:rsidTr="00141C91">
              <w:trPr>
                <w:trHeight w:val="285"/>
              </w:trPr>
              <w:tc>
                <w:tcPr>
                  <w:tcW w:w="6204" w:type="dxa"/>
                </w:tcPr>
                <w:p w:rsidR="00141C91" w:rsidRPr="00141C91" w:rsidRDefault="00141C91" w:rsidP="00141C91">
                  <w:pPr>
                    <w:widowControl/>
                    <w:autoSpaceDE/>
                    <w:autoSpaceDN/>
                    <w:rPr>
                      <w:sz w:val="24"/>
                      <w:szCs w:val="24"/>
                      <w:lang w:eastAsia="ru-RU"/>
                    </w:rPr>
                  </w:pPr>
                  <w:r w:rsidRPr="00141C91">
                    <w:rPr>
                      <w:sz w:val="24"/>
                      <w:szCs w:val="24"/>
                      <w:lang w:eastAsia="ru-RU"/>
                    </w:rPr>
                    <w:t>Опекунские семьи</w:t>
                  </w:r>
                </w:p>
              </w:tc>
              <w:tc>
                <w:tcPr>
                  <w:tcW w:w="992" w:type="dxa"/>
                </w:tcPr>
                <w:p w:rsidR="00141C91" w:rsidRPr="00141C91" w:rsidRDefault="00141C91" w:rsidP="00141C91">
                  <w:pPr>
                    <w:widowControl/>
                    <w:autoSpaceDE/>
                    <w:autoSpaceDN/>
                    <w:rPr>
                      <w:sz w:val="24"/>
                      <w:szCs w:val="24"/>
                      <w:lang w:eastAsia="ru-RU"/>
                    </w:rPr>
                  </w:pPr>
                  <w:r w:rsidRPr="00141C91">
                    <w:rPr>
                      <w:sz w:val="24"/>
                      <w:szCs w:val="24"/>
                      <w:lang w:eastAsia="ru-RU"/>
                    </w:rPr>
                    <w:t>17</w:t>
                  </w:r>
                </w:p>
              </w:tc>
              <w:tc>
                <w:tcPr>
                  <w:tcW w:w="2268" w:type="dxa"/>
                </w:tcPr>
                <w:p w:rsidR="00141C91" w:rsidRPr="00141C91" w:rsidRDefault="00141C91" w:rsidP="00141C91">
                  <w:pPr>
                    <w:widowControl/>
                    <w:autoSpaceDE/>
                    <w:autoSpaceDN/>
                    <w:rPr>
                      <w:sz w:val="24"/>
                      <w:szCs w:val="24"/>
                      <w:lang w:eastAsia="ru-RU"/>
                    </w:rPr>
                  </w:pPr>
                  <w:r w:rsidRPr="00141C91">
                    <w:rPr>
                      <w:sz w:val="24"/>
                      <w:szCs w:val="24"/>
                      <w:lang w:eastAsia="ru-RU"/>
                    </w:rPr>
                    <w:t>1,2%</w:t>
                  </w:r>
                </w:p>
              </w:tc>
            </w:tr>
            <w:tr w:rsidR="00141C91" w:rsidRPr="00141C91" w:rsidTr="00141C91">
              <w:tc>
                <w:tcPr>
                  <w:tcW w:w="6204" w:type="dxa"/>
                </w:tcPr>
                <w:p w:rsidR="00141C91" w:rsidRPr="00141C91" w:rsidRDefault="00141C91" w:rsidP="00141C91">
                  <w:pPr>
                    <w:widowControl/>
                    <w:autoSpaceDE/>
                    <w:autoSpaceDN/>
                    <w:rPr>
                      <w:sz w:val="24"/>
                      <w:szCs w:val="24"/>
                      <w:lang w:eastAsia="ru-RU"/>
                    </w:rPr>
                  </w:pPr>
                  <w:r w:rsidRPr="00141C91">
                    <w:rPr>
                      <w:sz w:val="24"/>
                      <w:szCs w:val="24"/>
                      <w:lang w:eastAsia="ru-RU"/>
                    </w:rPr>
                    <w:t>Семьи, имеющие детей с ограниченными возможностями</w:t>
                  </w:r>
                </w:p>
              </w:tc>
              <w:tc>
                <w:tcPr>
                  <w:tcW w:w="992" w:type="dxa"/>
                </w:tcPr>
                <w:p w:rsidR="00141C91" w:rsidRPr="00141C91" w:rsidRDefault="00141C91" w:rsidP="00141C91">
                  <w:pPr>
                    <w:widowControl/>
                    <w:autoSpaceDE/>
                    <w:autoSpaceDN/>
                    <w:rPr>
                      <w:sz w:val="24"/>
                      <w:szCs w:val="24"/>
                      <w:lang w:eastAsia="ru-RU"/>
                    </w:rPr>
                  </w:pPr>
                  <w:r w:rsidRPr="00141C91">
                    <w:rPr>
                      <w:sz w:val="24"/>
                      <w:szCs w:val="24"/>
                      <w:lang w:eastAsia="ru-RU"/>
                    </w:rPr>
                    <w:t>7</w:t>
                  </w:r>
                </w:p>
              </w:tc>
              <w:tc>
                <w:tcPr>
                  <w:tcW w:w="2268" w:type="dxa"/>
                </w:tcPr>
                <w:p w:rsidR="00141C91" w:rsidRPr="00141C91" w:rsidRDefault="00141C91" w:rsidP="00141C91">
                  <w:pPr>
                    <w:widowControl/>
                    <w:autoSpaceDE/>
                    <w:autoSpaceDN/>
                    <w:rPr>
                      <w:sz w:val="24"/>
                      <w:szCs w:val="24"/>
                      <w:lang w:eastAsia="ru-RU"/>
                    </w:rPr>
                  </w:pPr>
                  <w:r w:rsidRPr="00141C91">
                    <w:rPr>
                      <w:sz w:val="24"/>
                      <w:szCs w:val="24"/>
                      <w:lang w:eastAsia="ru-RU"/>
                    </w:rPr>
                    <w:t>0,5%</w:t>
                  </w:r>
                </w:p>
              </w:tc>
            </w:tr>
            <w:tr w:rsidR="00141C91" w:rsidRPr="00141C91" w:rsidTr="00141C91">
              <w:tc>
                <w:tcPr>
                  <w:tcW w:w="6204" w:type="dxa"/>
                </w:tcPr>
                <w:p w:rsidR="00141C91" w:rsidRPr="00141C91" w:rsidRDefault="00141C91" w:rsidP="00141C91">
                  <w:pPr>
                    <w:widowControl/>
                    <w:autoSpaceDE/>
                    <w:autoSpaceDN/>
                    <w:rPr>
                      <w:sz w:val="24"/>
                      <w:szCs w:val="24"/>
                      <w:lang w:eastAsia="ru-RU"/>
                    </w:rPr>
                  </w:pPr>
                  <w:r w:rsidRPr="00141C91">
                    <w:rPr>
                      <w:sz w:val="24"/>
                      <w:szCs w:val="24"/>
                      <w:lang w:eastAsia="ru-RU"/>
                    </w:rPr>
                    <w:t>Семьи ликвидаторов на Чернобыльской АЭС</w:t>
                  </w:r>
                </w:p>
              </w:tc>
              <w:tc>
                <w:tcPr>
                  <w:tcW w:w="992" w:type="dxa"/>
                </w:tcPr>
                <w:p w:rsidR="00141C91" w:rsidRPr="00141C91" w:rsidRDefault="00141C91" w:rsidP="00141C91">
                  <w:pPr>
                    <w:widowControl/>
                    <w:autoSpaceDE/>
                    <w:autoSpaceDN/>
                    <w:rPr>
                      <w:sz w:val="24"/>
                      <w:szCs w:val="24"/>
                      <w:lang w:eastAsia="ru-RU"/>
                    </w:rPr>
                  </w:pPr>
                  <w:r w:rsidRPr="00141C91">
                    <w:rPr>
                      <w:sz w:val="24"/>
                      <w:szCs w:val="24"/>
                      <w:lang w:eastAsia="ru-RU"/>
                    </w:rPr>
                    <w:t>-</w:t>
                  </w:r>
                </w:p>
              </w:tc>
              <w:tc>
                <w:tcPr>
                  <w:tcW w:w="2268" w:type="dxa"/>
                </w:tcPr>
                <w:p w:rsidR="00141C91" w:rsidRPr="00141C91" w:rsidRDefault="00141C91" w:rsidP="00141C91">
                  <w:pPr>
                    <w:widowControl/>
                    <w:autoSpaceDE/>
                    <w:autoSpaceDN/>
                    <w:rPr>
                      <w:sz w:val="24"/>
                      <w:szCs w:val="24"/>
                      <w:lang w:eastAsia="ru-RU"/>
                    </w:rPr>
                  </w:pPr>
                  <w:r w:rsidRPr="00141C91">
                    <w:rPr>
                      <w:sz w:val="24"/>
                      <w:szCs w:val="24"/>
                      <w:lang w:eastAsia="ru-RU"/>
                    </w:rPr>
                    <w:t>-</w:t>
                  </w:r>
                </w:p>
              </w:tc>
            </w:tr>
            <w:tr w:rsidR="00141C91" w:rsidRPr="00141C91" w:rsidTr="00141C91">
              <w:tc>
                <w:tcPr>
                  <w:tcW w:w="6204" w:type="dxa"/>
                </w:tcPr>
                <w:p w:rsidR="00141C91" w:rsidRPr="00141C91" w:rsidRDefault="00141C91" w:rsidP="00141C91">
                  <w:pPr>
                    <w:widowControl/>
                    <w:autoSpaceDE/>
                    <w:autoSpaceDN/>
                    <w:rPr>
                      <w:sz w:val="24"/>
                      <w:szCs w:val="24"/>
                      <w:lang w:eastAsia="ru-RU"/>
                    </w:rPr>
                  </w:pPr>
                  <w:r w:rsidRPr="00141C91">
                    <w:rPr>
                      <w:sz w:val="24"/>
                      <w:szCs w:val="24"/>
                      <w:lang w:eastAsia="ru-RU"/>
                    </w:rPr>
                    <w:t>Семьи ветеранов боевых действий</w:t>
                  </w:r>
                </w:p>
              </w:tc>
              <w:tc>
                <w:tcPr>
                  <w:tcW w:w="992" w:type="dxa"/>
                </w:tcPr>
                <w:p w:rsidR="00141C91" w:rsidRPr="00141C91" w:rsidRDefault="00141C91" w:rsidP="00141C91">
                  <w:pPr>
                    <w:widowControl/>
                    <w:autoSpaceDE/>
                    <w:autoSpaceDN/>
                    <w:rPr>
                      <w:sz w:val="24"/>
                      <w:szCs w:val="24"/>
                      <w:lang w:eastAsia="ru-RU"/>
                    </w:rPr>
                  </w:pPr>
                  <w:r w:rsidRPr="00141C91">
                    <w:rPr>
                      <w:sz w:val="24"/>
                      <w:szCs w:val="24"/>
                      <w:lang w:eastAsia="ru-RU"/>
                    </w:rPr>
                    <w:t>29</w:t>
                  </w:r>
                </w:p>
              </w:tc>
              <w:tc>
                <w:tcPr>
                  <w:tcW w:w="2268" w:type="dxa"/>
                </w:tcPr>
                <w:p w:rsidR="00141C91" w:rsidRPr="00141C91" w:rsidRDefault="00141C91" w:rsidP="00141C91">
                  <w:pPr>
                    <w:widowControl/>
                    <w:autoSpaceDE/>
                    <w:autoSpaceDN/>
                    <w:rPr>
                      <w:sz w:val="24"/>
                      <w:szCs w:val="24"/>
                      <w:lang w:eastAsia="ru-RU"/>
                    </w:rPr>
                  </w:pPr>
                  <w:r w:rsidRPr="00141C91">
                    <w:rPr>
                      <w:sz w:val="24"/>
                      <w:szCs w:val="24"/>
                      <w:lang w:eastAsia="ru-RU"/>
                    </w:rPr>
                    <w:t>1,9%</w:t>
                  </w:r>
                </w:p>
              </w:tc>
            </w:tr>
            <w:tr w:rsidR="00141C91" w:rsidRPr="00141C91" w:rsidTr="00141C91">
              <w:tc>
                <w:tcPr>
                  <w:tcW w:w="6204" w:type="dxa"/>
                </w:tcPr>
                <w:p w:rsidR="00141C91" w:rsidRPr="00141C91" w:rsidRDefault="00141C91" w:rsidP="00141C91">
                  <w:pPr>
                    <w:widowControl/>
                    <w:autoSpaceDE/>
                    <w:autoSpaceDN/>
                    <w:rPr>
                      <w:sz w:val="24"/>
                      <w:szCs w:val="24"/>
                      <w:lang w:eastAsia="ru-RU"/>
                    </w:rPr>
                  </w:pPr>
                  <w:r w:rsidRPr="00141C91">
                    <w:rPr>
                      <w:sz w:val="24"/>
                      <w:szCs w:val="24"/>
                      <w:lang w:eastAsia="ru-RU"/>
                    </w:rPr>
                    <w:t>Дети с туб.интоксикацией</w:t>
                  </w:r>
                </w:p>
              </w:tc>
              <w:tc>
                <w:tcPr>
                  <w:tcW w:w="992" w:type="dxa"/>
                </w:tcPr>
                <w:p w:rsidR="00141C91" w:rsidRPr="00141C91" w:rsidRDefault="00141C91" w:rsidP="00141C91">
                  <w:pPr>
                    <w:widowControl/>
                    <w:autoSpaceDE/>
                    <w:autoSpaceDN/>
                    <w:rPr>
                      <w:sz w:val="24"/>
                      <w:szCs w:val="24"/>
                      <w:lang w:eastAsia="ru-RU"/>
                    </w:rPr>
                  </w:pPr>
                  <w:r w:rsidRPr="00141C91">
                    <w:rPr>
                      <w:sz w:val="24"/>
                      <w:szCs w:val="24"/>
                      <w:lang w:eastAsia="ru-RU"/>
                    </w:rPr>
                    <w:t>4</w:t>
                  </w:r>
                </w:p>
              </w:tc>
              <w:tc>
                <w:tcPr>
                  <w:tcW w:w="2268" w:type="dxa"/>
                </w:tcPr>
                <w:p w:rsidR="00141C91" w:rsidRPr="00141C91" w:rsidRDefault="00141C91" w:rsidP="00141C91">
                  <w:pPr>
                    <w:widowControl/>
                    <w:autoSpaceDE/>
                    <w:autoSpaceDN/>
                    <w:rPr>
                      <w:sz w:val="24"/>
                      <w:szCs w:val="24"/>
                      <w:lang w:eastAsia="ru-RU"/>
                    </w:rPr>
                  </w:pPr>
                  <w:r w:rsidRPr="00141C91">
                    <w:rPr>
                      <w:sz w:val="24"/>
                      <w:szCs w:val="24"/>
                      <w:lang w:eastAsia="ru-RU"/>
                    </w:rPr>
                    <w:t>0,3%</w:t>
                  </w:r>
                </w:p>
              </w:tc>
            </w:tr>
          </w:tbl>
          <w:p w:rsidR="00141C91" w:rsidRPr="00141C91" w:rsidRDefault="00141C91" w:rsidP="00141C91">
            <w:pPr>
              <w:widowControl/>
              <w:autoSpaceDE/>
              <w:autoSpaceDN/>
              <w:rPr>
                <w:sz w:val="24"/>
                <w:szCs w:val="24"/>
                <w:lang w:eastAsia="ru-RU"/>
              </w:rPr>
            </w:pPr>
          </w:p>
          <w:p w:rsidR="00141C91" w:rsidRPr="00141C91" w:rsidRDefault="00141C91" w:rsidP="00141C91">
            <w:pPr>
              <w:widowControl/>
              <w:autoSpaceDE/>
              <w:autoSpaceDN/>
              <w:rPr>
                <w:sz w:val="24"/>
                <w:szCs w:val="24"/>
                <w:lang w:eastAsia="ru-RU"/>
              </w:rPr>
            </w:pPr>
          </w:p>
          <w:p w:rsidR="00141C91" w:rsidRPr="00141C91" w:rsidRDefault="00141C91" w:rsidP="00141C91">
            <w:pPr>
              <w:widowControl/>
              <w:autoSpaceDE/>
              <w:autoSpaceDN/>
              <w:jc w:val="center"/>
              <w:rPr>
                <w:b/>
                <w:sz w:val="24"/>
                <w:szCs w:val="24"/>
                <w:u w:val="single"/>
                <w:lang w:eastAsia="ru-RU"/>
              </w:rPr>
            </w:pPr>
            <w:r w:rsidRPr="00141C91">
              <w:rPr>
                <w:b/>
                <w:sz w:val="24"/>
                <w:szCs w:val="24"/>
                <w:u w:val="single"/>
                <w:lang w:eastAsia="ru-RU"/>
              </w:rPr>
              <w:t>Уровень образования родителей</w:t>
            </w:r>
          </w:p>
          <w:p w:rsidR="00141C91" w:rsidRPr="00141C91" w:rsidRDefault="00141C91" w:rsidP="00141C91">
            <w:pPr>
              <w:widowControl/>
              <w:autoSpaceDE/>
              <w:autoSpaceDN/>
              <w:jc w:val="center"/>
              <w:rPr>
                <w:b/>
                <w:sz w:val="24"/>
                <w:szCs w:val="24"/>
                <w:u w:val="single"/>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48"/>
              <w:gridCol w:w="2381"/>
              <w:gridCol w:w="1843"/>
            </w:tblGrid>
            <w:tr w:rsidR="00141C91" w:rsidRPr="00141C91" w:rsidTr="00141C91">
              <w:tc>
                <w:tcPr>
                  <w:tcW w:w="4248" w:type="dxa"/>
                </w:tcPr>
                <w:p w:rsidR="00141C91" w:rsidRPr="00141C91" w:rsidRDefault="00141C91" w:rsidP="00141C91">
                  <w:pPr>
                    <w:widowControl/>
                    <w:autoSpaceDE/>
                    <w:autoSpaceDN/>
                    <w:rPr>
                      <w:sz w:val="24"/>
                      <w:szCs w:val="24"/>
                      <w:lang w:eastAsia="ru-RU"/>
                    </w:rPr>
                  </w:pPr>
                  <w:r w:rsidRPr="00141C91">
                    <w:rPr>
                      <w:sz w:val="24"/>
                      <w:szCs w:val="24"/>
                      <w:lang w:eastAsia="ru-RU"/>
                    </w:rPr>
                    <w:t xml:space="preserve">Высшее </w:t>
                  </w:r>
                </w:p>
              </w:tc>
              <w:tc>
                <w:tcPr>
                  <w:tcW w:w="2381" w:type="dxa"/>
                </w:tcPr>
                <w:p w:rsidR="00141C91" w:rsidRPr="00141C91" w:rsidRDefault="00141C91" w:rsidP="00141C91">
                  <w:pPr>
                    <w:widowControl/>
                    <w:autoSpaceDE/>
                    <w:autoSpaceDN/>
                    <w:rPr>
                      <w:sz w:val="24"/>
                      <w:szCs w:val="24"/>
                      <w:lang w:eastAsia="ru-RU"/>
                    </w:rPr>
                  </w:pPr>
                  <w:r w:rsidRPr="00141C91">
                    <w:rPr>
                      <w:sz w:val="24"/>
                      <w:szCs w:val="24"/>
                      <w:lang w:eastAsia="ru-RU"/>
                    </w:rPr>
                    <w:t xml:space="preserve">1528     </w:t>
                  </w:r>
                </w:p>
              </w:tc>
              <w:tc>
                <w:tcPr>
                  <w:tcW w:w="1843" w:type="dxa"/>
                </w:tcPr>
                <w:p w:rsidR="00141C91" w:rsidRPr="00141C91" w:rsidRDefault="00141C91" w:rsidP="00141C91">
                  <w:pPr>
                    <w:widowControl/>
                    <w:autoSpaceDE/>
                    <w:autoSpaceDN/>
                    <w:rPr>
                      <w:sz w:val="24"/>
                      <w:szCs w:val="24"/>
                      <w:lang w:eastAsia="ru-RU"/>
                    </w:rPr>
                  </w:pPr>
                  <w:r w:rsidRPr="00141C91">
                    <w:rPr>
                      <w:sz w:val="24"/>
                      <w:szCs w:val="24"/>
                      <w:lang w:eastAsia="ru-RU"/>
                    </w:rPr>
                    <w:t>61%</w:t>
                  </w:r>
                </w:p>
              </w:tc>
            </w:tr>
            <w:tr w:rsidR="00141C91" w:rsidRPr="00141C91" w:rsidTr="00141C91">
              <w:tc>
                <w:tcPr>
                  <w:tcW w:w="4248" w:type="dxa"/>
                </w:tcPr>
                <w:p w:rsidR="00141C91" w:rsidRPr="00141C91" w:rsidRDefault="00141C91" w:rsidP="00141C91">
                  <w:pPr>
                    <w:widowControl/>
                    <w:autoSpaceDE/>
                    <w:autoSpaceDN/>
                    <w:rPr>
                      <w:sz w:val="24"/>
                      <w:szCs w:val="24"/>
                      <w:lang w:eastAsia="ru-RU"/>
                    </w:rPr>
                  </w:pPr>
                  <w:r w:rsidRPr="00141C91">
                    <w:rPr>
                      <w:sz w:val="24"/>
                      <w:szCs w:val="24"/>
                      <w:lang w:eastAsia="ru-RU"/>
                    </w:rPr>
                    <w:t>Средне-специальное</w:t>
                  </w:r>
                </w:p>
              </w:tc>
              <w:tc>
                <w:tcPr>
                  <w:tcW w:w="2381" w:type="dxa"/>
                </w:tcPr>
                <w:p w:rsidR="00141C91" w:rsidRPr="00141C91" w:rsidRDefault="00141C91" w:rsidP="00141C91">
                  <w:pPr>
                    <w:widowControl/>
                    <w:autoSpaceDE/>
                    <w:autoSpaceDN/>
                    <w:rPr>
                      <w:sz w:val="24"/>
                      <w:szCs w:val="24"/>
                      <w:lang w:eastAsia="ru-RU"/>
                    </w:rPr>
                  </w:pPr>
                  <w:r w:rsidRPr="00141C91">
                    <w:rPr>
                      <w:sz w:val="24"/>
                      <w:szCs w:val="24"/>
                      <w:lang w:eastAsia="ru-RU"/>
                    </w:rPr>
                    <w:t xml:space="preserve">461      </w:t>
                  </w:r>
                </w:p>
              </w:tc>
              <w:tc>
                <w:tcPr>
                  <w:tcW w:w="1843" w:type="dxa"/>
                </w:tcPr>
                <w:p w:rsidR="00141C91" w:rsidRPr="00141C91" w:rsidRDefault="00141C91" w:rsidP="00141C91">
                  <w:pPr>
                    <w:widowControl/>
                    <w:autoSpaceDE/>
                    <w:autoSpaceDN/>
                    <w:rPr>
                      <w:sz w:val="24"/>
                      <w:szCs w:val="24"/>
                      <w:lang w:eastAsia="ru-RU"/>
                    </w:rPr>
                  </w:pPr>
                  <w:r w:rsidRPr="00141C91">
                    <w:rPr>
                      <w:sz w:val="24"/>
                      <w:szCs w:val="24"/>
                      <w:lang w:eastAsia="ru-RU"/>
                    </w:rPr>
                    <w:t>18,4%</w:t>
                  </w:r>
                </w:p>
              </w:tc>
            </w:tr>
            <w:tr w:rsidR="00141C91" w:rsidRPr="00141C91" w:rsidTr="00141C91">
              <w:tc>
                <w:tcPr>
                  <w:tcW w:w="4248" w:type="dxa"/>
                </w:tcPr>
                <w:p w:rsidR="00141C91" w:rsidRPr="00141C91" w:rsidRDefault="00141C91" w:rsidP="00141C91">
                  <w:pPr>
                    <w:widowControl/>
                    <w:autoSpaceDE/>
                    <w:autoSpaceDN/>
                    <w:rPr>
                      <w:sz w:val="24"/>
                      <w:szCs w:val="24"/>
                      <w:lang w:eastAsia="ru-RU"/>
                    </w:rPr>
                  </w:pPr>
                  <w:r w:rsidRPr="00141C91">
                    <w:rPr>
                      <w:sz w:val="24"/>
                      <w:szCs w:val="24"/>
                      <w:lang w:eastAsia="ru-RU"/>
                    </w:rPr>
                    <w:t>Средне-техническое</w:t>
                  </w:r>
                </w:p>
              </w:tc>
              <w:tc>
                <w:tcPr>
                  <w:tcW w:w="2381" w:type="dxa"/>
                </w:tcPr>
                <w:p w:rsidR="00141C91" w:rsidRPr="00141C91" w:rsidRDefault="00141C91" w:rsidP="00141C91">
                  <w:pPr>
                    <w:widowControl/>
                    <w:autoSpaceDE/>
                    <w:autoSpaceDN/>
                    <w:rPr>
                      <w:sz w:val="24"/>
                      <w:szCs w:val="24"/>
                      <w:lang w:eastAsia="ru-RU"/>
                    </w:rPr>
                  </w:pPr>
                  <w:r w:rsidRPr="00141C91">
                    <w:rPr>
                      <w:sz w:val="24"/>
                      <w:szCs w:val="24"/>
                      <w:lang w:eastAsia="ru-RU"/>
                    </w:rPr>
                    <w:t>493</w:t>
                  </w:r>
                </w:p>
              </w:tc>
              <w:tc>
                <w:tcPr>
                  <w:tcW w:w="1843" w:type="dxa"/>
                </w:tcPr>
                <w:p w:rsidR="00141C91" w:rsidRPr="00141C91" w:rsidRDefault="00141C91" w:rsidP="00141C91">
                  <w:pPr>
                    <w:widowControl/>
                    <w:autoSpaceDE/>
                    <w:autoSpaceDN/>
                    <w:rPr>
                      <w:sz w:val="24"/>
                      <w:szCs w:val="24"/>
                      <w:lang w:eastAsia="ru-RU"/>
                    </w:rPr>
                  </w:pPr>
                  <w:r w:rsidRPr="00141C91">
                    <w:rPr>
                      <w:sz w:val="24"/>
                      <w:szCs w:val="24"/>
                      <w:lang w:eastAsia="ru-RU"/>
                    </w:rPr>
                    <w:t>19,7%</w:t>
                  </w:r>
                </w:p>
              </w:tc>
            </w:tr>
            <w:tr w:rsidR="00141C91" w:rsidRPr="00141C91" w:rsidTr="00141C91">
              <w:tc>
                <w:tcPr>
                  <w:tcW w:w="4248" w:type="dxa"/>
                </w:tcPr>
                <w:p w:rsidR="00141C91" w:rsidRPr="00141C91" w:rsidRDefault="00141C91" w:rsidP="00141C91">
                  <w:pPr>
                    <w:widowControl/>
                    <w:autoSpaceDE/>
                    <w:autoSpaceDN/>
                    <w:rPr>
                      <w:sz w:val="24"/>
                      <w:szCs w:val="24"/>
                      <w:lang w:eastAsia="ru-RU"/>
                    </w:rPr>
                  </w:pPr>
                  <w:r w:rsidRPr="00141C91">
                    <w:rPr>
                      <w:sz w:val="24"/>
                      <w:szCs w:val="24"/>
                      <w:lang w:eastAsia="ru-RU"/>
                    </w:rPr>
                    <w:t>Среднее</w:t>
                  </w:r>
                </w:p>
              </w:tc>
              <w:tc>
                <w:tcPr>
                  <w:tcW w:w="2381" w:type="dxa"/>
                </w:tcPr>
                <w:p w:rsidR="00141C91" w:rsidRPr="00141C91" w:rsidRDefault="00141C91" w:rsidP="00141C91">
                  <w:pPr>
                    <w:widowControl/>
                    <w:autoSpaceDE/>
                    <w:autoSpaceDN/>
                    <w:rPr>
                      <w:sz w:val="24"/>
                      <w:szCs w:val="24"/>
                      <w:lang w:eastAsia="ru-RU"/>
                    </w:rPr>
                  </w:pPr>
                  <w:r w:rsidRPr="00141C91">
                    <w:rPr>
                      <w:sz w:val="24"/>
                      <w:szCs w:val="24"/>
                      <w:lang w:eastAsia="ru-RU"/>
                    </w:rPr>
                    <w:t xml:space="preserve">23             </w:t>
                  </w:r>
                </w:p>
              </w:tc>
              <w:tc>
                <w:tcPr>
                  <w:tcW w:w="1843" w:type="dxa"/>
                </w:tcPr>
                <w:p w:rsidR="00141C91" w:rsidRPr="00141C91" w:rsidRDefault="00141C91" w:rsidP="00141C91">
                  <w:pPr>
                    <w:widowControl/>
                    <w:autoSpaceDE/>
                    <w:autoSpaceDN/>
                    <w:rPr>
                      <w:sz w:val="24"/>
                      <w:szCs w:val="24"/>
                      <w:lang w:eastAsia="ru-RU"/>
                    </w:rPr>
                  </w:pPr>
                  <w:r w:rsidRPr="00141C91">
                    <w:rPr>
                      <w:sz w:val="24"/>
                      <w:szCs w:val="24"/>
                      <w:lang w:eastAsia="ru-RU"/>
                    </w:rPr>
                    <w:t>0,9 %</w:t>
                  </w:r>
                </w:p>
              </w:tc>
            </w:tr>
          </w:tbl>
          <w:p w:rsidR="00141C91" w:rsidRPr="00141C91" w:rsidRDefault="00141C91" w:rsidP="00141C91">
            <w:pPr>
              <w:widowControl/>
              <w:overflowPunct w:val="0"/>
              <w:adjustRightInd w:val="0"/>
              <w:rPr>
                <w:b/>
                <w:bCs/>
                <w:i/>
                <w:iCs/>
                <w:sz w:val="24"/>
                <w:szCs w:val="24"/>
                <w:highlight w:val="yellow"/>
                <w:lang w:eastAsia="ru-RU"/>
              </w:rPr>
            </w:pPr>
          </w:p>
          <w:p w:rsidR="00141C91" w:rsidRPr="00141C91" w:rsidRDefault="00141C91" w:rsidP="00141C91">
            <w:pPr>
              <w:widowControl/>
              <w:overflowPunct w:val="0"/>
              <w:adjustRightInd w:val="0"/>
              <w:rPr>
                <w:b/>
                <w:bCs/>
                <w:i/>
                <w:iCs/>
                <w:sz w:val="24"/>
                <w:szCs w:val="24"/>
                <w:lang w:eastAsia="ru-RU"/>
              </w:rPr>
            </w:pPr>
            <w:r w:rsidRPr="00141C91">
              <w:rPr>
                <w:b/>
                <w:bCs/>
                <w:i/>
                <w:iCs/>
                <w:sz w:val="24"/>
                <w:szCs w:val="24"/>
                <w:lang w:eastAsia="ru-RU"/>
              </w:rPr>
              <w:t>10. Активность образовательного учреждения</w:t>
            </w:r>
          </w:p>
          <w:p w:rsidR="00141C91" w:rsidRPr="00141C91" w:rsidRDefault="00141C91" w:rsidP="00141C91">
            <w:pPr>
              <w:widowControl/>
              <w:numPr>
                <w:ilvl w:val="0"/>
                <w:numId w:val="18"/>
              </w:numPr>
              <w:autoSpaceDE/>
              <w:autoSpaceDN/>
              <w:rPr>
                <w:sz w:val="24"/>
                <w:szCs w:val="24"/>
                <w:lang w:eastAsia="ru-RU"/>
              </w:rPr>
            </w:pPr>
            <w:r w:rsidRPr="00141C91">
              <w:rPr>
                <w:sz w:val="24"/>
                <w:szCs w:val="24"/>
                <w:lang w:eastAsia="ru-RU"/>
              </w:rPr>
              <w:t xml:space="preserve">2015 год – конкурс «Инновации в образовании» в рамках Кузбасского образовательного форума, диплом I степени; конкурс «Российская организация высокой социальной эффективности», диплом </w:t>
            </w:r>
            <w:r w:rsidRPr="00141C91">
              <w:rPr>
                <w:sz w:val="24"/>
                <w:szCs w:val="24"/>
                <w:lang w:val="en-US" w:eastAsia="ru-RU"/>
              </w:rPr>
              <w:t>II</w:t>
            </w:r>
            <w:r w:rsidRPr="00141C91">
              <w:rPr>
                <w:sz w:val="24"/>
                <w:szCs w:val="24"/>
                <w:lang w:eastAsia="ru-RU"/>
              </w:rPr>
              <w:t xml:space="preserve"> степени на региональном этапе;</w:t>
            </w:r>
          </w:p>
          <w:p w:rsidR="00141C91" w:rsidRPr="00141C91" w:rsidRDefault="00141C91" w:rsidP="00141C91">
            <w:pPr>
              <w:widowControl/>
              <w:numPr>
                <w:ilvl w:val="0"/>
                <w:numId w:val="18"/>
              </w:numPr>
              <w:autoSpaceDE/>
              <w:autoSpaceDN/>
              <w:rPr>
                <w:sz w:val="24"/>
                <w:szCs w:val="24"/>
                <w:lang w:eastAsia="ru-RU"/>
              </w:rPr>
            </w:pPr>
            <w:r w:rsidRPr="00141C91">
              <w:rPr>
                <w:sz w:val="24"/>
                <w:szCs w:val="24"/>
                <w:lang w:eastAsia="ru-RU"/>
              </w:rPr>
              <w:t xml:space="preserve">2016 год – конкурс «Инновации в образовании» в рамках Кузбасского образовательного форума в номинации «Лучшая образовательная организация», </w:t>
            </w:r>
            <w:r w:rsidRPr="00141C91">
              <w:rPr>
                <w:sz w:val="24"/>
                <w:szCs w:val="24"/>
                <w:lang w:eastAsia="ru-RU"/>
              </w:rPr>
              <w:lastRenderedPageBreak/>
              <w:t>диплом лауреата;</w:t>
            </w:r>
          </w:p>
          <w:p w:rsidR="00141C91" w:rsidRPr="00141C91" w:rsidRDefault="00141C91" w:rsidP="00141C91">
            <w:pPr>
              <w:widowControl/>
              <w:numPr>
                <w:ilvl w:val="0"/>
                <w:numId w:val="18"/>
              </w:numPr>
              <w:autoSpaceDE/>
              <w:autoSpaceDN/>
              <w:rPr>
                <w:sz w:val="24"/>
                <w:szCs w:val="24"/>
                <w:lang w:eastAsia="ru-RU"/>
              </w:rPr>
            </w:pPr>
            <w:r w:rsidRPr="00141C91">
              <w:rPr>
                <w:sz w:val="24"/>
                <w:szCs w:val="24"/>
                <w:lang w:eastAsia="ru-RU"/>
              </w:rPr>
              <w:t>2017 год – победитель конкурса «Лучшая образовательная организация года» в номинации «Безопасность и здоровье» в рамках Кузбасского образовательного форума – 2017;</w:t>
            </w:r>
          </w:p>
          <w:p w:rsidR="00141C91" w:rsidRPr="00141C91" w:rsidRDefault="00141C91" w:rsidP="00141C91">
            <w:pPr>
              <w:widowControl/>
              <w:numPr>
                <w:ilvl w:val="0"/>
                <w:numId w:val="18"/>
              </w:numPr>
              <w:autoSpaceDE/>
              <w:autoSpaceDN/>
              <w:rPr>
                <w:sz w:val="24"/>
                <w:szCs w:val="24"/>
                <w:lang w:eastAsia="ru-RU"/>
              </w:rPr>
            </w:pPr>
            <w:r w:rsidRPr="00141C91">
              <w:rPr>
                <w:sz w:val="24"/>
                <w:szCs w:val="24"/>
                <w:lang w:eastAsia="ru-RU"/>
              </w:rPr>
              <w:t>2017 год – победитель конкурса на лучший экспонат, представленный на специализированной выставке-ярмарке «Кузбасский образовательный форум», название экспоната «Сочинения учащихся МБОУ «Лицей №89» к 70-детию Дня Победы «Правнуки Великой Победы»;</w:t>
            </w:r>
          </w:p>
          <w:p w:rsidR="00141C91" w:rsidRPr="00141C91" w:rsidRDefault="00141C91" w:rsidP="00141C91">
            <w:pPr>
              <w:widowControl/>
              <w:numPr>
                <w:ilvl w:val="0"/>
                <w:numId w:val="18"/>
              </w:numPr>
              <w:autoSpaceDE/>
              <w:autoSpaceDN/>
              <w:rPr>
                <w:sz w:val="24"/>
                <w:szCs w:val="24"/>
                <w:lang w:eastAsia="ru-RU"/>
              </w:rPr>
            </w:pPr>
            <w:r w:rsidRPr="00141C91">
              <w:rPr>
                <w:sz w:val="24"/>
                <w:szCs w:val="24"/>
                <w:lang w:eastAsia="ru-RU"/>
              </w:rPr>
              <w:t>2017 год – победитель всероссийского конкурса «Российская организация высокой социальной эффективности» в номинации «За сокращение производственного травматизма и профессиональной заболеваемости в организации непроизводственной сферы»;</w:t>
            </w:r>
          </w:p>
          <w:p w:rsidR="00141C91" w:rsidRPr="00141C91" w:rsidRDefault="00141C91" w:rsidP="00141C91">
            <w:pPr>
              <w:widowControl/>
              <w:numPr>
                <w:ilvl w:val="0"/>
                <w:numId w:val="18"/>
              </w:numPr>
              <w:autoSpaceDE/>
              <w:autoSpaceDN/>
              <w:rPr>
                <w:sz w:val="24"/>
                <w:szCs w:val="24"/>
                <w:lang w:eastAsia="ru-RU"/>
              </w:rPr>
            </w:pPr>
            <w:r w:rsidRPr="00141C91">
              <w:rPr>
                <w:sz w:val="24"/>
                <w:szCs w:val="24"/>
                <w:lang w:eastAsia="ru-RU"/>
              </w:rPr>
              <w:t xml:space="preserve">2018 год – конкурс «Инновации в образовании» в рамках Кузбасского образовательного форума в номинации «Инновации в обучении», диплом </w:t>
            </w:r>
            <w:r w:rsidRPr="00141C91">
              <w:rPr>
                <w:sz w:val="24"/>
                <w:szCs w:val="24"/>
                <w:lang w:val="en-US" w:eastAsia="ru-RU"/>
              </w:rPr>
              <w:t>II</w:t>
            </w:r>
            <w:r w:rsidRPr="00141C91">
              <w:rPr>
                <w:sz w:val="24"/>
                <w:szCs w:val="24"/>
                <w:lang w:eastAsia="ru-RU"/>
              </w:rPr>
              <w:t xml:space="preserve"> степени;</w:t>
            </w:r>
          </w:p>
          <w:p w:rsidR="00141C91" w:rsidRPr="00141C91" w:rsidRDefault="00141C91" w:rsidP="00141C91">
            <w:pPr>
              <w:widowControl/>
              <w:numPr>
                <w:ilvl w:val="0"/>
                <w:numId w:val="18"/>
              </w:numPr>
              <w:autoSpaceDE/>
              <w:autoSpaceDN/>
              <w:rPr>
                <w:sz w:val="24"/>
                <w:szCs w:val="24"/>
                <w:lang w:eastAsia="ru-RU"/>
              </w:rPr>
            </w:pPr>
            <w:r w:rsidRPr="00141C91">
              <w:rPr>
                <w:sz w:val="24"/>
                <w:szCs w:val="24"/>
                <w:lang w:eastAsia="ru-RU"/>
              </w:rPr>
              <w:t xml:space="preserve">2019 год - конкурс «Инновации в образовании», диплом </w:t>
            </w:r>
            <w:r w:rsidRPr="00141C91">
              <w:rPr>
                <w:sz w:val="24"/>
                <w:szCs w:val="24"/>
                <w:lang w:val="en-US" w:eastAsia="ru-RU"/>
              </w:rPr>
              <w:t>III</w:t>
            </w:r>
            <w:r w:rsidRPr="00141C91">
              <w:rPr>
                <w:sz w:val="24"/>
                <w:szCs w:val="24"/>
                <w:lang w:eastAsia="ru-RU"/>
              </w:rPr>
              <w:t xml:space="preserve"> степени; конкурс на лучший экспонат в рамках Кузбасского образовательного форума, дипломы </w:t>
            </w:r>
            <w:r w:rsidRPr="00141C91">
              <w:rPr>
                <w:sz w:val="24"/>
                <w:szCs w:val="24"/>
                <w:lang w:val="en-US" w:eastAsia="ru-RU"/>
              </w:rPr>
              <w:t>I</w:t>
            </w:r>
            <w:r w:rsidRPr="00141C91">
              <w:rPr>
                <w:sz w:val="24"/>
                <w:szCs w:val="24"/>
                <w:lang w:eastAsia="ru-RU"/>
              </w:rPr>
              <w:t xml:space="preserve"> степени (2 учебно-методических комплекса);</w:t>
            </w:r>
          </w:p>
          <w:p w:rsidR="00141C91" w:rsidRPr="00141C91" w:rsidRDefault="00141C91" w:rsidP="00141C91">
            <w:pPr>
              <w:widowControl/>
              <w:numPr>
                <w:ilvl w:val="0"/>
                <w:numId w:val="18"/>
              </w:numPr>
              <w:autoSpaceDE/>
              <w:autoSpaceDN/>
              <w:rPr>
                <w:sz w:val="24"/>
                <w:szCs w:val="24"/>
                <w:lang w:eastAsia="ru-RU"/>
              </w:rPr>
            </w:pPr>
            <w:r w:rsidRPr="00141C91">
              <w:rPr>
                <w:sz w:val="24"/>
                <w:szCs w:val="24"/>
                <w:lang w:eastAsia="ru-RU"/>
              </w:rPr>
              <w:t xml:space="preserve">2020 год – конкурс на «Лучший экспонат-2020» в рамках международной выставки-ярмарки «Кузбасский образовательный форум» - серебряная медаль и диплом </w:t>
            </w:r>
            <w:r w:rsidRPr="00141C91">
              <w:rPr>
                <w:sz w:val="24"/>
                <w:szCs w:val="24"/>
                <w:lang w:val="en-US" w:eastAsia="ru-RU"/>
              </w:rPr>
              <w:t>I</w:t>
            </w:r>
            <w:r w:rsidRPr="00141C91">
              <w:rPr>
                <w:sz w:val="24"/>
                <w:szCs w:val="24"/>
                <w:lang w:eastAsia="ru-RU"/>
              </w:rPr>
              <w:t xml:space="preserve"> степени за учебно-методические комплексы.</w:t>
            </w:r>
          </w:p>
          <w:p w:rsidR="00141C91" w:rsidRPr="00141C91" w:rsidRDefault="00141C91" w:rsidP="00141C91">
            <w:pPr>
              <w:widowControl/>
              <w:overflowPunct w:val="0"/>
              <w:adjustRightInd w:val="0"/>
              <w:rPr>
                <w:b/>
                <w:bCs/>
                <w:i/>
                <w:iCs/>
                <w:sz w:val="24"/>
                <w:szCs w:val="24"/>
                <w:lang w:eastAsia="ru-RU"/>
              </w:rPr>
            </w:pPr>
            <w:r w:rsidRPr="00141C91">
              <w:rPr>
                <w:b/>
                <w:bCs/>
                <w:i/>
                <w:iCs/>
                <w:sz w:val="24"/>
                <w:szCs w:val="24"/>
                <w:lang w:eastAsia="ru-RU"/>
              </w:rPr>
              <w:t>11. Директор образовательного учреждения</w:t>
            </w:r>
          </w:p>
          <w:p w:rsidR="00141C91" w:rsidRPr="00141C91" w:rsidRDefault="00141C91" w:rsidP="00141C91">
            <w:pPr>
              <w:widowControl/>
              <w:overflowPunct w:val="0"/>
              <w:adjustRightInd w:val="0"/>
              <w:rPr>
                <w:sz w:val="24"/>
                <w:szCs w:val="24"/>
                <w:lang w:eastAsia="ru-RU"/>
              </w:rPr>
            </w:pPr>
            <w:r w:rsidRPr="00141C91">
              <w:rPr>
                <w:sz w:val="24"/>
                <w:szCs w:val="24"/>
                <w:lang w:eastAsia="ru-RU"/>
              </w:rPr>
              <w:t>Зенова Татьяна Васильевна</w:t>
            </w:r>
          </w:p>
          <w:p w:rsidR="00141C91" w:rsidRPr="00141C91" w:rsidRDefault="00141C91" w:rsidP="00141C91">
            <w:pPr>
              <w:widowControl/>
              <w:overflowPunct w:val="0"/>
              <w:adjustRightInd w:val="0"/>
              <w:rPr>
                <w:b/>
                <w:bCs/>
                <w:i/>
                <w:iCs/>
                <w:sz w:val="24"/>
                <w:szCs w:val="24"/>
                <w:lang w:eastAsia="ru-RU"/>
              </w:rPr>
            </w:pPr>
            <w:r w:rsidRPr="00141C91">
              <w:rPr>
                <w:b/>
                <w:bCs/>
                <w:i/>
                <w:iCs/>
                <w:sz w:val="24"/>
                <w:szCs w:val="24"/>
                <w:lang w:eastAsia="ru-RU"/>
              </w:rPr>
              <w:t>12.Заместители директора по учебно-воспитательной работе</w:t>
            </w:r>
          </w:p>
          <w:p w:rsidR="00141C91" w:rsidRPr="00141C91" w:rsidRDefault="00141C91" w:rsidP="00141C91">
            <w:pPr>
              <w:widowControl/>
              <w:overflowPunct w:val="0"/>
              <w:adjustRightInd w:val="0"/>
              <w:rPr>
                <w:sz w:val="24"/>
                <w:szCs w:val="24"/>
                <w:lang w:eastAsia="ru-RU"/>
              </w:rPr>
            </w:pPr>
            <w:r w:rsidRPr="00141C91">
              <w:rPr>
                <w:sz w:val="24"/>
                <w:szCs w:val="24"/>
                <w:lang w:eastAsia="ru-RU"/>
              </w:rPr>
              <w:t>Войцеховская Ольга Сергеевна</w:t>
            </w:r>
          </w:p>
          <w:p w:rsidR="00141C91" w:rsidRPr="00141C91" w:rsidRDefault="00141C91" w:rsidP="00141C91">
            <w:pPr>
              <w:widowControl/>
              <w:overflowPunct w:val="0"/>
              <w:adjustRightInd w:val="0"/>
              <w:rPr>
                <w:sz w:val="24"/>
                <w:szCs w:val="24"/>
                <w:lang w:eastAsia="ru-RU"/>
              </w:rPr>
            </w:pPr>
            <w:r w:rsidRPr="00141C91">
              <w:rPr>
                <w:sz w:val="24"/>
                <w:szCs w:val="24"/>
                <w:lang w:eastAsia="ru-RU"/>
              </w:rPr>
              <w:t>Кукшенёва Ирина Владимировна</w:t>
            </w:r>
          </w:p>
          <w:p w:rsidR="00141C91" w:rsidRPr="00141C91" w:rsidRDefault="00141C91" w:rsidP="00141C91">
            <w:pPr>
              <w:widowControl/>
              <w:overflowPunct w:val="0"/>
              <w:adjustRightInd w:val="0"/>
              <w:rPr>
                <w:b/>
                <w:bCs/>
                <w:i/>
                <w:iCs/>
                <w:sz w:val="24"/>
                <w:szCs w:val="24"/>
                <w:lang w:eastAsia="ru-RU"/>
              </w:rPr>
            </w:pPr>
            <w:r w:rsidRPr="00141C91">
              <w:rPr>
                <w:b/>
                <w:bCs/>
                <w:i/>
                <w:iCs/>
                <w:sz w:val="24"/>
                <w:szCs w:val="24"/>
                <w:lang w:eastAsia="ru-RU"/>
              </w:rPr>
              <w:t>13. Заместители директора по учебно-методической работе</w:t>
            </w:r>
          </w:p>
          <w:p w:rsidR="00141C91" w:rsidRPr="00141C91" w:rsidRDefault="00141C91" w:rsidP="00141C91">
            <w:pPr>
              <w:widowControl/>
              <w:overflowPunct w:val="0"/>
              <w:adjustRightInd w:val="0"/>
              <w:rPr>
                <w:sz w:val="24"/>
                <w:szCs w:val="24"/>
                <w:lang w:eastAsia="ru-RU"/>
              </w:rPr>
            </w:pPr>
            <w:r w:rsidRPr="00141C91">
              <w:rPr>
                <w:sz w:val="24"/>
                <w:szCs w:val="24"/>
                <w:lang w:eastAsia="ru-RU"/>
              </w:rPr>
              <w:t>Новикова Светлана Анатольевна</w:t>
            </w:r>
          </w:p>
          <w:p w:rsidR="00141C91" w:rsidRPr="00141C91" w:rsidRDefault="00BD2433" w:rsidP="00141C91">
            <w:pPr>
              <w:widowControl/>
              <w:overflowPunct w:val="0"/>
              <w:adjustRightInd w:val="0"/>
              <w:rPr>
                <w:sz w:val="24"/>
                <w:szCs w:val="24"/>
                <w:lang w:eastAsia="ru-RU"/>
              </w:rPr>
            </w:pPr>
            <w:r>
              <w:rPr>
                <w:sz w:val="24"/>
                <w:szCs w:val="24"/>
                <w:lang w:eastAsia="ru-RU"/>
              </w:rPr>
              <w:t>Безрукова Александра Сергеевна</w:t>
            </w:r>
          </w:p>
          <w:p w:rsidR="00141C91" w:rsidRPr="00141C91" w:rsidRDefault="00141C91" w:rsidP="00141C91">
            <w:pPr>
              <w:widowControl/>
              <w:overflowPunct w:val="0"/>
              <w:adjustRightInd w:val="0"/>
              <w:rPr>
                <w:b/>
                <w:bCs/>
                <w:i/>
                <w:iCs/>
                <w:sz w:val="24"/>
                <w:szCs w:val="24"/>
                <w:lang w:eastAsia="ru-RU"/>
              </w:rPr>
            </w:pPr>
            <w:r w:rsidRPr="00141C91">
              <w:rPr>
                <w:b/>
                <w:bCs/>
                <w:i/>
                <w:iCs/>
                <w:sz w:val="24"/>
                <w:szCs w:val="24"/>
                <w:lang w:eastAsia="ru-RU"/>
              </w:rPr>
              <w:t>14. Заместитель директора по воспитательной работе</w:t>
            </w:r>
          </w:p>
          <w:p w:rsidR="00141C91" w:rsidRPr="00141C91" w:rsidRDefault="00141C91" w:rsidP="00141C91">
            <w:pPr>
              <w:widowControl/>
              <w:overflowPunct w:val="0"/>
              <w:adjustRightInd w:val="0"/>
              <w:rPr>
                <w:sz w:val="24"/>
                <w:szCs w:val="24"/>
                <w:lang w:eastAsia="ru-RU"/>
              </w:rPr>
            </w:pPr>
            <w:r w:rsidRPr="00141C91">
              <w:rPr>
                <w:sz w:val="24"/>
                <w:szCs w:val="24"/>
                <w:lang w:eastAsia="ru-RU"/>
              </w:rPr>
              <w:t>Осипова Надежда Павловна</w:t>
            </w:r>
          </w:p>
          <w:p w:rsidR="00141C91" w:rsidRPr="00141C91" w:rsidRDefault="00141C91" w:rsidP="00141C91">
            <w:pPr>
              <w:widowControl/>
              <w:overflowPunct w:val="0"/>
              <w:adjustRightInd w:val="0"/>
              <w:rPr>
                <w:b/>
                <w:bCs/>
                <w:i/>
                <w:iCs/>
                <w:sz w:val="24"/>
                <w:szCs w:val="24"/>
                <w:lang w:eastAsia="ru-RU"/>
              </w:rPr>
            </w:pPr>
            <w:r w:rsidRPr="00141C91">
              <w:rPr>
                <w:b/>
                <w:bCs/>
                <w:i/>
                <w:iCs/>
                <w:sz w:val="24"/>
                <w:szCs w:val="24"/>
                <w:lang w:eastAsia="ru-RU"/>
              </w:rPr>
              <w:t>15. Заместитель директора по безопасности жизнедеятельности</w:t>
            </w:r>
          </w:p>
          <w:p w:rsidR="00141C91" w:rsidRPr="00141C91" w:rsidRDefault="00BD2433" w:rsidP="00141C91">
            <w:pPr>
              <w:widowControl/>
              <w:overflowPunct w:val="0"/>
              <w:adjustRightInd w:val="0"/>
              <w:rPr>
                <w:sz w:val="24"/>
                <w:szCs w:val="24"/>
                <w:lang w:eastAsia="ru-RU"/>
              </w:rPr>
            </w:pPr>
            <w:r>
              <w:rPr>
                <w:sz w:val="24"/>
                <w:szCs w:val="24"/>
                <w:lang w:eastAsia="ru-RU"/>
              </w:rPr>
              <w:t>Поснов Константин Алексеевич</w:t>
            </w:r>
          </w:p>
          <w:p w:rsidR="00141C91" w:rsidRPr="00141C91" w:rsidRDefault="00141C91" w:rsidP="00141C91">
            <w:pPr>
              <w:widowControl/>
              <w:overflowPunct w:val="0"/>
              <w:adjustRightInd w:val="0"/>
              <w:rPr>
                <w:b/>
                <w:bCs/>
                <w:i/>
                <w:iCs/>
                <w:sz w:val="24"/>
                <w:szCs w:val="24"/>
                <w:lang w:eastAsia="ru-RU"/>
              </w:rPr>
            </w:pPr>
            <w:r w:rsidRPr="00141C91">
              <w:rPr>
                <w:b/>
                <w:bCs/>
                <w:i/>
                <w:iCs/>
                <w:sz w:val="24"/>
                <w:szCs w:val="24"/>
                <w:lang w:eastAsia="ru-RU"/>
              </w:rPr>
              <w:t>16. Заместитель директора по административно-хозяйственной части</w:t>
            </w:r>
          </w:p>
          <w:p w:rsidR="00141C91" w:rsidRPr="00141C91" w:rsidRDefault="00141C91" w:rsidP="00141C91">
            <w:pPr>
              <w:widowControl/>
              <w:overflowPunct w:val="0"/>
              <w:adjustRightInd w:val="0"/>
              <w:rPr>
                <w:sz w:val="24"/>
                <w:szCs w:val="24"/>
                <w:lang w:eastAsia="ru-RU"/>
              </w:rPr>
            </w:pPr>
            <w:r w:rsidRPr="00141C91">
              <w:rPr>
                <w:sz w:val="24"/>
                <w:szCs w:val="24"/>
                <w:lang w:eastAsia="ru-RU"/>
              </w:rPr>
              <w:t>Факеева Светлана Григорьевна</w:t>
            </w:r>
          </w:p>
          <w:p w:rsidR="00141C91" w:rsidRPr="00141C91" w:rsidRDefault="00141C91" w:rsidP="00141C91">
            <w:pPr>
              <w:widowControl/>
              <w:overflowPunct w:val="0"/>
              <w:adjustRightInd w:val="0"/>
              <w:rPr>
                <w:b/>
                <w:bCs/>
                <w:i/>
                <w:iCs/>
                <w:sz w:val="24"/>
                <w:szCs w:val="24"/>
                <w:lang w:eastAsia="ru-RU"/>
              </w:rPr>
            </w:pPr>
            <w:r w:rsidRPr="00141C91">
              <w:rPr>
                <w:b/>
                <w:bCs/>
                <w:i/>
                <w:iCs/>
                <w:sz w:val="24"/>
                <w:szCs w:val="24"/>
                <w:lang w:eastAsia="ru-RU"/>
              </w:rPr>
              <w:t>17. Председатель профсоюзной организации</w:t>
            </w:r>
          </w:p>
          <w:p w:rsidR="00141C91" w:rsidRPr="00141C91" w:rsidRDefault="00141C91" w:rsidP="00141C91">
            <w:pPr>
              <w:widowControl/>
              <w:overflowPunct w:val="0"/>
              <w:adjustRightInd w:val="0"/>
              <w:rPr>
                <w:sz w:val="24"/>
                <w:szCs w:val="24"/>
                <w:lang w:eastAsia="ru-RU"/>
              </w:rPr>
            </w:pPr>
            <w:r w:rsidRPr="00141C91">
              <w:rPr>
                <w:sz w:val="24"/>
                <w:szCs w:val="24"/>
                <w:lang w:eastAsia="ru-RU"/>
              </w:rPr>
              <w:t>Шарифулина Ирина Александровна</w:t>
            </w:r>
          </w:p>
          <w:p w:rsidR="00141C91" w:rsidRPr="00141C91" w:rsidRDefault="00141C91" w:rsidP="00141C91">
            <w:pPr>
              <w:widowControl/>
              <w:overflowPunct w:val="0"/>
              <w:adjustRightInd w:val="0"/>
              <w:rPr>
                <w:b/>
                <w:bCs/>
                <w:i/>
                <w:iCs/>
                <w:sz w:val="24"/>
                <w:szCs w:val="24"/>
                <w:lang w:eastAsia="ru-RU"/>
              </w:rPr>
            </w:pPr>
            <w:r w:rsidRPr="00141C91">
              <w:rPr>
                <w:b/>
                <w:bCs/>
                <w:i/>
                <w:iCs/>
                <w:sz w:val="24"/>
                <w:szCs w:val="24"/>
                <w:lang w:eastAsia="ru-RU"/>
              </w:rPr>
              <w:t>18. Председатель совета ветеранов</w:t>
            </w:r>
          </w:p>
          <w:p w:rsidR="00141C91" w:rsidRPr="00141C91" w:rsidRDefault="00141C91" w:rsidP="00141C91">
            <w:pPr>
              <w:widowControl/>
              <w:overflowPunct w:val="0"/>
              <w:adjustRightInd w:val="0"/>
              <w:rPr>
                <w:sz w:val="24"/>
                <w:szCs w:val="24"/>
                <w:lang w:eastAsia="ru-RU"/>
              </w:rPr>
            </w:pPr>
            <w:r w:rsidRPr="00141C91">
              <w:rPr>
                <w:sz w:val="24"/>
                <w:szCs w:val="24"/>
                <w:lang w:eastAsia="ru-RU"/>
              </w:rPr>
              <w:t>Рыжова Вера Павловна</w:t>
            </w:r>
          </w:p>
          <w:p w:rsidR="00141C91" w:rsidRPr="00141C91" w:rsidRDefault="00141C91" w:rsidP="00141C91">
            <w:pPr>
              <w:widowControl/>
              <w:overflowPunct w:val="0"/>
              <w:adjustRightInd w:val="0"/>
              <w:rPr>
                <w:b/>
                <w:bCs/>
                <w:i/>
                <w:iCs/>
                <w:sz w:val="24"/>
                <w:szCs w:val="24"/>
                <w:lang w:eastAsia="ru-RU"/>
              </w:rPr>
            </w:pPr>
            <w:r w:rsidRPr="00141C91">
              <w:rPr>
                <w:b/>
                <w:bCs/>
                <w:i/>
                <w:iCs/>
                <w:sz w:val="24"/>
                <w:szCs w:val="24"/>
                <w:lang w:eastAsia="ru-RU"/>
              </w:rPr>
              <w:t>19. Награды учителей</w:t>
            </w:r>
          </w:p>
          <w:p w:rsidR="00141C91" w:rsidRPr="00141C91" w:rsidRDefault="00141C91" w:rsidP="00141C91">
            <w:pPr>
              <w:widowControl/>
              <w:overflowPunct w:val="0"/>
              <w:adjustRightInd w:val="0"/>
              <w:rPr>
                <w:sz w:val="24"/>
                <w:szCs w:val="24"/>
                <w:lang w:eastAsia="ru-RU"/>
              </w:rPr>
            </w:pPr>
            <w:r w:rsidRPr="00141C91">
              <w:rPr>
                <w:sz w:val="24"/>
                <w:szCs w:val="24"/>
                <w:lang w:eastAsia="ru-RU"/>
              </w:rPr>
              <w:t>1- звание «Заслуженный работник культуры РФ»;</w:t>
            </w:r>
          </w:p>
          <w:p w:rsidR="00141C91" w:rsidRPr="00141C91" w:rsidRDefault="00141C91" w:rsidP="00141C91">
            <w:pPr>
              <w:widowControl/>
              <w:overflowPunct w:val="0"/>
              <w:adjustRightInd w:val="0"/>
              <w:rPr>
                <w:sz w:val="24"/>
                <w:szCs w:val="24"/>
                <w:lang w:eastAsia="ru-RU"/>
              </w:rPr>
            </w:pPr>
            <w:r w:rsidRPr="00141C91">
              <w:rPr>
                <w:sz w:val="24"/>
                <w:szCs w:val="24"/>
                <w:lang w:eastAsia="ru-RU"/>
              </w:rPr>
              <w:t>6 – звание «Отличник народного просвещения»;</w:t>
            </w:r>
          </w:p>
          <w:p w:rsidR="00141C91" w:rsidRPr="00141C91" w:rsidRDefault="00141C91" w:rsidP="00141C91">
            <w:pPr>
              <w:widowControl/>
              <w:overflowPunct w:val="0"/>
              <w:adjustRightInd w:val="0"/>
              <w:rPr>
                <w:sz w:val="24"/>
                <w:szCs w:val="24"/>
                <w:lang w:eastAsia="ru-RU"/>
              </w:rPr>
            </w:pPr>
            <w:r w:rsidRPr="00141C91">
              <w:rPr>
                <w:sz w:val="24"/>
                <w:szCs w:val="24"/>
                <w:lang w:eastAsia="ru-RU"/>
              </w:rPr>
              <w:t>27 – звание «Почетный работник общего образования РФ»;</w:t>
            </w:r>
          </w:p>
          <w:p w:rsidR="00141C91" w:rsidRPr="00141C91" w:rsidRDefault="00141C91" w:rsidP="00141C91">
            <w:pPr>
              <w:widowControl/>
              <w:overflowPunct w:val="0"/>
              <w:adjustRightInd w:val="0"/>
              <w:rPr>
                <w:sz w:val="24"/>
                <w:szCs w:val="24"/>
                <w:lang w:eastAsia="ru-RU"/>
              </w:rPr>
            </w:pPr>
            <w:r w:rsidRPr="00141C91">
              <w:rPr>
                <w:sz w:val="24"/>
                <w:szCs w:val="24"/>
                <w:lang w:eastAsia="ru-RU"/>
              </w:rPr>
              <w:t>30 – награждены орденами и медалями;</w:t>
            </w:r>
          </w:p>
          <w:p w:rsidR="00141C91" w:rsidRPr="00141C91" w:rsidRDefault="00141C91" w:rsidP="00141C91">
            <w:pPr>
              <w:widowControl/>
              <w:overflowPunct w:val="0"/>
              <w:adjustRightInd w:val="0"/>
              <w:rPr>
                <w:sz w:val="24"/>
                <w:szCs w:val="24"/>
                <w:lang w:eastAsia="ru-RU"/>
              </w:rPr>
            </w:pPr>
            <w:r w:rsidRPr="00141C91">
              <w:rPr>
                <w:sz w:val="24"/>
                <w:szCs w:val="24"/>
                <w:lang w:eastAsia="ru-RU"/>
              </w:rPr>
              <w:t>9 – внесены во Всероссийскую энциклопедию</w:t>
            </w:r>
          </w:p>
          <w:p w:rsidR="00141C91" w:rsidRPr="00141C91" w:rsidRDefault="00141C91" w:rsidP="00141C91">
            <w:pPr>
              <w:widowControl/>
              <w:overflowPunct w:val="0"/>
              <w:adjustRightInd w:val="0"/>
              <w:rPr>
                <w:color w:val="FF0000"/>
                <w:sz w:val="24"/>
                <w:szCs w:val="24"/>
                <w:highlight w:val="yellow"/>
                <w:lang w:eastAsia="ru-RU"/>
              </w:rPr>
            </w:pPr>
            <w:r w:rsidRPr="00141C91">
              <w:rPr>
                <w:sz w:val="24"/>
                <w:szCs w:val="24"/>
                <w:lang w:eastAsia="ru-RU"/>
              </w:rPr>
              <w:t>«Одаренные дети – будущее России» (рубрика «учитель»);</w:t>
            </w:r>
          </w:p>
          <w:p w:rsidR="00141C91" w:rsidRPr="00141C91" w:rsidRDefault="00141C91" w:rsidP="00141C91">
            <w:pPr>
              <w:widowControl/>
              <w:overflowPunct w:val="0"/>
              <w:adjustRightInd w:val="0"/>
              <w:jc w:val="both"/>
              <w:rPr>
                <w:color w:val="FF0000"/>
                <w:sz w:val="24"/>
                <w:szCs w:val="24"/>
                <w:highlight w:val="yellow"/>
                <w:lang w:eastAsia="ru-RU"/>
              </w:rPr>
            </w:pPr>
          </w:p>
        </w:tc>
      </w:tr>
      <w:tr w:rsidR="00141C91" w:rsidRPr="00141C91" w:rsidTr="00A42DEC">
        <w:tc>
          <w:tcPr>
            <w:tcW w:w="1632" w:type="dxa"/>
          </w:tcPr>
          <w:p w:rsidR="00141C91" w:rsidRPr="00141C91" w:rsidRDefault="00141C91" w:rsidP="00141C91">
            <w:pPr>
              <w:widowControl/>
              <w:overflowPunct w:val="0"/>
              <w:adjustRightInd w:val="0"/>
              <w:jc w:val="center"/>
              <w:rPr>
                <w:b/>
                <w:bCs/>
                <w:sz w:val="24"/>
                <w:szCs w:val="24"/>
                <w:lang w:eastAsia="ru-RU"/>
              </w:rPr>
            </w:pPr>
          </w:p>
          <w:p w:rsidR="00141C91" w:rsidRPr="00141C91" w:rsidRDefault="00141C91" w:rsidP="00141C91">
            <w:pPr>
              <w:widowControl/>
              <w:overflowPunct w:val="0"/>
              <w:adjustRightInd w:val="0"/>
              <w:jc w:val="center"/>
              <w:rPr>
                <w:b/>
                <w:bCs/>
                <w:sz w:val="24"/>
                <w:szCs w:val="24"/>
                <w:lang w:eastAsia="ru-RU"/>
              </w:rPr>
            </w:pPr>
            <w:r w:rsidRPr="00141C91">
              <w:rPr>
                <w:b/>
                <w:bCs/>
                <w:sz w:val="24"/>
                <w:szCs w:val="24"/>
                <w:lang w:eastAsia="ru-RU"/>
              </w:rPr>
              <w:t>Учебный план. Режим обучения</w:t>
            </w:r>
          </w:p>
        </w:tc>
        <w:tc>
          <w:tcPr>
            <w:tcW w:w="9497" w:type="dxa"/>
          </w:tcPr>
          <w:p w:rsidR="00141C91" w:rsidRPr="00141C91" w:rsidRDefault="00141C91" w:rsidP="00141C91">
            <w:pPr>
              <w:widowControl/>
              <w:overflowPunct w:val="0"/>
              <w:adjustRightInd w:val="0"/>
              <w:rPr>
                <w:b/>
                <w:bCs/>
                <w:i/>
                <w:iCs/>
                <w:sz w:val="24"/>
                <w:szCs w:val="24"/>
                <w:lang w:eastAsia="ru-RU"/>
              </w:rPr>
            </w:pPr>
          </w:p>
          <w:p w:rsidR="00141C91" w:rsidRPr="00141C91" w:rsidRDefault="00141C91" w:rsidP="00141C91">
            <w:pPr>
              <w:widowControl/>
              <w:overflowPunct w:val="0"/>
              <w:adjustRightInd w:val="0"/>
              <w:rPr>
                <w:b/>
                <w:i/>
                <w:sz w:val="24"/>
                <w:szCs w:val="24"/>
                <w:lang w:eastAsia="ru-RU"/>
              </w:rPr>
            </w:pPr>
            <w:r w:rsidRPr="00141C91">
              <w:rPr>
                <w:b/>
                <w:i/>
                <w:sz w:val="24"/>
                <w:szCs w:val="24"/>
                <w:lang w:eastAsia="ru-RU"/>
              </w:rPr>
              <w:t>1. Организация образовательного процесса</w:t>
            </w:r>
          </w:p>
          <w:p w:rsidR="00141C91" w:rsidRPr="00141C91" w:rsidRDefault="00141C91" w:rsidP="00141C91">
            <w:pPr>
              <w:widowControl/>
              <w:autoSpaceDE/>
              <w:autoSpaceDN/>
              <w:ind w:firstLine="709"/>
              <w:jc w:val="both"/>
              <w:rPr>
                <w:sz w:val="24"/>
                <w:szCs w:val="24"/>
                <w:lang w:eastAsia="ru-RU"/>
              </w:rPr>
            </w:pPr>
            <w:r w:rsidRPr="00141C91">
              <w:rPr>
                <w:sz w:val="24"/>
                <w:szCs w:val="24"/>
                <w:lang w:eastAsia="ru-RU"/>
              </w:rPr>
              <w:t xml:space="preserve">В работе с учащимися лицей руководствуется Федеральным законом от 29.12.2012 №273-ФЗ «Об образовании в Российской Федерации», Уставом МБОУ «Лицей №89», приказами и методическими письмами Министерства образования и науки Кемеровской области - Кузбасса, управления образования администрации г. Кемерово, внутренними приказами, в которых определен круг регулируемых вопросов о правах и обязанностях </w:t>
            </w:r>
            <w:r w:rsidRPr="00141C91">
              <w:rPr>
                <w:sz w:val="24"/>
                <w:szCs w:val="24"/>
                <w:lang w:eastAsia="ru-RU"/>
              </w:rPr>
              <w:lastRenderedPageBreak/>
              <w:t>участников образовательных отношений.</w:t>
            </w:r>
          </w:p>
          <w:p w:rsidR="00141C91" w:rsidRPr="00141C91" w:rsidRDefault="00141C91" w:rsidP="00141C91">
            <w:pPr>
              <w:widowControl/>
              <w:autoSpaceDE/>
              <w:autoSpaceDN/>
              <w:ind w:firstLine="709"/>
              <w:jc w:val="both"/>
              <w:rPr>
                <w:sz w:val="24"/>
                <w:szCs w:val="24"/>
                <w:lang w:eastAsia="ru-RU"/>
              </w:rPr>
            </w:pPr>
            <w:r w:rsidRPr="00141C91">
              <w:rPr>
                <w:sz w:val="24"/>
                <w:szCs w:val="24"/>
                <w:lang w:eastAsia="ru-RU"/>
              </w:rPr>
              <w:t>Учебный план лицея на 20</w:t>
            </w:r>
            <w:r w:rsidR="00BD2433">
              <w:rPr>
                <w:sz w:val="24"/>
                <w:szCs w:val="24"/>
                <w:lang w:eastAsia="ru-RU"/>
              </w:rPr>
              <w:t>20</w:t>
            </w:r>
            <w:r w:rsidRPr="00141C91">
              <w:rPr>
                <w:sz w:val="24"/>
                <w:szCs w:val="24"/>
                <w:lang w:eastAsia="ru-RU"/>
              </w:rPr>
              <w:t>-202</w:t>
            </w:r>
            <w:r w:rsidR="00BD2433">
              <w:rPr>
                <w:sz w:val="24"/>
                <w:szCs w:val="24"/>
                <w:lang w:eastAsia="ru-RU"/>
              </w:rPr>
              <w:t>1</w:t>
            </w:r>
            <w:r w:rsidRPr="00141C91">
              <w:rPr>
                <w:sz w:val="24"/>
                <w:szCs w:val="24"/>
                <w:lang w:eastAsia="ru-RU"/>
              </w:rPr>
              <w:t xml:space="preserve"> учебный год для 1-4 классов обеспечивает введение в действие и реализацию требований ФГОС НОО и является частью основной образовательной программы начального общего образования, для 5-9 классов обеспечивает введение в действие и реализацию требований ФГОС ООО и является частью основной образовательной программы основного общего образования; для 10-11 классов обеспечивает введение в действие и реализацию требований ФГОС СОО и является частью основной образовательной программы среднего общего образования.</w:t>
            </w:r>
          </w:p>
          <w:p w:rsidR="00141C91" w:rsidRPr="00141C91" w:rsidRDefault="00141C91" w:rsidP="00141C91">
            <w:pPr>
              <w:widowControl/>
              <w:autoSpaceDE/>
              <w:autoSpaceDN/>
              <w:ind w:firstLine="709"/>
              <w:jc w:val="both"/>
              <w:rPr>
                <w:sz w:val="24"/>
                <w:szCs w:val="24"/>
                <w:lang w:eastAsia="ru-RU"/>
              </w:rPr>
            </w:pPr>
            <w:r w:rsidRPr="00141C91">
              <w:rPr>
                <w:sz w:val="24"/>
                <w:szCs w:val="24"/>
                <w:lang w:eastAsia="ru-RU"/>
              </w:rPr>
              <w:t>Часть, формируемая участниками образовательных отношений, отвечает целям и задачам образования в лицее, традициям лицея, условиям региона и социокультурным нормам, обеспечивающим формирование всесторонне развитой личности, готовой к самоопределению.</w:t>
            </w:r>
          </w:p>
          <w:p w:rsidR="00141C91" w:rsidRPr="00141C91" w:rsidRDefault="00141C91" w:rsidP="00141C91">
            <w:pPr>
              <w:widowControl/>
              <w:autoSpaceDE/>
              <w:autoSpaceDN/>
              <w:ind w:firstLine="709"/>
              <w:jc w:val="both"/>
              <w:rPr>
                <w:sz w:val="24"/>
                <w:szCs w:val="24"/>
                <w:lang w:eastAsia="ru-RU"/>
              </w:rPr>
            </w:pPr>
            <w:r w:rsidRPr="00141C91">
              <w:rPr>
                <w:sz w:val="24"/>
                <w:szCs w:val="24"/>
                <w:lang w:eastAsia="ru-RU"/>
              </w:rPr>
              <w:t>Образовательная программа лицея и учебный план предусматривают выполнение государственной функции школы - обеспечение начального общего, основного общего, среднего общего  образования и развитие ребенка в процессе обучения.</w:t>
            </w:r>
          </w:p>
          <w:p w:rsidR="00141C91" w:rsidRPr="005B65A6" w:rsidRDefault="00141C91" w:rsidP="00141C91">
            <w:pPr>
              <w:widowControl/>
              <w:autoSpaceDE/>
              <w:autoSpaceDN/>
              <w:ind w:firstLine="708"/>
              <w:jc w:val="both"/>
              <w:rPr>
                <w:sz w:val="24"/>
                <w:szCs w:val="24"/>
                <w:lang w:eastAsia="ru-RU"/>
              </w:rPr>
            </w:pPr>
            <w:r w:rsidRPr="005B65A6">
              <w:rPr>
                <w:bCs/>
                <w:sz w:val="24"/>
                <w:szCs w:val="24"/>
                <w:lang w:eastAsia="ru-RU"/>
              </w:rPr>
              <w:t>В 20</w:t>
            </w:r>
            <w:r w:rsidR="00BD2433" w:rsidRPr="005B65A6">
              <w:rPr>
                <w:bCs/>
                <w:sz w:val="24"/>
                <w:szCs w:val="24"/>
                <w:lang w:eastAsia="ru-RU"/>
              </w:rPr>
              <w:t>20</w:t>
            </w:r>
            <w:r w:rsidRPr="005B65A6">
              <w:rPr>
                <w:bCs/>
                <w:sz w:val="24"/>
                <w:szCs w:val="24"/>
                <w:lang w:eastAsia="ru-RU"/>
              </w:rPr>
              <w:t>-202</w:t>
            </w:r>
            <w:r w:rsidR="00BD2433" w:rsidRPr="005B65A6">
              <w:rPr>
                <w:bCs/>
                <w:sz w:val="24"/>
                <w:szCs w:val="24"/>
                <w:lang w:eastAsia="ru-RU"/>
              </w:rPr>
              <w:t>1</w:t>
            </w:r>
            <w:r w:rsidRPr="005B65A6">
              <w:rPr>
                <w:bCs/>
                <w:sz w:val="24"/>
                <w:szCs w:val="24"/>
                <w:lang w:eastAsia="ru-RU"/>
              </w:rPr>
              <w:t xml:space="preserve"> учебном году лицей работал в режиме 5-дневной недели в 1-7 классах и в режиме 6-дневной недели в 8-11 классах. На конец учебного года в начальной школе обучалось  27классов, 719 учеников, в основной и средней обучалось 28 классов, в которых на конец учебного года обучалось 762  учеников. Всего в лицее обучается 1482 ученика.</w:t>
            </w:r>
          </w:p>
          <w:p w:rsidR="00141C91" w:rsidRPr="00141C91" w:rsidRDefault="00141C91" w:rsidP="00141C91">
            <w:pPr>
              <w:widowControl/>
              <w:autoSpaceDE/>
              <w:autoSpaceDN/>
              <w:ind w:firstLine="708"/>
              <w:jc w:val="both"/>
              <w:rPr>
                <w:color w:val="FF0000"/>
                <w:sz w:val="24"/>
                <w:szCs w:val="24"/>
                <w:lang w:eastAsia="ru-RU"/>
              </w:rPr>
            </w:pPr>
          </w:p>
          <w:p w:rsidR="00141C91" w:rsidRPr="00141C91" w:rsidRDefault="00141C91" w:rsidP="00141C91">
            <w:pPr>
              <w:widowControl/>
              <w:overflowPunct w:val="0"/>
              <w:adjustRightInd w:val="0"/>
              <w:rPr>
                <w:b/>
                <w:bCs/>
                <w:i/>
                <w:iCs/>
                <w:sz w:val="24"/>
                <w:szCs w:val="24"/>
                <w:lang w:eastAsia="ru-RU"/>
              </w:rPr>
            </w:pPr>
            <w:r w:rsidRPr="00141C91">
              <w:rPr>
                <w:b/>
                <w:bCs/>
                <w:i/>
                <w:iCs/>
                <w:sz w:val="24"/>
                <w:szCs w:val="24"/>
                <w:lang w:eastAsia="ru-RU"/>
              </w:rPr>
              <w:t>2. Учебный план</w:t>
            </w:r>
          </w:p>
          <w:p w:rsidR="00141C91" w:rsidRPr="00141C91" w:rsidRDefault="00141C91" w:rsidP="00141C91">
            <w:pPr>
              <w:widowControl/>
              <w:autoSpaceDE/>
              <w:autoSpaceDN/>
              <w:jc w:val="center"/>
              <w:rPr>
                <w:bCs/>
                <w:i/>
                <w:sz w:val="24"/>
                <w:szCs w:val="24"/>
                <w:lang w:eastAsia="ru-RU"/>
              </w:rPr>
            </w:pPr>
            <w:r w:rsidRPr="00141C91">
              <w:rPr>
                <w:bCs/>
                <w:i/>
                <w:sz w:val="24"/>
                <w:szCs w:val="24"/>
                <w:lang w:eastAsia="ru-RU"/>
              </w:rPr>
              <w:t>Начальное общее образование (1-4 классы)</w:t>
            </w:r>
          </w:p>
          <w:p w:rsidR="00141C91" w:rsidRPr="00141C91" w:rsidRDefault="00141C91" w:rsidP="00141C91">
            <w:pPr>
              <w:widowControl/>
              <w:autoSpaceDE/>
              <w:autoSpaceDN/>
              <w:jc w:val="center"/>
              <w:rPr>
                <w:bCs/>
                <w:i/>
                <w:sz w:val="24"/>
                <w:szCs w:val="24"/>
                <w:lang w:eastAsia="ru-RU"/>
              </w:rPr>
            </w:pPr>
          </w:p>
          <w:p w:rsidR="00141C91" w:rsidRPr="00141C91" w:rsidRDefault="00141C91" w:rsidP="00141C91">
            <w:pPr>
              <w:widowControl/>
              <w:autoSpaceDE/>
              <w:autoSpaceDN/>
              <w:ind w:firstLine="709"/>
              <w:jc w:val="both"/>
              <w:rPr>
                <w:sz w:val="24"/>
                <w:szCs w:val="24"/>
                <w:lang w:eastAsia="ru-RU"/>
              </w:rPr>
            </w:pPr>
            <w:r w:rsidRPr="00141C91">
              <w:rPr>
                <w:sz w:val="24"/>
                <w:szCs w:val="24"/>
                <w:lang w:eastAsia="ru-RU"/>
              </w:rPr>
              <w:t>На уровне начального общего образования (всего 27 классов), закладываются основы функциональной грамотности учащихся.</w:t>
            </w:r>
          </w:p>
          <w:p w:rsidR="00141C91" w:rsidRPr="00141C91" w:rsidRDefault="00141C91" w:rsidP="00141C91">
            <w:pPr>
              <w:widowControl/>
              <w:autoSpaceDE/>
              <w:autoSpaceDN/>
              <w:ind w:firstLine="709"/>
              <w:jc w:val="both"/>
              <w:rPr>
                <w:sz w:val="24"/>
                <w:szCs w:val="24"/>
                <w:lang w:eastAsia="ru-RU"/>
              </w:rPr>
            </w:pPr>
            <w:r w:rsidRPr="00141C91">
              <w:rPr>
                <w:sz w:val="24"/>
                <w:szCs w:val="24"/>
                <w:lang w:eastAsia="ru-RU"/>
              </w:rPr>
              <w:t>Целью начального образования является гармоничное физическое и психическое развитие ребенка, обеспечивающее сохранение его индивидуальности, готовность к активному взаимодействию с окружающим миром.</w:t>
            </w:r>
          </w:p>
          <w:p w:rsidR="00141C91" w:rsidRPr="00141C91" w:rsidRDefault="00141C91" w:rsidP="00141C91">
            <w:pPr>
              <w:widowControl/>
              <w:autoSpaceDE/>
              <w:autoSpaceDN/>
              <w:ind w:firstLine="709"/>
              <w:jc w:val="both"/>
              <w:rPr>
                <w:sz w:val="24"/>
                <w:szCs w:val="24"/>
                <w:lang w:eastAsia="ru-RU"/>
              </w:rPr>
            </w:pPr>
            <w:r w:rsidRPr="00141C91">
              <w:rPr>
                <w:sz w:val="24"/>
                <w:szCs w:val="24"/>
                <w:lang w:eastAsia="ru-RU"/>
              </w:rPr>
              <w:t>Начальное общее образование реализует общеобразовательные программы и программы ОС «Перспективная начальная школа», «Школа России».</w:t>
            </w:r>
          </w:p>
          <w:p w:rsidR="00141C91" w:rsidRPr="00141C91" w:rsidRDefault="00141C91" w:rsidP="00141C91">
            <w:pPr>
              <w:widowControl/>
              <w:autoSpaceDE/>
              <w:autoSpaceDN/>
              <w:ind w:firstLine="709"/>
              <w:jc w:val="both"/>
              <w:rPr>
                <w:sz w:val="24"/>
                <w:szCs w:val="24"/>
                <w:lang w:eastAsia="ru-RU"/>
              </w:rPr>
            </w:pPr>
            <w:r w:rsidRPr="00141C91">
              <w:rPr>
                <w:sz w:val="24"/>
                <w:szCs w:val="24"/>
                <w:lang w:eastAsia="ru-RU"/>
              </w:rPr>
              <w:t>Согласно требованиям ФГОС в начальной школе реализуется внеурочная деятельность обучающихся по следующим направлениям:</w:t>
            </w:r>
          </w:p>
          <w:p w:rsidR="00141C91" w:rsidRPr="00141C91" w:rsidRDefault="00141C91" w:rsidP="00141C91">
            <w:pPr>
              <w:widowControl/>
              <w:numPr>
                <w:ilvl w:val="1"/>
                <w:numId w:val="28"/>
              </w:numPr>
              <w:autoSpaceDE/>
              <w:autoSpaceDN/>
              <w:ind w:left="503" w:firstLine="709"/>
              <w:jc w:val="both"/>
              <w:rPr>
                <w:sz w:val="24"/>
                <w:szCs w:val="24"/>
                <w:lang w:val="en-US" w:eastAsia="ru-RU"/>
              </w:rPr>
            </w:pPr>
            <w:r w:rsidRPr="00141C91">
              <w:rPr>
                <w:sz w:val="24"/>
                <w:szCs w:val="24"/>
                <w:lang w:val="en-US" w:eastAsia="ru-RU"/>
              </w:rPr>
              <w:t>спортивно-оздоровительное;</w:t>
            </w:r>
          </w:p>
          <w:p w:rsidR="00141C91" w:rsidRPr="00141C91" w:rsidRDefault="00141C91" w:rsidP="00141C91">
            <w:pPr>
              <w:widowControl/>
              <w:numPr>
                <w:ilvl w:val="1"/>
                <w:numId w:val="28"/>
              </w:numPr>
              <w:autoSpaceDE/>
              <w:autoSpaceDN/>
              <w:ind w:left="503" w:firstLine="709"/>
              <w:jc w:val="both"/>
              <w:rPr>
                <w:sz w:val="24"/>
                <w:szCs w:val="24"/>
                <w:lang w:val="en-US" w:eastAsia="ru-RU"/>
              </w:rPr>
            </w:pPr>
            <w:r w:rsidRPr="00141C91">
              <w:rPr>
                <w:sz w:val="24"/>
                <w:szCs w:val="24"/>
                <w:lang w:val="en-US" w:eastAsia="ru-RU"/>
              </w:rPr>
              <w:t>общеинтеллектуальное;</w:t>
            </w:r>
          </w:p>
          <w:p w:rsidR="00141C91" w:rsidRPr="00141C91" w:rsidRDefault="00141C91" w:rsidP="00141C91">
            <w:pPr>
              <w:widowControl/>
              <w:numPr>
                <w:ilvl w:val="1"/>
                <w:numId w:val="28"/>
              </w:numPr>
              <w:autoSpaceDE/>
              <w:autoSpaceDN/>
              <w:ind w:left="503" w:firstLine="709"/>
              <w:jc w:val="both"/>
              <w:rPr>
                <w:sz w:val="24"/>
                <w:szCs w:val="24"/>
                <w:lang w:val="en-US" w:eastAsia="ru-RU"/>
              </w:rPr>
            </w:pPr>
            <w:r w:rsidRPr="00141C91">
              <w:rPr>
                <w:sz w:val="24"/>
                <w:szCs w:val="24"/>
                <w:lang w:val="en-US" w:eastAsia="ru-RU"/>
              </w:rPr>
              <w:t>общекультурное;</w:t>
            </w:r>
          </w:p>
          <w:p w:rsidR="00141C91" w:rsidRPr="00141C91" w:rsidRDefault="00141C91" w:rsidP="00141C91">
            <w:pPr>
              <w:widowControl/>
              <w:numPr>
                <w:ilvl w:val="1"/>
                <w:numId w:val="28"/>
              </w:numPr>
              <w:autoSpaceDE/>
              <w:autoSpaceDN/>
              <w:ind w:left="503" w:firstLine="709"/>
              <w:jc w:val="both"/>
              <w:rPr>
                <w:sz w:val="24"/>
                <w:szCs w:val="24"/>
                <w:lang w:val="en-US" w:eastAsia="ru-RU"/>
              </w:rPr>
            </w:pPr>
            <w:r w:rsidRPr="00141C91">
              <w:rPr>
                <w:sz w:val="24"/>
                <w:szCs w:val="24"/>
                <w:lang w:val="en-US" w:eastAsia="ru-RU"/>
              </w:rPr>
              <w:t>духовно-нравственное;</w:t>
            </w:r>
          </w:p>
          <w:p w:rsidR="00141C91" w:rsidRPr="00141C91" w:rsidRDefault="00141C91" w:rsidP="00141C91">
            <w:pPr>
              <w:widowControl/>
              <w:numPr>
                <w:ilvl w:val="1"/>
                <w:numId w:val="28"/>
              </w:numPr>
              <w:autoSpaceDE/>
              <w:autoSpaceDN/>
              <w:ind w:left="503" w:firstLine="709"/>
              <w:jc w:val="both"/>
              <w:rPr>
                <w:sz w:val="24"/>
                <w:szCs w:val="24"/>
                <w:lang w:val="en-US" w:eastAsia="ru-RU"/>
              </w:rPr>
            </w:pPr>
            <w:r w:rsidRPr="00141C91">
              <w:rPr>
                <w:sz w:val="24"/>
                <w:szCs w:val="24"/>
                <w:lang w:val="en-US" w:eastAsia="ru-RU"/>
              </w:rPr>
              <w:t>социальное.</w:t>
            </w:r>
          </w:p>
          <w:p w:rsidR="00141C91" w:rsidRPr="00141C91" w:rsidRDefault="00141C91" w:rsidP="00141C91">
            <w:pPr>
              <w:widowControl/>
              <w:autoSpaceDE/>
              <w:autoSpaceDN/>
              <w:ind w:firstLine="709"/>
              <w:jc w:val="both"/>
              <w:rPr>
                <w:sz w:val="24"/>
                <w:szCs w:val="24"/>
                <w:lang w:eastAsia="ru-RU"/>
              </w:rPr>
            </w:pPr>
            <w:r w:rsidRPr="00141C91">
              <w:rPr>
                <w:sz w:val="24"/>
                <w:szCs w:val="24"/>
                <w:lang w:eastAsia="ru-RU"/>
              </w:rPr>
              <w:t xml:space="preserve">Реализация общекультурного направления осуществлялась путем введения курсов: </w:t>
            </w:r>
          </w:p>
          <w:p w:rsidR="00141C91" w:rsidRPr="00141C91" w:rsidRDefault="00141C91" w:rsidP="00141C91">
            <w:pPr>
              <w:widowControl/>
              <w:numPr>
                <w:ilvl w:val="0"/>
                <w:numId w:val="37"/>
              </w:numPr>
              <w:autoSpaceDE/>
              <w:autoSpaceDN/>
              <w:ind w:firstLine="709"/>
              <w:jc w:val="both"/>
              <w:rPr>
                <w:bCs/>
                <w:sz w:val="24"/>
                <w:szCs w:val="24"/>
                <w:lang w:eastAsia="ru-RU"/>
              </w:rPr>
            </w:pPr>
            <w:r w:rsidRPr="00141C91">
              <w:rPr>
                <w:bCs/>
                <w:sz w:val="24"/>
                <w:szCs w:val="24"/>
                <w:lang w:eastAsia="ru-RU"/>
              </w:rPr>
              <w:t>кисточка;</w:t>
            </w:r>
          </w:p>
          <w:p w:rsidR="00141C91" w:rsidRPr="00141C91" w:rsidRDefault="00141C91" w:rsidP="00141C91">
            <w:pPr>
              <w:widowControl/>
              <w:numPr>
                <w:ilvl w:val="0"/>
                <w:numId w:val="37"/>
              </w:numPr>
              <w:autoSpaceDE/>
              <w:autoSpaceDN/>
              <w:ind w:firstLine="709"/>
              <w:jc w:val="both"/>
              <w:rPr>
                <w:bCs/>
                <w:sz w:val="24"/>
                <w:szCs w:val="24"/>
                <w:lang w:eastAsia="ru-RU"/>
              </w:rPr>
            </w:pPr>
            <w:r w:rsidRPr="00141C91">
              <w:rPr>
                <w:bCs/>
                <w:sz w:val="24"/>
                <w:szCs w:val="24"/>
                <w:lang w:eastAsia="ru-RU"/>
              </w:rPr>
              <w:t>ритмика и хореография;</w:t>
            </w:r>
          </w:p>
          <w:p w:rsidR="00141C91" w:rsidRPr="00141C91" w:rsidRDefault="00141C91" w:rsidP="00141C91">
            <w:pPr>
              <w:widowControl/>
              <w:autoSpaceDE/>
              <w:autoSpaceDN/>
              <w:ind w:firstLine="709"/>
              <w:jc w:val="both"/>
              <w:rPr>
                <w:bCs/>
                <w:sz w:val="24"/>
                <w:szCs w:val="24"/>
                <w:lang w:eastAsia="ru-RU"/>
              </w:rPr>
            </w:pPr>
            <w:r w:rsidRPr="00141C91">
              <w:rPr>
                <w:bCs/>
                <w:sz w:val="24"/>
                <w:szCs w:val="24"/>
                <w:lang w:eastAsia="ru-RU"/>
              </w:rPr>
              <w:t>Реализация общеинтеллектуального направления осуществлялась путем введения курсов:</w:t>
            </w:r>
          </w:p>
          <w:p w:rsidR="00141C91" w:rsidRPr="00141C91" w:rsidRDefault="00141C91" w:rsidP="00141C91">
            <w:pPr>
              <w:widowControl/>
              <w:numPr>
                <w:ilvl w:val="0"/>
                <w:numId w:val="38"/>
              </w:numPr>
              <w:autoSpaceDE/>
              <w:autoSpaceDN/>
              <w:ind w:firstLine="709"/>
              <w:jc w:val="both"/>
              <w:rPr>
                <w:bCs/>
                <w:sz w:val="24"/>
                <w:szCs w:val="24"/>
                <w:lang w:eastAsia="ru-RU"/>
              </w:rPr>
            </w:pPr>
            <w:r w:rsidRPr="00141C91">
              <w:rPr>
                <w:bCs/>
                <w:sz w:val="24"/>
                <w:szCs w:val="24"/>
                <w:lang w:eastAsia="ru-RU"/>
              </w:rPr>
              <w:t>веселая математика;</w:t>
            </w:r>
          </w:p>
          <w:p w:rsidR="00141C91" w:rsidRPr="00141C91" w:rsidRDefault="00141C91" w:rsidP="00141C91">
            <w:pPr>
              <w:widowControl/>
              <w:numPr>
                <w:ilvl w:val="0"/>
                <w:numId w:val="38"/>
              </w:numPr>
              <w:autoSpaceDE/>
              <w:autoSpaceDN/>
              <w:ind w:firstLine="709"/>
              <w:jc w:val="both"/>
              <w:rPr>
                <w:bCs/>
                <w:sz w:val="24"/>
                <w:szCs w:val="24"/>
                <w:lang w:eastAsia="ru-RU"/>
              </w:rPr>
            </w:pPr>
            <w:r w:rsidRPr="00141C91">
              <w:rPr>
                <w:bCs/>
                <w:sz w:val="24"/>
                <w:szCs w:val="24"/>
                <w:lang w:eastAsia="ru-RU"/>
              </w:rPr>
              <w:t>увлекательный английский;</w:t>
            </w:r>
          </w:p>
          <w:p w:rsidR="00141C91" w:rsidRPr="00141C91" w:rsidRDefault="00141C91" w:rsidP="00141C91">
            <w:pPr>
              <w:widowControl/>
              <w:numPr>
                <w:ilvl w:val="0"/>
                <w:numId w:val="38"/>
              </w:numPr>
              <w:autoSpaceDE/>
              <w:autoSpaceDN/>
              <w:ind w:firstLine="709"/>
              <w:jc w:val="both"/>
              <w:rPr>
                <w:bCs/>
                <w:sz w:val="24"/>
                <w:szCs w:val="24"/>
                <w:lang w:eastAsia="ru-RU"/>
              </w:rPr>
            </w:pPr>
            <w:r w:rsidRPr="00141C91">
              <w:rPr>
                <w:bCs/>
                <w:sz w:val="24"/>
                <w:szCs w:val="24"/>
                <w:lang w:eastAsia="ru-RU"/>
              </w:rPr>
              <w:t>риторика;</w:t>
            </w:r>
          </w:p>
          <w:p w:rsidR="00141C91" w:rsidRPr="00141C91" w:rsidRDefault="00141C91" w:rsidP="00141C91">
            <w:pPr>
              <w:widowControl/>
              <w:autoSpaceDE/>
              <w:autoSpaceDN/>
              <w:ind w:firstLine="709"/>
              <w:jc w:val="both"/>
              <w:rPr>
                <w:bCs/>
                <w:sz w:val="24"/>
                <w:szCs w:val="24"/>
                <w:lang w:eastAsia="ru-RU"/>
              </w:rPr>
            </w:pPr>
            <w:r w:rsidRPr="00141C91">
              <w:rPr>
                <w:bCs/>
                <w:sz w:val="24"/>
                <w:szCs w:val="24"/>
                <w:lang w:eastAsia="ru-RU"/>
              </w:rPr>
              <w:t>Реализация спортивно-оздоровительного направления осуществлялась путем         введения курсов:</w:t>
            </w:r>
          </w:p>
          <w:p w:rsidR="00141C91" w:rsidRPr="00141C91" w:rsidRDefault="00141C91" w:rsidP="00141C91">
            <w:pPr>
              <w:widowControl/>
              <w:numPr>
                <w:ilvl w:val="0"/>
                <w:numId w:val="39"/>
              </w:numPr>
              <w:autoSpaceDE/>
              <w:autoSpaceDN/>
              <w:ind w:firstLine="23"/>
              <w:jc w:val="both"/>
              <w:rPr>
                <w:bCs/>
                <w:sz w:val="24"/>
                <w:szCs w:val="24"/>
                <w:lang w:eastAsia="ru-RU"/>
              </w:rPr>
            </w:pPr>
            <w:r w:rsidRPr="00141C91">
              <w:rPr>
                <w:bCs/>
                <w:sz w:val="24"/>
                <w:szCs w:val="24"/>
                <w:lang w:eastAsia="ru-RU"/>
              </w:rPr>
              <w:t>легка атлетика;</w:t>
            </w:r>
          </w:p>
          <w:p w:rsidR="00141C91" w:rsidRPr="00141C91" w:rsidRDefault="00141C91" w:rsidP="00141C91">
            <w:pPr>
              <w:widowControl/>
              <w:numPr>
                <w:ilvl w:val="0"/>
                <w:numId w:val="39"/>
              </w:numPr>
              <w:autoSpaceDE/>
              <w:autoSpaceDN/>
              <w:ind w:firstLine="23"/>
              <w:jc w:val="both"/>
              <w:rPr>
                <w:bCs/>
                <w:sz w:val="24"/>
                <w:szCs w:val="24"/>
                <w:lang w:eastAsia="ru-RU"/>
              </w:rPr>
            </w:pPr>
            <w:r w:rsidRPr="00141C91">
              <w:rPr>
                <w:bCs/>
                <w:sz w:val="24"/>
                <w:szCs w:val="24"/>
                <w:lang w:eastAsia="ru-RU"/>
              </w:rPr>
              <w:t>шахматы.</w:t>
            </w:r>
          </w:p>
          <w:p w:rsidR="00141C91" w:rsidRPr="00141C91" w:rsidRDefault="00141C91" w:rsidP="00141C91">
            <w:pPr>
              <w:widowControl/>
              <w:autoSpaceDE/>
              <w:autoSpaceDN/>
              <w:ind w:firstLine="709"/>
              <w:jc w:val="both"/>
              <w:rPr>
                <w:bCs/>
                <w:sz w:val="24"/>
                <w:szCs w:val="24"/>
                <w:lang w:eastAsia="ru-RU"/>
              </w:rPr>
            </w:pPr>
            <w:r w:rsidRPr="00141C91">
              <w:rPr>
                <w:bCs/>
                <w:sz w:val="24"/>
                <w:szCs w:val="24"/>
                <w:lang w:eastAsia="ru-RU"/>
              </w:rPr>
              <w:t>Реализация духовно-нравственного направления осуществлялась путем введения курсов:</w:t>
            </w:r>
          </w:p>
          <w:p w:rsidR="00141C91" w:rsidRPr="00141C91" w:rsidRDefault="00141C91" w:rsidP="00141C91">
            <w:pPr>
              <w:widowControl/>
              <w:numPr>
                <w:ilvl w:val="0"/>
                <w:numId w:val="40"/>
              </w:numPr>
              <w:tabs>
                <w:tab w:val="num" w:pos="1451"/>
              </w:tabs>
              <w:autoSpaceDE/>
              <w:autoSpaceDN/>
              <w:ind w:firstLine="240"/>
              <w:jc w:val="both"/>
              <w:rPr>
                <w:bCs/>
                <w:sz w:val="24"/>
                <w:szCs w:val="24"/>
                <w:lang w:eastAsia="ru-RU"/>
              </w:rPr>
            </w:pPr>
            <w:r w:rsidRPr="00141C91">
              <w:rPr>
                <w:bCs/>
                <w:sz w:val="24"/>
                <w:szCs w:val="24"/>
                <w:lang w:eastAsia="ru-RU"/>
              </w:rPr>
              <w:t>с любовью к городу;</w:t>
            </w:r>
          </w:p>
          <w:p w:rsidR="00141C91" w:rsidRPr="00141C91" w:rsidRDefault="00141C91" w:rsidP="00141C91">
            <w:pPr>
              <w:widowControl/>
              <w:autoSpaceDE/>
              <w:autoSpaceDN/>
              <w:ind w:firstLine="709"/>
              <w:jc w:val="both"/>
              <w:rPr>
                <w:bCs/>
                <w:sz w:val="24"/>
                <w:szCs w:val="24"/>
                <w:lang w:eastAsia="ru-RU"/>
              </w:rPr>
            </w:pPr>
            <w:r w:rsidRPr="00141C91">
              <w:rPr>
                <w:bCs/>
                <w:sz w:val="24"/>
                <w:szCs w:val="24"/>
                <w:lang w:eastAsia="ru-RU"/>
              </w:rPr>
              <w:t>Реализация социального направления осуществлялась путем введения курса:</w:t>
            </w:r>
          </w:p>
          <w:p w:rsidR="00141C91" w:rsidRPr="00141C91" w:rsidRDefault="00141C91" w:rsidP="00141C91">
            <w:pPr>
              <w:widowControl/>
              <w:numPr>
                <w:ilvl w:val="0"/>
                <w:numId w:val="40"/>
              </w:numPr>
              <w:autoSpaceDE/>
              <w:autoSpaceDN/>
              <w:ind w:firstLine="240"/>
              <w:jc w:val="both"/>
              <w:rPr>
                <w:bCs/>
                <w:sz w:val="24"/>
                <w:szCs w:val="24"/>
                <w:lang w:eastAsia="ru-RU"/>
              </w:rPr>
            </w:pPr>
            <w:r w:rsidRPr="00141C91">
              <w:rPr>
                <w:bCs/>
                <w:sz w:val="24"/>
                <w:szCs w:val="24"/>
                <w:lang w:eastAsia="ru-RU"/>
              </w:rPr>
              <w:lastRenderedPageBreak/>
              <w:t>юный пешеход.</w:t>
            </w:r>
          </w:p>
          <w:p w:rsidR="00141C91" w:rsidRPr="00141C91" w:rsidRDefault="00141C91" w:rsidP="00141C91">
            <w:pPr>
              <w:widowControl/>
              <w:autoSpaceDE/>
              <w:autoSpaceDN/>
              <w:ind w:firstLine="709"/>
              <w:jc w:val="both"/>
              <w:rPr>
                <w:sz w:val="24"/>
                <w:szCs w:val="24"/>
                <w:lang w:eastAsia="ru-RU"/>
              </w:rPr>
            </w:pPr>
            <w:r w:rsidRPr="00141C91">
              <w:rPr>
                <w:sz w:val="24"/>
                <w:szCs w:val="24"/>
                <w:lang w:eastAsia="ru-RU"/>
              </w:rPr>
              <w:t>По каждому курсу внеурочной деятельности разработаны рабочие программы, рассмотренные на методическом объединении и утвержденные педагогическим советом лицея.</w:t>
            </w:r>
          </w:p>
          <w:p w:rsidR="00141C91" w:rsidRPr="00141C91" w:rsidRDefault="00141C91" w:rsidP="00141C91">
            <w:pPr>
              <w:widowControl/>
              <w:autoSpaceDE/>
              <w:autoSpaceDN/>
              <w:ind w:firstLine="709"/>
              <w:jc w:val="both"/>
              <w:rPr>
                <w:sz w:val="24"/>
                <w:szCs w:val="24"/>
                <w:lang w:eastAsia="ru-RU"/>
              </w:rPr>
            </w:pPr>
            <w:r w:rsidRPr="00141C91">
              <w:rPr>
                <w:sz w:val="24"/>
                <w:szCs w:val="24"/>
                <w:lang w:eastAsia="ru-RU"/>
              </w:rPr>
              <w:t>Выполнен нормативный срок освоения программ начального общего образования, что для 1-го класса составило 32 учебные недели, для 2-4-х классов – 33 учебные недели. Продолжительность урока 1-х классов составляла 35 минут (1 полугодие) и 40 минут (2 полугодие), для 2-4-х классов - 40 минут.</w:t>
            </w:r>
          </w:p>
          <w:p w:rsidR="00141C91" w:rsidRPr="00141C91" w:rsidRDefault="00141C91" w:rsidP="00141C91">
            <w:pPr>
              <w:widowControl/>
              <w:autoSpaceDE/>
              <w:autoSpaceDN/>
              <w:jc w:val="both"/>
              <w:rPr>
                <w:sz w:val="24"/>
                <w:szCs w:val="24"/>
                <w:lang w:eastAsia="ru-RU"/>
              </w:rPr>
            </w:pPr>
          </w:p>
          <w:p w:rsidR="00141C91" w:rsidRPr="00141C91" w:rsidRDefault="00141C91" w:rsidP="00141C91">
            <w:pPr>
              <w:widowControl/>
              <w:autoSpaceDE/>
              <w:autoSpaceDN/>
              <w:jc w:val="center"/>
              <w:rPr>
                <w:i/>
                <w:sz w:val="24"/>
                <w:szCs w:val="24"/>
                <w:lang w:eastAsia="ru-RU"/>
              </w:rPr>
            </w:pPr>
            <w:r w:rsidRPr="00141C91">
              <w:rPr>
                <w:i/>
                <w:sz w:val="24"/>
                <w:szCs w:val="24"/>
                <w:lang w:eastAsia="ru-RU"/>
              </w:rPr>
              <w:t>Основное общее образование (5-9-е классы)</w:t>
            </w:r>
          </w:p>
          <w:p w:rsidR="00141C91" w:rsidRPr="00141C91" w:rsidRDefault="00141C91" w:rsidP="00141C91">
            <w:pPr>
              <w:widowControl/>
              <w:autoSpaceDE/>
              <w:autoSpaceDN/>
              <w:jc w:val="both"/>
              <w:rPr>
                <w:b/>
                <w:sz w:val="24"/>
                <w:szCs w:val="24"/>
                <w:lang w:eastAsia="ru-RU"/>
              </w:rPr>
            </w:pPr>
          </w:p>
          <w:p w:rsidR="00141C91" w:rsidRPr="00141C91" w:rsidRDefault="00141C91" w:rsidP="00141C91">
            <w:pPr>
              <w:widowControl/>
              <w:autoSpaceDE/>
              <w:autoSpaceDN/>
              <w:ind w:firstLine="709"/>
              <w:jc w:val="both"/>
              <w:rPr>
                <w:sz w:val="24"/>
                <w:szCs w:val="24"/>
                <w:lang w:eastAsia="ru-RU"/>
              </w:rPr>
            </w:pPr>
            <w:r w:rsidRPr="00141C91">
              <w:rPr>
                <w:sz w:val="24"/>
                <w:szCs w:val="24"/>
                <w:lang w:eastAsia="ru-RU"/>
              </w:rPr>
              <w:t>Учебный план для 5-9-х классов ориентирован на 5-летний срок освоения образовательных программ основного общего образования. В соответствии с ФГОС ООО количество учебных занятий за 5 лет составляет не менее 5267 и более 6020 часов.</w:t>
            </w:r>
          </w:p>
          <w:p w:rsidR="00141C91" w:rsidRPr="00141C91" w:rsidRDefault="00141C91" w:rsidP="00141C91">
            <w:pPr>
              <w:widowControl/>
              <w:autoSpaceDE/>
              <w:autoSpaceDN/>
              <w:ind w:firstLine="709"/>
              <w:jc w:val="both"/>
              <w:rPr>
                <w:sz w:val="24"/>
                <w:szCs w:val="24"/>
                <w:lang w:eastAsia="ru-RU"/>
              </w:rPr>
            </w:pPr>
            <w:r w:rsidRPr="00141C91">
              <w:rPr>
                <w:sz w:val="24"/>
                <w:szCs w:val="24"/>
                <w:lang w:eastAsia="ru-RU"/>
              </w:rPr>
              <w:t>Продолжительность учебного года не менее 34 учебных недель. Продолжительность урока – 40 минут, учебной недели в 5-7 классах – 5 дней, в 8-9 классах – 6 дней.</w:t>
            </w:r>
          </w:p>
          <w:p w:rsidR="00141C91" w:rsidRPr="00141C91" w:rsidRDefault="00141C91" w:rsidP="00141C91">
            <w:pPr>
              <w:widowControl/>
              <w:autoSpaceDE/>
              <w:autoSpaceDN/>
              <w:ind w:firstLine="709"/>
              <w:jc w:val="both"/>
              <w:rPr>
                <w:sz w:val="24"/>
                <w:szCs w:val="24"/>
                <w:lang w:eastAsia="ru-RU"/>
              </w:rPr>
            </w:pPr>
            <w:r w:rsidRPr="00141C91">
              <w:rPr>
                <w:sz w:val="24"/>
                <w:szCs w:val="24"/>
                <w:lang w:eastAsia="ru-RU"/>
              </w:rPr>
              <w:t>На втором уровне обучения (всего 24 класса), продолжается формирование познавательных интересов учащихся и их самообразовательных  навыков.</w:t>
            </w:r>
          </w:p>
          <w:p w:rsidR="00141C91" w:rsidRPr="00141C91" w:rsidRDefault="00141C91" w:rsidP="00141C91">
            <w:pPr>
              <w:widowControl/>
              <w:autoSpaceDE/>
              <w:autoSpaceDN/>
              <w:ind w:firstLine="709"/>
              <w:jc w:val="both"/>
              <w:rPr>
                <w:sz w:val="24"/>
                <w:szCs w:val="24"/>
                <w:lang w:eastAsia="ru-RU"/>
              </w:rPr>
            </w:pPr>
            <w:r w:rsidRPr="00141C91">
              <w:rPr>
                <w:sz w:val="24"/>
                <w:szCs w:val="24"/>
                <w:lang w:eastAsia="ru-RU"/>
              </w:rPr>
              <w:t>В соответствии с федеральным государственным образовательным стандартом основного общего образования (ФГОС ООО) организация внеурочной деятельности в лицее является неотъемлемой частью образовательной деятельности.</w:t>
            </w:r>
          </w:p>
          <w:p w:rsidR="00141C91" w:rsidRPr="00141C91" w:rsidRDefault="00141C91" w:rsidP="00141C91">
            <w:pPr>
              <w:widowControl/>
              <w:autoSpaceDE/>
              <w:autoSpaceDN/>
              <w:ind w:firstLine="709"/>
              <w:jc w:val="both"/>
              <w:rPr>
                <w:sz w:val="24"/>
                <w:szCs w:val="24"/>
                <w:lang w:eastAsia="ru-RU"/>
              </w:rPr>
            </w:pPr>
            <w:r w:rsidRPr="00141C91">
              <w:rPr>
                <w:sz w:val="24"/>
                <w:szCs w:val="24"/>
                <w:lang w:eastAsia="ru-RU"/>
              </w:rPr>
              <w:t>Внеурочная деятельность в 5 - 9 классах лицея реализуется на основе оптимизационной модели и предполагает оптимизацию всех внутренних ресурсов лицея, в ее реализации принимают участие все педагогические работники (учителя, социальный педагог, педагог-психолог, педагог дополнительного образования, библиотекарь и др.), что позволяет организовать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141C91" w:rsidRPr="00141C91" w:rsidRDefault="00141C91" w:rsidP="00141C91">
            <w:pPr>
              <w:widowControl/>
              <w:autoSpaceDE/>
              <w:autoSpaceDN/>
              <w:ind w:firstLine="709"/>
              <w:jc w:val="both"/>
              <w:rPr>
                <w:bCs/>
                <w:sz w:val="24"/>
                <w:szCs w:val="24"/>
                <w:lang w:eastAsia="ru-RU"/>
              </w:rPr>
            </w:pPr>
            <w:r w:rsidRPr="00141C91">
              <w:rPr>
                <w:sz w:val="24"/>
                <w:szCs w:val="24"/>
                <w:lang w:eastAsia="ru-RU"/>
              </w:rPr>
              <w:t>План внеурочной деятельности  позволяет удовлетворить дополнительные образовательные запросы учащихся, их родителей, обеспечить развитие личности по всем направлениям.</w:t>
            </w:r>
          </w:p>
          <w:p w:rsidR="00141C91" w:rsidRPr="00141C91" w:rsidRDefault="00141C91" w:rsidP="00141C91">
            <w:pPr>
              <w:widowControl/>
              <w:autoSpaceDE/>
              <w:autoSpaceDN/>
              <w:jc w:val="both"/>
              <w:rPr>
                <w:sz w:val="24"/>
                <w:szCs w:val="24"/>
                <w:lang w:eastAsia="ru-RU"/>
              </w:rPr>
            </w:pPr>
          </w:p>
          <w:p w:rsidR="00141C91" w:rsidRPr="00141C91" w:rsidRDefault="00141C91" w:rsidP="00141C91">
            <w:pPr>
              <w:widowControl/>
              <w:autoSpaceDE/>
              <w:autoSpaceDN/>
              <w:jc w:val="center"/>
              <w:rPr>
                <w:i/>
                <w:sz w:val="24"/>
                <w:szCs w:val="24"/>
                <w:lang w:eastAsia="ru-RU"/>
              </w:rPr>
            </w:pPr>
            <w:r w:rsidRPr="00141C91">
              <w:rPr>
                <w:i/>
                <w:sz w:val="24"/>
                <w:szCs w:val="24"/>
                <w:lang w:eastAsia="ru-RU"/>
              </w:rPr>
              <w:t>Среднее общее образование (10-11 классы)</w:t>
            </w:r>
          </w:p>
          <w:p w:rsidR="00141C91" w:rsidRPr="00141C91" w:rsidRDefault="00141C91" w:rsidP="00141C91">
            <w:pPr>
              <w:widowControl/>
              <w:autoSpaceDE/>
              <w:autoSpaceDN/>
              <w:jc w:val="both"/>
              <w:rPr>
                <w:i/>
                <w:sz w:val="24"/>
                <w:szCs w:val="24"/>
                <w:lang w:eastAsia="ru-RU"/>
              </w:rPr>
            </w:pPr>
          </w:p>
          <w:p w:rsidR="00141C91" w:rsidRPr="00141C91" w:rsidRDefault="00141C91" w:rsidP="00141C91">
            <w:pPr>
              <w:widowControl/>
              <w:autoSpaceDE/>
              <w:autoSpaceDN/>
              <w:ind w:firstLine="709"/>
              <w:jc w:val="both"/>
              <w:rPr>
                <w:sz w:val="24"/>
                <w:szCs w:val="24"/>
                <w:lang w:eastAsia="ru-RU"/>
              </w:rPr>
            </w:pPr>
            <w:r w:rsidRPr="00141C91">
              <w:rPr>
                <w:sz w:val="24"/>
                <w:szCs w:val="24"/>
                <w:lang w:eastAsia="ru-RU"/>
              </w:rPr>
              <w:t>Среднее общее образование – завершающая ступень общего образования, призванная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формирования социально грамотной и социально мобильной личности, осознающей свои гражданские права и  обязанности, ясно представляющей себе потенциальные возможности, ресурсы и способы реализации выбранного жизненного пути. Эффективное достижение указанных целей возможно при введении профильного обучения, которое является «Системой социализированной подготовки (профильного обучения) в старших классах общеобразовательной школы, ориентированной на индивидуализации обучения и социализации обучающихся, в том числе с учетом реальных потребностей рынка труда, отработки гибкой системы профилей и кооперации старшей ступени школы с учреждениями начального, среднего и высшего профессионального  образования».</w:t>
            </w:r>
          </w:p>
          <w:p w:rsidR="00141C91" w:rsidRPr="00141C91" w:rsidRDefault="00141C91" w:rsidP="00141C91">
            <w:pPr>
              <w:widowControl/>
              <w:autoSpaceDE/>
              <w:autoSpaceDN/>
              <w:ind w:firstLine="709"/>
              <w:jc w:val="both"/>
              <w:rPr>
                <w:sz w:val="24"/>
                <w:szCs w:val="24"/>
                <w:lang w:eastAsia="ru-RU"/>
              </w:rPr>
            </w:pPr>
            <w:r w:rsidRPr="00141C91">
              <w:rPr>
                <w:sz w:val="24"/>
                <w:szCs w:val="24"/>
                <w:lang w:eastAsia="ru-RU"/>
              </w:rPr>
              <w:t>На третьем уровне обучения (всего 4 класса) завершается образовательная профильная подготовка учащихся. Лицей ставит перед собой задачу - достижение каждым выпускником функциональной грамотности и его подготовку к поступлению в вузы.</w:t>
            </w:r>
          </w:p>
          <w:p w:rsidR="00141C91" w:rsidRPr="00141C91" w:rsidRDefault="00141C91" w:rsidP="00141C91">
            <w:pPr>
              <w:widowControl/>
              <w:autoSpaceDE/>
              <w:autoSpaceDN/>
              <w:ind w:firstLine="709"/>
              <w:jc w:val="both"/>
              <w:rPr>
                <w:sz w:val="24"/>
                <w:szCs w:val="24"/>
                <w:lang w:eastAsia="ru-RU"/>
              </w:rPr>
            </w:pPr>
            <w:r w:rsidRPr="00141C91">
              <w:rPr>
                <w:sz w:val="24"/>
                <w:szCs w:val="24"/>
                <w:lang w:eastAsia="ru-RU"/>
              </w:rPr>
              <w:t xml:space="preserve">Учебный план для 10-11 классов ориентирован на 2-летний срок освоения образовательных программ среднего общего образования и количество учебных занятий </w:t>
            </w:r>
            <w:r w:rsidRPr="00141C91">
              <w:rPr>
                <w:sz w:val="24"/>
                <w:szCs w:val="24"/>
                <w:lang w:eastAsia="ru-RU"/>
              </w:rPr>
              <w:lastRenderedPageBreak/>
              <w:t>за 2 года на одного обучающегося – не менее 2170 часов и не более 2590 часов (не более 37 часов в неделю). Продолжительность учебного года не менее 34 учебных недель. Продолжительность урока 40 минут.</w:t>
            </w:r>
          </w:p>
          <w:p w:rsidR="00141C91" w:rsidRPr="00141C91" w:rsidRDefault="00141C91" w:rsidP="00141C91">
            <w:pPr>
              <w:widowControl/>
              <w:autoSpaceDE/>
              <w:autoSpaceDN/>
              <w:ind w:firstLine="709"/>
              <w:jc w:val="both"/>
              <w:rPr>
                <w:sz w:val="24"/>
                <w:szCs w:val="24"/>
                <w:lang w:eastAsia="ru-RU"/>
              </w:rPr>
            </w:pPr>
            <w:r w:rsidRPr="00141C91">
              <w:rPr>
                <w:sz w:val="24"/>
                <w:szCs w:val="24"/>
                <w:lang w:eastAsia="ru-RU"/>
              </w:rPr>
              <w:t>В обязательной части учебного плана определено количество часов на изучение учебных предметов на базовом и углубленном уровне изучения.</w:t>
            </w:r>
          </w:p>
          <w:p w:rsidR="00141C91" w:rsidRPr="00141C91" w:rsidRDefault="00141C91" w:rsidP="00141C91">
            <w:pPr>
              <w:widowControl/>
              <w:autoSpaceDE/>
              <w:autoSpaceDN/>
              <w:ind w:firstLine="709"/>
              <w:jc w:val="both"/>
              <w:rPr>
                <w:sz w:val="24"/>
                <w:szCs w:val="24"/>
                <w:lang w:eastAsia="ru-RU"/>
              </w:rPr>
            </w:pPr>
            <w:r w:rsidRPr="00141C91">
              <w:rPr>
                <w:sz w:val="24"/>
                <w:szCs w:val="24"/>
                <w:lang w:eastAsia="ru-RU"/>
              </w:rPr>
              <w:t>Часы части, формируемой участниками образовательных отношений,  используются для углубленного изучения учебных предметов обязательной части учебного плана, для введения элективных курсов. На третьем уровне продолжается обучение учащихся по следующим профилям: технологический, естественно-научный и гуманитарный. С учетом этого учебный план был расширен и обогащен путем введения трех  элективных курсов в каждом профиле обучения.</w:t>
            </w:r>
          </w:p>
          <w:p w:rsidR="00141C91" w:rsidRPr="00141C91" w:rsidRDefault="00141C91" w:rsidP="00141C91">
            <w:pPr>
              <w:widowControl/>
              <w:autoSpaceDE/>
              <w:autoSpaceDN/>
              <w:jc w:val="both"/>
              <w:rPr>
                <w:sz w:val="24"/>
                <w:szCs w:val="24"/>
                <w:lang w:eastAsia="ru-RU"/>
              </w:rPr>
            </w:pPr>
            <w:r w:rsidRPr="00141C91">
              <w:rPr>
                <w:bCs/>
                <w:sz w:val="24"/>
                <w:szCs w:val="24"/>
                <w:u w:val="single"/>
                <w:lang w:eastAsia="ru-RU"/>
              </w:rPr>
              <w:t>Формы  организации  учебной  деятельности в 2019-2020 учебном году.</w:t>
            </w:r>
          </w:p>
          <w:p w:rsidR="00141C91" w:rsidRPr="00141C91" w:rsidRDefault="00141C91" w:rsidP="00141C91">
            <w:pPr>
              <w:widowControl/>
              <w:numPr>
                <w:ilvl w:val="0"/>
                <w:numId w:val="19"/>
              </w:numPr>
              <w:tabs>
                <w:tab w:val="num" w:pos="502"/>
              </w:tabs>
              <w:autoSpaceDE/>
              <w:autoSpaceDN/>
              <w:jc w:val="both"/>
              <w:rPr>
                <w:sz w:val="24"/>
                <w:szCs w:val="24"/>
                <w:lang w:val="en-US" w:eastAsia="ru-RU"/>
              </w:rPr>
            </w:pPr>
            <w:r w:rsidRPr="00141C91">
              <w:rPr>
                <w:bCs/>
                <w:sz w:val="24"/>
                <w:szCs w:val="24"/>
                <w:lang w:val="en-US" w:eastAsia="ru-RU"/>
              </w:rPr>
              <w:t>Классно-урочнаяформа (уроки);</w:t>
            </w:r>
          </w:p>
          <w:p w:rsidR="00141C91" w:rsidRPr="00141C91" w:rsidRDefault="00141C91" w:rsidP="00141C91">
            <w:pPr>
              <w:widowControl/>
              <w:numPr>
                <w:ilvl w:val="0"/>
                <w:numId w:val="19"/>
              </w:numPr>
              <w:tabs>
                <w:tab w:val="num" w:pos="502"/>
              </w:tabs>
              <w:autoSpaceDE/>
              <w:autoSpaceDN/>
              <w:jc w:val="both"/>
              <w:rPr>
                <w:sz w:val="24"/>
                <w:szCs w:val="24"/>
                <w:lang w:eastAsia="ru-RU"/>
              </w:rPr>
            </w:pPr>
            <w:r w:rsidRPr="00141C91">
              <w:rPr>
                <w:bCs/>
                <w:sz w:val="24"/>
                <w:szCs w:val="24"/>
                <w:lang w:eastAsia="ru-RU"/>
              </w:rPr>
              <w:t>Лекционно-зачётная форма (лекции, семинары, практикумы, зачёт);</w:t>
            </w:r>
          </w:p>
          <w:p w:rsidR="00141C91" w:rsidRPr="00141C91" w:rsidRDefault="00141C91" w:rsidP="00141C91">
            <w:pPr>
              <w:widowControl/>
              <w:numPr>
                <w:ilvl w:val="0"/>
                <w:numId w:val="19"/>
              </w:numPr>
              <w:autoSpaceDE/>
              <w:autoSpaceDN/>
              <w:contextualSpacing/>
              <w:jc w:val="both"/>
              <w:rPr>
                <w:sz w:val="24"/>
                <w:szCs w:val="24"/>
                <w:lang w:eastAsia="ru-RU"/>
              </w:rPr>
            </w:pPr>
            <w:r w:rsidRPr="00141C91">
              <w:rPr>
                <w:sz w:val="24"/>
                <w:szCs w:val="24"/>
                <w:lang w:eastAsia="ru-RU"/>
              </w:rPr>
              <w:t>Электронное обучение с применением дистанционных технологий;</w:t>
            </w:r>
          </w:p>
          <w:p w:rsidR="00141C91" w:rsidRPr="00141C91" w:rsidRDefault="00141C91" w:rsidP="00141C91">
            <w:pPr>
              <w:widowControl/>
              <w:numPr>
                <w:ilvl w:val="0"/>
                <w:numId w:val="19"/>
              </w:numPr>
              <w:autoSpaceDE/>
              <w:autoSpaceDN/>
              <w:jc w:val="both"/>
              <w:rPr>
                <w:bCs/>
                <w:sz w:val="24"/>
                <w:szCs w:val="24"/>
                <w:lang w:eastAsia="ru-RU"/>
              </w:rPr>
            </w:pPr>
            <w:r w:rsidRPr="00141C91">
              <w:rPr>
                <w:bCs/>
                <w:sz w:val="24"/>
                <w:szCs w:val="24"/>
                <w:lang w:eastAsia="ru-RU"/>
              </w:rPr>
              <w:t>Обучение на дому  больных детей по справке ВВК (1 класс – 1 уч-ся, 2 класс – 4 уч-ся; 7 класс – 1 уч-ся);</w:t>
            </w:r>
          </w:p>
          <w:p w:rsidR="00141C91" w:rsidRPr="00141C91" w:rsidRDefault="00141C91" w:rsidP="00141C91">
            <w:pPr>
              <w:widowControl/>
              <w:numPr>
                <w:ilvl w:val="0"/>
                <w:numId w:val="19"/>
              </w:numPr>
              <w:tabs>
                <w:tab w:val="num" w:pos="502"/>
              </w:tabs>
              <w:autoSpaceDE/>
              <w:autoSpaceDN/>
              <w:jc w:val="both"/>
              <w:rPr>
                <w:sz w:val="24"/>
                <w:szCs w:val="24"/>
                <w:lang w:eastAsia="ru-RU"/>
              </w:rPr>
            </w:pPr>
            <w:r w:rsidRPr="00141C91">
              <w:rPr>
                <w:bCs/>
                <w:sz w:val="24"/>
                <w:szCs w:val="24"/>
                <w:lang w:val="en-US" w:eastAsia="ru-RU"/>
              </w:rPr>
              <w:t>Консультации;</w:t>
            </w:r>
          </w:p>
          <w:p w:rsidR="00141C91" w:rsidRPr="00141C91" w:rsidRDefault="00141C91" w:rsidP="00141C91">
            <w:pPr>
              <w:widowControl/>
              <w:numPr>
                <w:ilvl w:val="0"/>
                <w:numId w:val="19"/>
              </w:numPr>
              <w:tabs>
                <w:tab w:val="num" w:pos="502"/>
              </w:tabs>
              <w:autoSpaceDE/>
              <w:autoSpaceDN/>
              <w:jc w:val="both"/>
              <w:rPr>
                <w:sz w:val="24"/>
                <w:szCs w:val="24"/>
                <w:lang w:val="en-US" w:eastAsia="ru-RU"/>
              </w:rPr>
            </w:pPr>
            <w:r w:rsidRPr="00141C91">
              <w:rPr>
                <w:bCs/>
                <w:sz w:val="24"/>
                <w:szCs w:val="24"/>
                <w:lang w:val="en-US" w:eastAsia="ru-RU"/>
              </w:rPr>
              <w:t>Обязательныезанятияповыбору;</w:t>
            </w:r>
          </w:p>
          <w:p w:rsidR="00141C91" w:rsidRPr="00141C91" w:rsidRDefault="00141C91" w:rsidP="00141C91">
            <w:pPr>
              <w:widowControl/>
              <w:numPr>
                <w:ilvl w:val="0"/>
                <w:numId w:val="19"/>
              </w:numPr>
              <w:tabs>
                <w:tab w:val="num" w:pos="502"/>
              </w:tabs>
              <w:autoSpaceDE/>
              <w:autoSpaceDN/>
              <w:jc w:val="both"/>
              <w:rPr>
                <w:sz w:val="24"/>
                <w:szCs w:val="24"/>
                <w:lang w:val="en-US" w:eastAsia="ru-RU"/>
              </w:rPr>
            </w:pPr>
            <w:r w:rsidRPr="00141C91">
              <w:rPr>
                <w:bCs/>
                <w:sz w:val="24"/>
                <w:szCs w:val="24"/>
                <w:lang w:val="en-US" w:eastAsia="ru-RU"/>
              </w:rPr>
              <w:t>Олимпиады, конкурсы;</w:t>
            </w:r>
          </w:p>
          <w:p w:rsidR="00141C91" w:rsidRPr="00141C91" w:rsidRDefault="00141C91" w:rsidP="00141C91">
            <w:pPr>
              <w:widowControl/>
              <w:numPr>
                <w:ilvl w:val="0"/>
                <w:numId w:val="19"/>
              </w:numPr>
              <w:tabs>
                <w:tab w:val="num" w:pos="502"/>
              </w:tabs>
              <w:autoSpaceDE/>
              <w:autoSpaceDN/>
              <w:jc w:val="both"/>
              <w:rPr>
                <w:sz w:val="24"/>
                <w:szCs w:val="24"/>
                <w:lang w:val="en-US" w:eastAsia="ru-RU"/>
              </w:rPr>
            </w:pPr>
            <w:r w:rsidRPr="00141C91">
              <w:rPr>
                <w:bCs/>
                <w:sz w:val="24"/>
                <w:szCs w:val="24"/>
                <w:lang w:val="en-US" w:eastAsia="ru-RU"/>
              </w:rPr>
              <w:t>Конференции;</w:t>
            </w:r>
          </w:p>
          <w:p w:rsidR="00141C91" w:rsidRPr="00141C91" w:rsidRDefault="00141C91" w:rsidP="00141C91">
            <w:pPr>
              <w:widowControl/>
              <w:numPr>
                <w:ilvl w:val="0"/>
                <w:numId w:val="19"/>
              </w:numPr>
              <w:tabs>
                <w:tab w:val="num" w:pos="502"/>
              </w:tabs>
              <w:autoSpaceDE/>
              <w:autoSpaceDN/>
              <w:jc w:val="both"/>
              <w:rPr>
                <w:sz w:val="24"/>
                <w:szCs w:val="24"/>
                <w:lang w:val="en-US" w:eastAsia="ru-RU"/>
              </w:rPr>
            </w:pPr>
            <w:r w:rsidRPr="00141C91">
              <w:rPr>
                <w:bCs/>
                <w:sz w:val="24"/>
                <w:szCs w:val="24"/>
                <w:lang w:val="en-US" w:eastAsia="ru-RU"/>
              </w:rPr>
              <w:t>Открытыеуроки;</w:t>
            </w:r>
          </w:p>
          <w:p w:rsidR="00141C91" w:rsidRPr="00141C91" w:rsidRDefault="00141C91" w:rsidP="00141C91">
            <w:pPr>
              <w:widowControl/>
              <w:numPr>
                <w:ilvl w:val="0"/>
                <w:numId w:val="19"/>
              </w:numPr>
              <w:tabs>
                <w:tab w:val="num" w:pos="502"/>
              </w:tabs>
              <w:autoSpaceDE/>
              <w:autoSpaceDN/>
              <w:jc w:val="both"/>
              <w:rPr>
                <w:sz w:val="24"/>
                <w:szCs w:val="24"/>
                <w:lang w:eastAsia="ru-RU"/>
              </w:rPr>
            </w:pPr>
            <w:r w:rsidRPr="00141C91">
              <w:rPr>
                <w:bCs/>
                <w:sz w:val="24"/>
                <w:szCs w:val="24"/>
                <w:lang w:eastAsia="ru-RU"/>
              </w:rPr>
              <w:t>Блочно-модульная форма обучения (чётная - нечётная недели в 10-11 классах).</w:t>
            </w:r>
          </w:p>
          <w:p w:rsidR="00141C91" w:rsidRPr="00141C91" w:rsidRDefault="00141C91" w:rsidP="00A42DEC">
            <w:pPr>
              <w:widowControl/>
              <w:autoSpaceDE/>
              <w:autoSpaceDN/>
              <w:jc w:val="both"/>
              <w:rPr>
                <w:color w:val="FF0000"/>
                <w:sz w:val="24"/>
                <w:szCs w:val="24"/>
                <w:lang w:eastAsia="ru-RU"/>
              </w:rPr>
            </w:pPr>
          </w:p>
        </w:tc>
      </w:tr>
      <w:tr w:rsidR="00141C91" w:rsidRPr="00141C91" w:rsidTr="00A42DEC">
        <w:tc>
          <w:tcPr>
            <w:tcW w:w="1632" w:type="dxa"/>
          </w:tcPr>
          <w:p w:rsidR="00141C91" w:rsidRPr="00141C91" w:rsidRDefault="00141C91" w:rsidP="00141C91">
            <w:pPr>
              <w:widowControl/>
              <w:overflowPunct w:val="0"/>
              <w:adjustRightInd w:val="0"/>
              <w:jc w:val="center"/>
              <w:rPr>
                <w:b/>
                <w:bCs/>
                <w:sz w:val="24"/>
                <w:szCs w:val="24"/>
                <w:lang w:eastAsia="ru-RU"/>
              </w:rPr>
            </w:pPr>
          </w:p>
          <w:p w:rsidR="00141C91" w:rsidRPr="00141C91" w:rsidRDefault="00141C91" w:rsidP="00141C91">
            <w:pPr>
              <w:widowControl/>
              <w:overflowPunct w:val="0"/>
              <w:adjustRightInd w:val="0"/>
              <w:jc w:val="center"/>
              <w:rPr>
                <w:b/>
                <w:bCs/>
                <w:sz w:val="24"/>
                <w:szCs w:val="24"/>
                <w:lang w:eastAsia="ru-RU"/>
              </w:rPr>
            </w:pPr>
            <w:r w:rsidRPr="00141C91">
              <w:rPr>
                <w:b/>
                <w:bCs/>
                <w:sz w:val="24"/>
                <w:szCs w:val="24"/>
                <w:lang w:eastAsia="ru-RU"/>
              </w:rPr>
              <w:t>Ресурсное обеспече-</w:t>
            </w:r>
          </w:p>
          <w:p w:rsidR="00141C91" w:rsidRPr="00141C91" w:rsidRDefault="00141C91" w:rsidP="00141C91">
            <w:pPr>
              <w:widowControl/>
              <w:overflowPunct w:val="0"/>
              <w:adjustRightInd w:val="0"/>
              <w:jc w:val="center"/>
              <w:rPr>
                <w:b/>
                <w:bCs/>
                <w:sz w:val="24"/>
                <w:szCs w:val="24"/>
                <w:highlight w:val="yellow"/>
                <w:lang w:eastAsia="ru-RU"/>
              </w:rPr>
            </w:pPr>
            <w:r w:rsidRPr="00141C91">
              <w:rPr>
                <w:b/>
                <w:bCs/>
                <w:sz w:val="24"/>
                <w:szCs w:val="24"/>
                <w:lang w:eastAsia="ru-RU"/>
              </w:rPr>
              <w:t>ние образова-тельного процесса</w:t>
            </w:r>
          </w:p>
        </w:tc>
        <w:tc>
          <w:tcPr>
            <w:tcW w:w="9497" w:type="dxa"/>
          </w:tcPr>
          <w:p w:rsidR="00141C91" w:rsidRPr="00141C91" w:rsidRDefault="00141C91" w:rsidP="00141C91">
            <w:pPr>
              <w:widowControl/>
              <w:overflowPunct w:val="0"/>
              <w:adjustRightInd w:val="0"/>
              <w:rPr>
                <w:b/>
                <w:bCs/>
                <w:i/>
                <w:iCs/>
                <w:sz w:val="24"/>
                <w:szCs w:val="24"/>
                <w:lang w:eastAsia="ru-RU"/>
              </w:rPr>
            </w:pPr>
            <w:r w:rsidRPr="00141C91">
              <w:rPr>
                <w:b/>
                <w:bCs/>
                <w:i/>
                <w:iCs/>
                <w:sz w:val="24"/>
                <w:szCs w:val="24"/>
                <w:lang w:eastAsia="ru-RU"/>
              </w:rPr>
              <w:t>1. Кадровое обеспечение образовательного процесса</w:t>
            </w:r>
          </w:p>
          <w:p w:rsidR="00141C91" w:rsidRPr="00141C91" w:rsidRDefault="00141C91" w:rsidP="00141C91">
            <w:pPr>
              <w:widowControl/>
              <w:autoSpaceDE/>
              <w:autoSpaceDN/>
              <w:ind w:firstLine="709"/>
              <w:rPr>
                <w:iCs/>
                <w:sz w:val="24"/>
                <w:szCs w:val="24"/>
                <w:lang w:eastAsia="ru-RU"/>
              </w:rPr>
            </w:pPr>
            <w:r w:rsidRPr="00141C91">
              <w:rPr>
                <w:iCs/>
                <w:sz w:val="24"/>
                <w:szCs w:val="24"/>
                <w:lang w:eastAsia="ru-RU"/>
              </w:rPr>
              <w:t>Важнейшими направлениями методической работы в лицее  являются:</w:t>
            </w:r>
          </w:p>
          <w:p w:rsidR="00141C91" w:rsidRPr="00141C91" w:rsidRDefault="00141C91" w:rsidP="00141C91">
            <w:pPr>
              <w:widowControl/>
              <w:autoSpaceDE/>
              <w:autoSpaceDN/>
              <w:rPr>
                <w:iCs/>
                <w:sz w:val="24"/>
                <w:szCs w:val="24"/>
                <w:lang w:eastAsia="ru-RU"/>
              </w:rPr>
            </w:pPr>
            <w:r w:rsidRPr="00141C91">
              <w:rPr>
                <w:iCs/>
                <w:sz w:val="24"/>
                <w:szCs w:val="24"/>
                <w:lang w:eastAsia="ru-RU"/>
              </w:rPr>
              <w:t>-повышение квалификации педагогов;</w:t>
            </w:r>
          </w:p>
          <w:p w:rsidR="00141C91" w:rsidRPr="00141C91" w:rsidRDefault="00141C91" w:rsidP="00141C91">
            <w:pPr>
              <w:widowControl/>
              <w:autoSpaceDE/>
              <w:autoSpaceDN/>
              <w:rPr>
                <w:iCs/>
                <w:sz w:val="24"/>
                <w:szCs w:val="24"/>
                <w:lang w:eastAsia="ru-RU"/>
              </w:rPr>
            </w:pPr>
            <w:r w:rsidRPr="00141C91">
              <w:rPr>
                <w:iCs/>
                <w:sz w:val="24"/>
                <w:szCs w:val="24"/>
                <w:lang w:eastAsia="ru-RU"/>
              </w:rPr>
              <w:t>-аттестация педагогических кадров;</w:t>
            </w:r>
          </w:p>
          <w:p w:rsidR="00141C91" w:rsidRPr="00141C91" w:rsidRDefault="00141C91" w:rsidP="00141C91">
            <w:pPr>
              <w:widowControl/>
              <w:autoSpaceDE/>
              <w:autoSpaceDN/>
              <w:rPr>
                <w:iCs/>
                <w:sz w:val="24"/>
                <w:szCs w:val="24"/>
                <w:lang w:eastAsia="ru-RU"/>
              </w:rPr>
            </w:pPr>
            <w:r w:rsidRPr="00141C91">
              <w:rPr>
                <w:iCs/>
                <w:sz w:val="24"/>
                <w:szCs w:val="24"/>
                <w:lang w:eastAsia="ru-RU"/>
              </w:rPr>
              <w:t>-работа с молодыми специалистами.</w:t>
            </w:r>
          </w:p>
          <w:p w:rsidR="00141C91" w:rsidRPr="00141C91" w:rsidRDefault="00141C91" w:rsidP="00141C91">
            <w:pPr>
              <w:widowControl/>
              <w:autoSpaceDE/>
              <w:autoSpaceDN/>
              <w:rPr>
                <w:iCs/>
                <w:sz w:val="24"/>
                <w:szCs w:val="24"/>
                <w:lang w:eastAsia="ru-RU"/>
              </w:rPr>
            </w:pPr>
            <w:r w:rsidRPr="00141C91">
              <w:rPr>
                <w:iCs/>
                <w:sz w:val="24"/>
                <w:szCs w:val="24"/>
                <w:lang w:eastAsia="ru-RU"/>
              </w:rPr>
              <w:t>В 2019-2020 учебном году в лицее работал 71 педагог, из них: 1– внешний совместитель.</w:t>
            </w:r>
          </w:p>
          <w:p w:rsidR="00141C91" w:rsidRPr="00141C91" w:rsidRDefault="00141C91" w:rsidP="00141C91">
            <w:pPr>
              <w:widowControl/>
              <w:numPr>
                <w:ilvl w:val="0"/>
                <w:numId w:val="47"/>
              </w:numPr>
              <w:autoSpaceDE/>
              <w:autoSpaceDN/>
              <w:rPr>
                <w:b/>
                <w:iCs/>
                <w:sz w:val="24"/>
                <w:szCs w:val="24"/>
                <w:lang w:eastAsia="ru-RU"/>
              </w:rPr>
            </w:pPr>
            <w:r w:rsidRPr="00141C91">
              <w:rPr>
                <w:b/>
                <w:iCs/>
                <w:sz w:val="24"/>
                <w:szCs w:val="24"/>
                <w:lang w:eastAsia="ru-RU"/>
              </w:rPr>
              <w:t>Сведения о педагогических работниках</w:t>
            </w:r>
          </w:p>
          <w:tbl>
            <w:tblPr>
              <w:tblW w:w="9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9"/>
              <w:gridCol w:w="1244"/>
              <w:gridCol w:w="1061"/>
              <w:gridCol w:w="851"/>
              <w:gridCol w:w="1216"/>
              <w:gridCol w:w="1456"/>
              <w:gridCol w:w="1013"/>
              <w:gridCol w:w="992"/>
            </w:tblGrid>
            <w:tr w:rsidR="00141C91" w:rsidRPr="00141C91" w:rsidTr="00141C91">
              <w:trPr>
                <w:trHeight w:val="559"/>
              </w:trPr>
              <w:tc>
                <w:tcPr>
                  <w:tcW w:w="1569" w:type="dxa"/>
                  <w:vMerge w:val="restart"/>
                  <w:tcBorders>
                    <w:top w:val="single" w:sz="4" w:space="0" w:color="auto"/>
                    <w:left w:val="single" w:sz="4" w:space="0" w:color="auto"/>
                    <w:bottom w:val="single" w:sz="4" w:space="0" w:color="auto"/>
                    <w:right w:val="single" w:sz="4" w:space="0" w:color="auto"/>
                  </w:tcBorders>
                </w:tcPr>
                <w:p w:rsidR="00141C91" w:rsidRPr="00141C91" w:rsidRDefault="00141C91" w:rsidP="005B65A6">
                  <w:pPr>
                    <w:widowControl/>
                    <w:autoSpaceDE/>
                    <w:autoSpaceDN/>
                    <w:jc w:val="center"/>
                    <w:rPr>
                      <w:iCs/>
                      <w:sz w:val="24"/>
                      <w:szCs w:val="24"/>
                      <w:lang w:eastAsia="ru-RU"/>
                    </w:rPr>
                  </w:pPr>
                  <w:r w:rsidRPr="00141C91">
                    <w:rPr>
                      <w:iCs/>
                      <w:lang w:eastAsia="ru-RU"/>
                    </w:rPr>
                    <w:t>Всего педагогических работников на 01.09.20</w:t>
                  </w:r>
                  <w:r w:rsidR="005B65A6">
                    <w:rPr>
                      <w:iCs/>
                      <w:lang w:eastAsia="ru-RU"/>
                    </w:rPr>
                    <w:t>20</w:t>
                  </w:r>
                </w:p>
              </w:tc>
              <w:tc>
                <w:tcPr>
                  <w:tcW w:w="1244" w:type="dxa"/>
                  <w:vMerge w:val="restart"/>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autoSpaceDE/>
                    <w:autoSpaceDN/>
                    <w:jc w:val="center"/>
                    <w:rPr>
                      <w:iCs/>
                      <w:sz w:val="24"/>
                      <w:szCs w:val="24"/>
                      <w:lang w:eastAsia="ru-RU"/>
                    </w:rPr>
                  </w:pPr>
                  <w:r w:rsidRPr="00141C91">
                    <w:rPr>
                      <w:iCs/>
                      <w:lang w:eastAsia="ru-RU"/>
                    </w:rPr>
                    <w:t>Из них внешних совместителей</w:t>
                  </w:r>
                </w:p>
              </w:tc>
              <w:tc>
                <w:tcPr>
                  <w:tcW w:w="1061" w:type="dxa"/>
                  <w:vMerge w:val="restart"/>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autoSpaceDE/>
                    <w:autoSpaceDN/>
                    <w:jc w:val="center"/>
                    <w:rPr>
                      <w:iCs/>
                      <w:sz w:val="24"/>
                      <w:szCs w:val="24"/>
                      <w:lang w:eastAsia="ru-RU"/>
                    </w:rPr>
                  </w:pPr>
                  <w:r w:rsidRPr="00141C91">
                    <w:rPr>
                      <w:iCs/>
                      <w:lang w:eastAsia="ru-RU"/>
                    </w:rPr>
                    <w:t>Имеют высшее образование</w:t>
                  </w:r>
                </w:p>
              </w:tc>
              <w:tc>
                <w:tcPr>
                  <w:tcW w:w="851" w:type="dxa"/>
                  <w:vMerge w:val="restart"/>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autoSpaceDE/>
                    <w:autoSpaceDN/>
                    <w:jc w:val="center"/>
                    <w:rPr>
                      <w:iCs/>
                      <w:sz w:val="24"/>
                      <w:szCs w:val="24"/>
                      <w:lang w:eastAsia="ru-RU"/>
                    </w:rPr>
                  </w:pPr>
                  <w:r w:rsidRPr="00141C91">
                    <w:rPr>
                      <w:iCs/>
                      <w:lang w:eastAsia="ru-RU"/>
                    </w:rPr>
                    <w:t>Из них педагогическое</w:t>
                  </w:r>
                </w:p>
              </w:tc>
              <w:tc>
                <w:tcPr>
                  <w:tcW w:w="1216" w:type="dxa"/>
                  <w:vMerge w:val="restart"/>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autoSpaceDE/>
                    <w:autoSpaceDN/>
                    <w:jc w:val="center"/>
                    <w:rPr>
                      <w:iCs/>
                      <w:sz w:val="24"/>
                      <w:szCs w:val="24"/>
                      <w:lang w:eastAsia="ru-RU"/>
                    </w:rPr>
                  </w:pPr>
                  <w:r w:rsidRPr="00141C91">
                    <w:rPr>
                      <w:iCs/>
                      <w:lang w:eastAsia="ru-RU"/>
                    </w:rPr>
                    <w:t>Имеют среднее профессиональное образование</w:t>
                  </w:r>
                </w:p>
              </w:tc>
              <w:tc>
                <w:tcPr>
                  <w:tcW w:w="1456" w:type="dxa"/>
                  <w:vMerge w:val="restart"/>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autoSpaceDE/>
                    <w:autoSpaceDN/>
                    <w:jc w:val="center"/>
                    <w:rPr>
                      <w:iCs/>
                      <w:sz w:val="24"/>
                      <w:szCs w:val="24"/>
                      <w:lang w:eastAsia="ru-RU"/>
                    </w:rPr>
                  </w:pPr>
                  <w:r w:rsidRPr="00141C91">
                    <w:rPr>
                      <w:iCs/>
                      <w:lang w:eastAsia="ru-RU"/>
                    </w:rPr>
                    <w:t>Из них педагогическое</w:t>
                  </w:r>
                </w:p>
              </w:tc>
              <w:tc>
                <w:tcPr>
                  <w:tcW w:w="2005" w:type="dxa"/>
                  <w:gridSpan w:val="2"/>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autoSpaceDE/>
                    <w:autoSpaceDN/>
                    <w:jc w:val="center"/>
                    <w:rPr>
                      <w:iCs/>
                      <w:sz w:val="24"/>
                      <w:szCs w:val="24"/>
                      <w:lang w:eastAsia="ru-RU"/>
                    </w:rPr>
                  </w:pPr>
                  <w:r w:rsidRPr="00141C91">
                    <w:rPr>
                      <w:iCs/>
                      <w:lang w:eastAsia="ru-RU"/>
                    </w:rPr>
                    <w:t>Имеют квалификационные категории</w:t>
                  </w:r>
                </w:p>
              </w:tc>
            </w:tr>
            <w:tr w:rsidR="00141C91" w:rsidRPr="00141C91" w:rsidTr="00141C91">
              <w:trPr>
                <w:trHeight w:val="145"/>
              </w:trPr>
              <w:tc>
                <w:tcPr>
                  <w:tcW w:w="1569" w:type="dxa"/>
                  <w:vMerge/>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autoSpaceDE/>
                    <w:autoSpaceDN/>
                    <w:rPr>
                      <w:iCs/>
                      <w:sz w:val="24"/>
                      <w:szCs w:val="24"/>
                      <w:lang w:eastAsia="ru-RU"/>
                    </w:rPr>
                  </w:pPr>
                </w:p>
              </w:tc>
              <w:tc>
                <w:tcPr>
                  <w:tcW w:w="1244" w:type="dxa"/>
                  <w:vMerge/>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autoSpaceDE/>
                    <w:autoSpaceDN/>
                    <w:rPr>
                      <w:iCs/>
                      <w:sz w:val="24"/>
                      <w:szCs w:val="24"/>
                      <w:lang w:eastAsia="ru-RU"/>
                    </w:rPr>
                  </w:pPr>
                </w:p>
              </w:tc>
              <w:tc>
                <w:tcPr>
                  <w:tcW w:w="1061" w:type="dxa"/>
                  <w:vMerge/>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autoSpaceDE/>
                    <w:autoSpaceDN/>
                    <w:rPr>
                      <w:iCs/>
                      <w:sz w:val="24"/>
                      <w:szCs w:val="24"/>
                      <w:lang w:eastAsia="ru-RU"/>
                    </w:rPr>
                  </w:pPr>
                </w:p>
              </w:tc>
              <w:tc>
                <w:tcPr>
                  <w:tcW w:w="851" w:type="dxa"/>
                  <w:vMerge/>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autoSpaceDE/>
                    <w:autoSpaceDN/>
                    <w:rPr>
                      <w:iCs/>
                      <w:sz w:val="24"/>
                      <w:szCs w:val="24"/>
                      <w:lang w:eastAsia="ru-RU"/>
                    </w:rPr>
                  </w:pPr>
                </w:p>
              </w:tc>
              <w:tc>
                <w:tcPr>
                  <w:tcW w:w="1216" w:type="dxa"/>
                  <w:vMerge/>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autoSpaceDE/>
                    <w:autoSpaceDN/>
                    <w:rPr>
                      <w:iCs/>
                      <w:sz w:val="24"/>
                      <w:szCs w:val="24"/>
                      <w:lang w:eastAsia="ru-RU"/>
                    </w:rPr>
                  </w:pPr>
                </w:p>
              </w:tc>
              <w:tc>
                <w:tcPr>
                  <w:tcW w:w="1456" w:type="dxa"/>
                  <w:vMerge/>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autoSpaceDE/>
                    <w:autoSpaceDN/>
                    <w:rPr>
                      <w:iCs/>
                      <w:sz w:val="24"/>
                      <w:szCs w:val="24"/>
                      <w:lang w:eastAsia="ru-RU"/>
                    </w:rPr>
                  </w:pPr>
                </w:p>
              </w:tc>
              <w:tc>
                <w:tcPr>
                  <w:tcW w:w="1013" w:type="dxa"/>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autoSpaceDE/>
                    <w:autoSpaceDN/>
                    <w:rPr>
                      <w:iCs/>
                      <w:sz w:val="24"/>
                      <w:szCs w:val="24"/>
                      <w:lang w:eastAsia="ru-RU"/>
                    </w:rPr>
                  </w:pPr>
                  <w:r w:rsidRPr="00141C91">
                    <w:rPr>
                      <w:iCs/>
                      <w:lang w:eastAsia="ru-RU"/>
                    </w:rPr>
                    <w:t>высшую</w:t>
                  </w:r>
                </w:p>
              </w:tc>
              <w:tc>
                <w:tcPr>
                  <w:tcW w:w="992" w:type="dxa"/>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autoSpaceDE/>
                    <w:autoSpaceDN/>
                    <w:rPr>
                      <w:iCs/>
                      <w:sz w:val="24"/>
                      <w:szCs w:val="24"/>
                      <w:lang w:eastAsia="ru-RU"/>
                    </w:rPr>
                  </w:pPr>
                  <w:r w:rsidRPr="00141C91">
                    <w:rPr>
                      <w:iCs/>
                      <w:lang w:eastAsia="ru-RU"/>
                    </w:rPr>
                    <w:t>первую</w:t>
                  </w:r>
                </w:p>
              </w:tc>
            </w:tr>
            <w:tr w:rsidR="00141C91" w:rsidRPr="00141C91" w:rsidTr="00141C91">
              <w:trPr>
                <w:trHeight w:val="286"/>
              </w:trPr>
              <w:tc>
                <w:tcPr>
                  <w:tcW w:w="1569" w:type="dxa"/>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autoSpaceDE/>
                    <w:autoSpaceDN/>
                    <w:jc w:val="center"/>
                    <w:rPr>
                      <w:iCs/>
                      <w:sz w:val="24"/>
                      <w:szCs w:val="24"/>
                      <w:lang w:eastAsia="ru-RU"/>
                    </w:rPr>
                  </w:pPr>
                  <w:r w:rsidRPr="00141C91">
                    <w:rPr>
                      <w:iCs/>
                      <w:lang w:eastAsia="ru-RU"/>
                    </w:rPr>
                    <w:t>76</w:t>
                  </w:r>
                </w:p>
              </w:tc>
              <w:tc>
                <w:tcPr>
                  <w:tcW w:w="1244" w:type="dxa"/>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autoSpaceDE/>
                    <w:autoSpaceDN/>
                    <w:jc w:val="center"/>
                    <w:rPr>
                      <w:iCs/>
                      <w:sz w:val="24"/>
                      <w:szCs w:val="24"/>
                      <w:lang w:eastAsia="ru-RU"/>
                    </w:rPr>
                  </w:pPr>
                  <w:r w:rsidRPr="00141C91">
                    <w:rPr>
                      <w:iCs/>
                      <w:lang w:eastAsia="ru-RU"/>
                    </w:rPr>
                    <w:t>1</w:t>
                  </w:r>
                </w:p>
              </w:tc>
              <w:tc>
                <w:tcPr>
                  <w:tcW w:w="1061" w:type="dxa"/>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autoSpaceDE/>
                    <w:autoSpaceDN/>
                    <w:jc w:val="center"/>
                    <w:rPr>
                      <w:iCs/>
                      <w:sz w:val="24"/>
                      <w:szCs w:val="24"/>
                      <w:lang w:eastAsia="ru-RU"/>
                    </w:rPr>
                  </w:pPr>
                  <w:r w:rsidRPr="00141C91">
                    <w:rPr>
                      <w:iCs/>
                      <w:lang w:eastAsia="ru-RU"/>
                    </w:rPr>
                    <w:t>70</w:t>
                  </w:r>
                </w:p>
              </w:tc>
              <w:tc>
                <w:tcPr>
                  <w:tcW w:w="851" w:type="dxa"/>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autoSpaceDE/>
                    <w:autoSpaceDN/>
                    <w:jc w:val="center"/>
                    <w:rPr>
                      <w:iCs/>
                      <w:sz w:val="24"/>
                      <w:szCs w:val="24"/>
                      <w:lang w:eastAsia="ru-RU"/>
                    </w:rPr>
                  </w:pPr>
                  <w:r w:rsidRPr="00141C91">
                    <w:rPr>
                      <w:iCs/>
                      <w:lang w:eastAsia="ru-RU"/>
                    </w:rPr>
                    <w:t>70</w:t>
                  </w:r>
                </w:p>
              </w:tc>
              <w:tc>
                <w:tcPr>
                  <w:tcW w:w="1216" w:type="dxa"/>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autoSpaceDE/>
                    <w:autoSpaceDN/>
                    <w:jc w:val="center"/>
                    <w:rPr>
                      <w:iCs/>
                      <w:sz w:val="24"/>
                      <w:szCs w:val="24"/>
                      <w:lang w:eastAsia="ru-RU"/>
                    </w:rPr>
                  </w:pPr>
                  <w:r w:rsidRPr="00141C91">
                    <w:rPr>
                      <w:iCs/>
                      <w:lang w:eastAsia="ru-RU"/>
                    </w:rPr>
                    <w:t>6</w:t>
                  </w:r>
                </w:p>
              </w:tc>
              <w:tc>
                <w:tcPr>
                  <w:tcW w:w="1456" w:type="dxa"/>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autoSpaceDE/>
                    <w:autoSpaceDN/>
                    <w:jc w:val="center"/>
                    <w:rPr>
                      <w:iCs/>
                      <w:sz w:val="24"/>
                      <w:szCs w:val="24"/>
                      <w:lang w:eastAsia="ru-RU"/>
                    </w:rPr>
                  </w:pPr>
                  <w:r w:rsidRPr="00141C91">
                    <w:rPr>
                      <w:iCs/>
                      <w:lang w:eastAsia="ru-RU"/>
                    </w:rPr>
                    <w:t>6</w:t>
                  </w:r>
                </w:p>
              </w:tc>
              <w:tc>
                <w:tcPr>
                  <w:tcW w:w="1013" w:type="dxa"/>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autoSpaceDE/>
                    <w:autoSpaceDN/>
                    <w:jc w:val="center"/>
                    <w:rPr>
                      <w:iCs/>
                      <w:sz w:val="24"/>
                      <w:szCs w:val="24"/>
                      <w:lang w:eastAsia="ru-RU"/>
                    </w:rPr>
                  </w:pPr>
                  <w:r w:rsidRPr="00141C91">
                    <w:rPr>
                      <w:iCs/>
                      <w:lang w:eastAsia="ru-RU"/>
                    </w:rPr>
                    <w:t>49</w:t>
                  </w:r>
                </w:p>
              </w:tc>
              <w:tc>
                <w:tcPr>
                  <w:tcW w:w="992" w:type="dxa"/>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autoSpaceDE/>
                    <w:autoSpaceDN/>
                    <w:jc w:val="center"/>
                    <w:rPr>
                      <w:iCs/>
                      <w:sz w:val="24"/>
                      <w:szCs w:val="24"/>
                      <w:lang w:eastAsia="ru-RU"/>
                    </w:rPr>
                  </w:pPr>
                  <w:r w:rsidRPr="00141C91">
                    <w:rPr>
                      <w:iCs/>
                      <w:lang w:eastAsia="ru-RU"/>
                    </w:rPr>
                    <w:t>17</w:t>
                  </w:r>
                </w:p>
              </w:tc>
            </w:tr>
          </w:tbl>
          <w:p w:rsidR="00141C91" w:rsidRPr="00141C91" w:rsidRDefault="00141C91" w:rsidP="00141C91">
            <w:pPr>
              <w:widowControl/>
              <w:autoSpaceDE/>
              <w:autoSpaceDN/>
              <w:ind w:firstLine="709"/>
              <w:jc w:val="both"/>
              <w:rPr>
                <w:iCs/>
                <w:sz w:val="24"/>
                <w:szCs w:val="24"/>
                <w:lang w:eastAsia="ru-RU"/>
              </w:rPr>
            </w:pPr>
            <w:r w:rsidRPr="00141C91">
              <w:rPr>
                <w:iCs/>
                <w:sz w:val="24"/>
                <w:szCs w:val="24"/>
                <w:lang w:eastAsia="ru-RU"/>
              </w:rPr>
              <w:t xml:space="preserve">  Анализ кадрового потенциала показал, что 76 человек (99%) являются постоянными работниками, 1% - внешние совместители. Высшее образование имеют 92%, среднее – профессиональное  (8%). Из них 3 педагога (учителя начальных классов), которые  в 2019-2020  учебном году обучались на 4-ем курсе КемГУ.  90% педагогов имеют квалификационную категорию. В том числе 66% – высшую, 26% имеют первую квалификационную категорию. </w:t>
            </w:r>
          </w:p>
          <w:p w:rsidR="00141C91" w:rsidRPr="00141C91" w:rsidRDefault="00141C91" w:rsidP="00141C91">
            <w:pPr>
              <w:widowControl/>
              <w:autoSpaceDE/>
              <w:autoSpaceDN/>
              <w:jc w:val="both"/>
              <w:rPr>
                <w:iCs/>
                <w:sz w:val="24"/>
                <w:szCs w:val="24"/>
                <w:lang w:eastAsia="ru-RU"/>
              </w:rPr>
            </w:pPr>
          </w:p>
          <w:p w:rsidR="00141C91" w:rsidRPr="00141C91" w:rsidRDefault="00141C91" w:rsidP="00141C91">
            <w:pPr>
              <w:widowControl/>
              <w:autoSpaceDE/>
              <w:autoSpaceDN/>
              <w:spacing w:after="120"/>
              <w:ind w:left="2136"/>
              <w:rPr>
                <w:b/>
                <w:sz w:val="24"/>
                <w:szCs w:val="24"/>
                <w:lang w:eastAsia="ru-RU"/>
              </w:rPr>
            </w:pPr>
            <w:r w:rsidRPr="00141C91">
              <w:rPr>
                <w:b/>
                <w:sz w:val="24"/>
                <w:szCs w:val="24"/>
                <w:lang w:eastAsia="ru-RU"/>
              </w:rPr>
              <w:t>Результаты аттестации педагогов в 2019 / 2020 учебном году</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77"/>
              <w:gridCol w:w="3295"/>
              <w:gridCol w:w="3793"/>
            </w:tblGrid>
            <w:tr w:rsidR="00141C91" w:rsidRPr="00141C91" w:rsidTr="00141C91">
              <w:tc>
                <w:tcPr>
                  <w:tcW w:w="2977" w:type="dxa"/>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overflowPunct w:val="0"/>
                    <w:adjustRightInd w:val="0"/>
                    <w:spacing w:after="120"/>
                    <w:rPr>
                      <w:sz w:val="24"/>
                      <w:szCs w:val="24"/>
                      <w:lang w:eastAsia="ru-RU"/>
                    </w:rPr>
                  </w:pPr>
                  <w:r w:rsidRPr="00141C91">
                    <w:rPr>
                      <w:sz w:val="24"/>
                      <w:szCs w:val="24"/>
                      <w:lang w:eastAsia="ru-RU"/>
                    </w:rPr>
                    <w:t>Всего прошли аттестацию (чел.)</w:t>
                  </w:r>
                </w:p>
              </w:tc>
              <w:tc>
                <w:tcPr>
                  <w:tcW w:w="3295" w:type="dxa"/>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overflowPunct w:val="0"/>
                    <w:adjustRightInd w:val="0"/>
                    <w:spacing w:after="120"/>
                    <w:jc w:val="center"/>
                    <w:rPr>
                      <w:sz w:val="24"/>
                      <w:szCs w:val="24"/>
                      <w:lang w:eastAsia="ru-RU"/>
                    </w:rPr>
                  </w:pPr>
                  <w:r w:rsidRPr="00141C91">
                    <w:rPr>
                      <w:sz w:val="24"/>
                      <w:szCs w:val="24"/>
                      <w:lang w:eastAsia="ru-RU"/>
                    </w:rPr>
                    <w:t>На присвоение высшей квалификационной категории (чел.)</w:t>
                  </w:r>
                </w:p>
              </w:tc>
              <w:tc>
                <w:tcPr>
                  <w:tcW w:w="3793" w:type="dxa"/>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overflowPunct w:val="0"/>
                    <w:adjustRightInd w:val="0"/>
                    <w:spacing w:after="120"/>
                    <w:jc w:val="center"/>
                    <w:rPr>
                      <w:sz w:val="24"/>
                      <w:szCs w:val="24"/>
                      <w:lang w:eastAsia="ru-RU"/>
                    </w:rPr>
                  </w:pPr>
                  <w:r w:rsidRPr="00141C91">
                    <w:rPr>
                      <w:sz w:val="24"/>
                      <w:szCs w:val="24"/>
                      <w:lang w:eastAsia="ru-RU"/>
                    </w:rPr>
                    <w:t>На присвоение первой квалификационной категории (чел.)</w:t>
                  </w:r>
                </w:p>
              </w:tc>
            </w:tr>
            <w:tr w:rsidR="00141C91" w:rsidRPr="00141C91" w:rsidTr="00141C91">
              <w:tc>
                <w:tcPr>
                  <w:tcW w:w="2977" w:type="dxa"/>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overflowPunct w:val="0"/>
                    <w:adjustRightInd w:val="0"/>
                    <w:spacing w:after="120"/>
                    <w:jc w:val="center"/>
                    <w:rPr>
                      <w:sz w:val="24"/>
                      <w:szCs w:val="24"/>
                      <w:lang w:eastAsia="ru-RU"/>
                    </w:rPr>
                  </w:pPr>
                  <w:r w:rsidRPr="00141C91">
                    <w:rPr>
                      <w:sz w:val="24"/>
                      <w:szCs w:val="24"/>
                      <w:lang w:eastAsia="ru-RU"/>
                    </w:rPr>
                    <w:t>11</w:t>
                  </w:r>
                </w:p>
              </w:tc>
              <w:tc>
                <w:tcPr>
                  <w:tcW w:w="3295" w:type="dxa"/>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overflowPunct w:val="0"/>
                    <w:adjustRightInd w:val="0"/>
                    <w:spacing w:after="120"/>
                    <w:jc w:val="center"/>
                    <w:rPr>
                      <w:sz w:val="24"/>
                      <w:szCs w:val="24"/>
                      <w:lang w:eastAsia="ru-RU"/>
                    </w:rPr>
                  </w:pPr>
                  <w:r w:rsidRPr="00141C91">
                    <w:rPr>
                      <w:sz w:val="24"/>
                      <w:szCs w:val="24"/>
                      <w:lang w:eastAsia="ru-RU"/>
                    </w:rPr>
                    <w:t>9</w:t>
                  </w:r>
                </w:p>
              </w:tc>
              <w:tc>
                <w:tcPr>
                  <w:tcW w:w="3793" w:type="dxa"/>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overflowPunct w:val="0"/>
                    <w:adjustRightInd w:val="0"/>
                    <w:spacing w:after="120"/>
                    <w:jc w:val="center"/>
                    <w:rPr>
                      <w:sz w:val="24"/>
                      <w:szCs w:val="24"/>
                      <w:lang w:eastAsia="ru-RU"/>
                    </w:rPr>
                  </w:pPr>
                  <w:r w:rsidRPr="00141C91">
                    <w:rPr>
                      <w:sz w:val="24"/>
                      <w:szCs w:val="24"/>
                      <w:lang w:eastAsia="ru-RU"/>
                    </w:rPr>
                    <w:t>2</w:t>
                  </w:r>
                </w:p>
              </w:tc>
            </w:tr>
          </w:tbl>
          <w:p w:rsidR="00141C91" w:rsidRPr="00141C91" w:rsidRDefault="00141C91" w:rsidP="00141C91">
            <w:pPr>
              <w:widowControl/>
              <w:autoSpaceDE/>
              <w:autoSpaceDN/>
              <w:spacing w:after="120"/>
              <w:rPr>
                <w:b/>
                <w:sz w:val="24"/>
                <w:szCs w:val="24"/>
                <w:lang w:eastAsia="ru-RU"/>
              </w:rPr>
            </w:pPr>
          </w:p>
          <w:p w:rsidR="00141C91" w:rsidRPr="00141C91" w:rsidRDefault="00141C91" w:rsidP="00141C91">
            <w:pPr>
              <w:widowControl/>
              <w:autoSpaceDE/>
              <w:autoSpaceDN/>
              <w:spacing w:after="120"/>
              <w:ind w:left="2136"/>
              <w:rPr>
                <w:b/>
                <w:sz w:val="24"/>
                <w:szCs w:val="24"/>
                <w:lang w:eastAsia="ru-RU"/>
              </w:rPr>
            </w:pPr>
            <w:r w:rsidRPr="00141C91">
              <w:rPr>
                <w:b/>
                <w:sz w:val="24"/>
                <w:szCs w:val="24"/>
                <w:lang w:eastAsia="ru-RU"/>
              </w:rPr>
              <w:lastRenderedPageBreak/>
              <w:t>Характеристика кадрового потенциала по стажу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19"/>
              <w:gridCol w:w="2417"/>
              <w:gridCol w:w="2148"/>
              <w:gridCol w:w="1578"/>
            </w:tblGrid>
            <w:tr w:rsidR="00141C91" w:rsidRPr="00141C91" w:rsidTr="00141C91">
              <w:trPr>
                <w:trHeight w:val="394"/>
              </w:trPr>
              <w:tc>
                <w:tcPr>
                  <w:tcW w:w="2819" w:type="dxa"/>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overflowPunct w:val="0"/>
                    <w:adjustRightInd w:val="0"/>
                    <w:spacing w:after="120"/>
                    <w:jc w:val="center"/>
                    <w:rPr>
                      <w:sz w:val="24"/>
                      <w:szCs w:val="24"/>
                      <w:lang w:eastAsia="ru-RU"/>
                    </w:rPr>
                  </w:pPr>
                  <w:r w:rsidRPr="00141C91">
                    <w:rPr>
                      <w:sz w:val="24"/>
                      <w:szCs w:val="24"/>
                      <w:lang w:eastAsia="ru-RU"/>
                    </w:rPr>
                    <w:t>От 2-х до 5 лет</w:t>
                  </w:r>
                </w:p>
              </w:tc>
              <w:tc>
                <w:tcPr>
                  <w:tcW w:w="2417" w:type="dxa"/>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overflowPunct w:val="0"/>
                    <w:adjustRightInd w:val="0"/>
                    <w:spacing w:after="120"/>
                    <w:jc w:val="center"/>
                    <w:rPr>
                      <w:sz w:val="24"/>
                      <w:szCs w:val="24"/>
                      <w:lang w:eastAsia="ru-RU"/>
                    </w:rPr>
                  </w:pPr>
                  <w:r w:rsidRPr="00141C91">
                    <w:rPr>
                      <w:sz w:val="24"/>
                      <w:szCs w:val="24"/>
                      <w:lang w:eastAsia="ru-RU"/>
                    </w:rPr>
                    <w:t>От 5 до 10 лет</w:t>
                  </w:r>
                </w:p>
              </w:tc>
              <w:tc>
                <w:tcPr>
                  <w:tcW w:w="2148" w:type="dxa"/>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overflowPunct w:val="0"/>
                    <w:adjustRightInd w:val="0"/>
                    <w:spacing w:after="120"/>
                    <w:jc w:val="center"/>
                    <w:rPr>
                      <w:sz w:val="24"/>
                      <w:szCs w:val="24"/>
                      <w:lang w:eastAsia="ru-RU"/>
                    </w:rPr>
                  </w:pPr>
                  <w:r w:rsidRPr="00141C91">
                    <w:rPr>
                      <w:sz w:val="24"/>
                      <w:szCs w:val="24"/>
                      <w:lang w:eastAsia="ru-RU"/>
                    </w:rPr>
                    <w:t>От 10 до 25 лет</w:t>
                  </w:r>
                </w:p>
              </w:tc>
              <w:tc>
                <w:tcPr>
                  <w:tcW w:w="1578" w:type="dxa"/>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overflowPunct w:val="0"/>
                    <w:adjustRightInd w:val="0"/>
                    <w:spacing w:after="120"/>
                    <w:jc w:val="center"/>
                    <w:rPr>
                      <w:sz w:val="24"/>
                      <w:szCs w:val="24"/>
                      <w:lang w:eastAsia="ru-RU"/>
                    </w:rPr>
                  </w:pPr>
                  <w:r w:rsidRPr="00141C91">
                    <w:rPr>
                      <w:sz w:val="24"/>
                      <w:szCs w:val="24"/>
                      <w:lang w:eastAsia="ru-RU"/>
                    </w:rPr>
                    <w:t>Более 25 лет</w:t>
                  </w:r>
                </w:p>
              </w:tc>
            </w:tr>
            <w:tr w:rsidR="00141C91" w:rsidRPr="00141C91" w:rsidTr="00141C91">
              <w:trPr>
                <w:trHeight w:val="394"/>
              </w:trPr>
              <w:tc>
                <w:tcPr>
                  <w:tcW w:w="2819" w:type="dxa"/>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overflowPunct w:val="0"/>
                    <w:adjustRightInd w:val="0"/>
                    <w:spacing w:after="120"/>
                    <w:jc w:val="center"/>
                    <w:rPr>
                      <w:sz w:val="24"/>
                      <w:szCs w:val="24"/>
                      <w:lang w:eastAsia="ru-RU"/>
                    </w:rPr>
                  </w:pPr>
                  <w:r w:rsidRPr="00141C91">
                    <w:rPr>
                      <w:sz w:val="24"/>
                      <w:szCs w:val="24"/>
                      <w:lang w:eastAsia="ru-RU"/>
                    </w:rPr>
                    <w:t>10 (13%)</w:t>
                  </w:r>
                </w:p>
              </w:tc>
              <w:tc>
                <w:tcPr>
                  <w:tcW w:w="2417" w:type="dxa"/>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overflowPunct w:val="0"/>
                    <w:adjustRightInd w:val="0"/>
                    <w:spacing w:after="120"/>
                    <w:jc w:val="center"/>
                    <w:rPr>
                      <w:sz w:val="24"/>
                      <w:szCs w:val="24"/>
                      <w:lang w:eastAsia="ru-RU"/>
                    </w:rPr>
                  </w:pPr>
                  <w:r w:rsidRPr="00141C91">
                    <w:rPr>
                      <w:sz w:val="24"/>
                      <w:szCs w:val="24"/>
                      <w:lang w:eastAsia="ru-RU"/>
                    </w:rPr>
                    <w:t>11 (14%)</w:t>
                  </w:r>
                </w:p>
              </w:tc>
              <w:tc>
                <w:tcPr>
                  <w:tcW w:w="2148" w:type="dxa"/>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overflowPunct w:val="0"/>
                    <w:adjustRightInd w:val="0"/>
                    <w:spacing w:after="120"/>
                    <w:jc w:val="center"/>
                    <w:rPr>
                      <w:sz w:val="24"/>
                      <w:szCs w:val="24"/>
                      <w:lang w:eastAsia="ru-RU"/>
                    </w:rPr>
                  </w:pPr>
                  <w:r w:rsidRPr="00141C91">
                    <w:rPr>
                      <w:sz w:val="24"/>
                      <w:szCs w:val="24"/>
                      <w:lang w:eastAsia="ru-RU"/>
                    </w:rPr>
                    <w:t>27 (36%)</w:t>
                  </w:r>
                </w:p>
              </w:tc>
              <w:tc>
                <w:tcPr>
                  <w:tcW w:w="1578" w:type="dxa"/>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overflowPunct w:val="0"/>
                    <w:adjustRightInd w:val="0"/>
                    <w:spacing w:after="120"/>
                    <w:jc w:val="center"/>
                    <w:rPr>
                      <w:sz w:val="24"/>
                      <w:szCs w:val="24"/>
                      <w:lang w:eastAsia="ru-RU"/>
                    </w:rPr>
                  </w:pPr>
                  <w:r w:rsidRPr="00141C91">
                    <w:rPr>
                      <w:sz w:val="24"/>
                      <w:szCs w:val="24"/>
                      <w:lang w:eastAsia="ru-RU"/>
                    </w:rPr>
                    <w:t>28 (37%)</w:t>
                  </w:r>
                </w:p>
              </w:tc>
            </w:tr>
          </w:tbl>
          <w:p w:rsidR="00141C91" w:rsidRPr="00141C91" w:rsidRDefault="00141C91" w:rsidP="00141C91">
            <w:pPr>
              <w:widowControl/>
              <w:numPr>
                <w:ilvl w:val="0"/>
                <w:numId w:val="47"/>
              </w:numPr>
              <w:autoSpaceDE/>
              <w:autoSpaceDN/>
              <w:spacing w:after="120"/>
              <w:jc w:val="center"/>
              <w:rPr>
                <w:b/>
                <w:sz w:val="24"/>
                <w:szCs w:val="24"/>
                <w:lang w:eastAsia="ru-RU"/>
              </w:rPr>
            </w:pPr>
          </w:p>
          <w:p w:rsidR="00141C91" w:rsidRPr="00141C91" w:rsidRDefault="00141C91" w:rsidP="00141C91">
            <w:pPr>
              <w:widowControl/>
              <w:autoSpaceDE/>
              <w:autoSpaceDN/>
              <w:ind w:firstLine="709"/>
              <w:rPr>
                <w:iCs/>
                <w:sz w:val="24"/>
                <w:szCs w:val="24"/>
                <w:lang w:eastAsia="ru-RU"/>
              </w:rPr>
            </w:pPr>
            <w:r w:rsidRPr="00141C91">
              <w:rPr>
                <w:iCs/>
                <w:sz w:val="24"/>
                <w:szCs w:val="24"/>
                <w:lang w:eastAsia="ru-RU"/>
              </w:rPr>
              <w:t xml:space="preserve"> Анализ распределения педагогов по стажу работы показал, что 13% педагогов имеют стаж работы до 2-5 лет, от 5 до 25 лет  - 50%,  стаж более 25 лет имеют 37%.</w:t>
            </w:r>
          </w:p>
          <w:p w:rsidR="00141C91" w:rsidRPr="00141C91" w:rsidRDefault="00141C91" w:rsidP="00141C91">
            <w:pPr>
              <w:widowControl/>
              <w:autoSpaceDE/>
              <w:autoSpaceDN/>
              <w:ind w:firstLine="709"/>
              <w:rPr>
                <w:iCs/>
                <w:sz w:val="24"/>
                <w:szCs w:val="24"/>
                <w:lang w:eastAsia="ru-RU"/>
              </w:rPr>
            </w:pPr>
            <w:r w:rsidRPr="00141C91">
              <w:rPr>
                <w:sz w:val="24"/>
                <w:szCs w:val="24"/>
                <w:lang w:eastAsia="ru-RU"/>
              </w:rPr>
              <w:t>В соответствии с перспективным планом повышения квалификации работников лицея на 2019/2020 учебный год, шла курсовая подготовка педагогов.</w:t>
            </w:r>
          </w:p>
          <w:p w:rsidR="00141C91" w:rsidRDefault="00141C91" w:rsidP="00141C91">
            <w:pPr>
              <w:widowControl/>
              <w:autoSpaceDE/>
              <w:autoSpaceDN/>
              <w:ind w:left="2136"/>
              <w:rPr>
                <w:color w:val="FF0000"/>
                <w:sz w:val="24"/>
                <w:szCs w:val="24"/>
                <w:lang w:eastAsia="ru-RU"/>
              </w:rPr>
            </w:pPr>
          </w:p>
          <w:p w:rsidR="0027137C" w:rsidRDefault="0027137C" w:rsidP="00141C91">
            <w:pPr>
              <w:widowControl/>
              <w:autoSpaceDE/>
              <w:autoSpaceDN/>
              <w:ind w:left="2136"/>
              <w:rPr>
                <w:color w:val="FF0000"/>
                <w:sz w:val="24"/>
                <w:szCs w:val="24"/>
                <w:lang w:eastAsia="ru-RU"/>
              </w:rPr>
            </w:pPr>
          </w:p>
          <w:p w:rsidR="0027137C" w:rsidRDefault="0027137C" w:rsidP="00141C91">
            <w:pPr>
              <w:widowControl/>
              <w:autoSpaceDE/>
              <w:autoSpaceDN/>
              <w:ind w:left="2136"/>
              <w:rPr>
                <w:color w:val="FF0000"/>
                <w:sz w:val="24"/>
                <w:szCs w:val="24"/>
                <w:lang w:eastAsia="ru-RU"/>
              </w:rPr>
            </w:pPr>
          </w:p>
          <w:p w:rsidR="0027137C" w:rsidRPr="00141C91" w:rsidRDefault="0027137C" w:rsidP="00141C91">
            <w:pPr>
              <w:widowControl/>
              <w:autoSpaceDE/>
              <w:autoSpaceDN/>
              <w:ind w:left="2136"/>
              <w:rPr>
                <w:color w:val="FF0000"/>
                <w:sz w:val="24"/>
                <w:szCs w:val="24"/>
                <w:lang w:eastAsia="ru-RU"/>
              </w:rPr>
            </w:pPr>
          </w:p>
          <w:p w:rsidR="00141C91" w:rsidRPr="00141C91" w:rsidRDefault="00141C91" w:rsidP="0027137C">
            <w:pPr>
              <w:widowControl/>
              <w:autoSpaceDE/>
              <w:autoSpaceDN/>
              <w:rPr>
                <w:b/>
                <w:sz w:val="24"/>
                <w:szCs w:val="24"/>
                <w:lang w:eastAsia="ru-RU"/>
              </w:rPr>
            </w:pPr>
            <w:r w:rsidRPr="00141C91">
              <w:rPr>
                <w:b/>
                <w:sz w:val="24"/>
                <w:szCs w:val="24"/>
                <w:lang w:eastAsia="ru-RU"/>
              </w:rPr>
              <w:t>Итоги обучения педагогическ</w:t>
            </w:r>
            <w:r w:rsidR="0027137C">
              <w:rPr>
                <w:b/>
                <w:sz w:val="24"/>
                <w:szCs w:val="24"/>
                <w:lang w:eastAsia="ru-RU"/>
              </w:rPr>
              <w:t xml:space="preserve">их работников на курсах в </w:t>
            </w:r>
            <w:r w:rsidRPr="00141C91">
              <w:rPr>
                <w:b/>
                <w:sz w:val="24"/>
                <w:szCs w:val="24"/>
                <w:lang w:eastAsia="ru-RU"/>
              </w:rPr>
              <w:t xml:space="preserve"> 2020 учебном году</w:t>
            </w:r>
          </w:p>
          <w:tbl>
            <w:tblPr>
              <w:tblW w:w="9072"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51"/>
              <w:gridCol w:w="1388"/>
              <w:gridCol w:w="1387"/>
              <w:gridCol w:w="1419"/>
              <w:gridCol w:w="1417"/>
              <w:gridCol w:w="2410"/>
            </w:tblGrid>
            <w:tr w:rsidR="00141C91" w:rsidRPr="00141C91" w:rsidTr="00141C91">
              <w:tc>
                <w:tcPr>
                  <w:tcW w:w="1051" w:type="dxa"/>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overflowPunct w:val="0"/>
                    <w:adjustRightInd w:val="0"/>
                    <w:jc w:val="center"/>
                    <w:rPr>
                      <w:sz w:val="24"/>
                      <w:szCs w:val="24"/>
                      <w:lang w:eastAsia="ru-RU"/>
                    </w:rPr>
                  </w:pPr>
                  <w:r w:rsidRPr="00141C91">
                    <w:rPr>
                      <w:sz w:val="24"/>
                      <w:szCs w:val="24"/>
                      <w:lang w:eastAsia="ru-RU"/>
                    </w:rPr>
                    <w:t>Всего прошли курсы</w:t>
                  </w:r>
                </w:p>
              </w:tc>
              <w:tc>
                <w:tcPr>
                  <w:tcW w:w="1388" w:type="dxa"/>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overflowPunct w:val="0"/>
                    <w:adjustRightInd w:val="0"/>
                    <w:jc w:val="center"/>
                    <w:rPr>
                      <w:sz w:val="24"/>
                      <w:szCs w:val="24"/>
                      <w:lang w:eastAsia="ru-RU"/>
                    </w:rPr>
                  </w:pPr>
                  <w:r w:rsidRPr="00141C91">
                    <w:rPr>
                      <w:sz w:val="24"/>
                      <w:szCs w:val="24"/>
                      <w:lang w:eastAsia="ru-RU"/>
                    </w:rPr>
                    <w:t>По преподаванию на базовом уровне</w:t>
                  </w:r>
                </w:p>
              </w:tc>
              <w:tc>
                <w:tcPr>
                  <w:tcW w:w="1387" w:type="dxa"/>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overflowPunct w:val="0"/>
                    <w:adjustRightInd w:val="0"/>
                    <w:jc w:val="center"/>
                    <w:rPr>
                      <w:sz w:val="24"/>
                      <w:szCs w:val="24"/>
                      <w:lang w:eastAsia="ru-RU"/>
                    </w:rPr>
                  </w:pPr>
                  <w:r w:rsidRPr="00141C91">
                    <w:rPr>
                      <w:sz w:val="24"/>
                      <w:szCs w:val="24"/>
                      <w:lang w:eastAsia="ru-RU"/>
                    </w:rPr>
                    <w:t>По преподаванию на профильном уровне</w:t>
                  </w:r>
                </w:p>
              </w:tc>
              <w:tc>
                <w:tcPr>
                  <w:tcW w:w="1419" w:type="dxa"/>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overflowPunct w:val="0"/>
                    <w:adjustRightInd w:val="0"/>
                    <w:jc w:val="center"/>
                    <w:rPr>
                      <w:sz w:val="24"/>
                      <w:szCs w:val="24"/>
                      <w:lang w:eastAsia="ru-RU"/>
                    </w:rPr>
                  </w:pPr>
                  <w:r w:rsidRPr="00141C91">
                    <w:rPr>
                      <w:sz w:val="24"/>
                      <w:szCs w:val="24"/>
                      <w:lang w:eastAsia="ru-RU"/>
                    </w:rPr>
                    <w:t>По управлению</w:t>
                  </w:r>
                </w:p>
              </w:tc>
              <w:tc>
                <w:tcPr>
                  <w:tcW w:w="1417" w:type="dxa"/>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overflowPunct w:val="0"/>
                    <w:adjustRightInd w:val="0"/>
                    <w:jc w:val="center"/>
                    <w:rPr>
                      <w:sz w:val="24"/>
                      <w:szCs w:val="24"/>
                      <w:lang w:eastAsia="ru-RU"/>
                    </w:rPr>
                  </w:pPr>
                  <w:r w:rsidRPr="00141C91">
                    <w:rPr>
                      <w:sz w:val="24"/>
                      <w:szCs w:val="24"/>
                      <w:lang w:eastAsia="ru-RU"/>
                    </w:rPr>
                    <w:t>По традиционной системе</w:t>
                  </w:r>
                </w:p>
                <w:p w:rsidR="00141C91" w:rsidRPr="00141C91" w:rsidRDefault="00141C91" w:rsidP="00141C91">
                  <w:pPr>
                    <w:widowControl/>
                    <w:overflowPunct w:val="0"/>
                    <w:adjustRightInd w:val="0"/>
                    <w:rPr>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overflowPunct w:val="0"/>
                    <w:adjustRightInd w:val="0"/>
                    <w:jc w:val="center"/>
                    <w:rPr>
                      <w:sz w:val="24"/>
                      <w:szCs w:val="24"/>
                      <w:lang w:eastAsia="ru-RU"/>
                    </w:rPr>
                  </w:pPr>
                  <w:r w:rsidRPr="00141C91">
                    <w:rPr>
                      <w:sz w:val="24"/>
                      <w:szCs w:val="24"/>
                      <w:lang w:eastAsia="ru-RU"/>
                    </w:rPr>
                    <w:t>С использованием дистанционных технологий</w:t>
                  </w:r>
                </w:p>
              </w:tc>
            </w:tr>
            <w:tr w:rsidR="00141C91" w:rsidRPr="00141C91" w:rsidTr="00141C91">
              <w:tc>
                <w:tcPr>
                  <w:tcW w:w="1051" w:type="dxa"/>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overflowPunct w:val="0"/>
                    <w:adjustRightInd w:val="0"/>
                    <w:jc w:val="center"/>
                    <w:rPr>
                      <w:sz w:val="24"/>
                      <w:szCs w:val="24"/>
                      <w:lang w:eastAsia="ru-RU"/>
                    </w:rPr>
                  </w:pPr>
                  <w:r w:rsidRPr="00141C91">
                    <w:rPr>
                      <w:sz w:val="24"/>
                      <w:szCs w:val="24"/>
                      <w:lang w:eastAsia="ru-RU"/>
                    </w:rPr>
                    <w:t>26</w:t>
                  </w:r>
                </w:p>
              </w:tc>
              <w:tc>
                <w:tcPr>
                  <w:tcW w:w="1388" w:type="dxa"/>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overflowPunct w:val="0"/>
                    <w:adjustRightInd w:val="0"/>
                    <w:jc w:val="center"/>
                    <w:rPr>
                      <w:sz w:val="24"/>
                      <w:szCs w:val="24"/>
                      <w:lang w:eastAsia="ru-RU"/>
                    </w:rPr>
                  </w:pPr>
                  <w:r w:rsidRPr="00141C91">
                    <w:rPr>
                      <w:sz w:val="24"/>
                      <w:szCs w:val="24"/>
                      <w:lang w:eastAsia="ru-RU"/>
                    </w:rPr>
                    <w:t>22</w:t>
                  </w:r>
                </w:p>
              </w:tc>
              <w:tc>
                <w:tcPr>
                  <w:tcW w:w="1387" w:type="dxa"/>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overflowPunct w:val="0"/>
                    <w:adjustRightInd w:val="0"/>
                    <w:jc w:val="center"/>
                    <w:rPr>
                      <w:sz w:val="24"/>
                      <w:szCs w:val="24"/>
                      <w:lang w:eastAsia="ru-RU"/>
                    </w:rPr>
                  </w:pPr>
                  <w:r w:rsidRPr="00141C91">
                    <w:rPr>
                      <w:sz w:val="24"/>
                      <w:szCs w:val="24"/>
                      <w:lang w:eastAsia="ru-RU"/>
                    </w:rPr>
                    <w:t>0</w:t>
                  </w:r>
                </w:p>
              </w:tc>
              <w:tc>
                <w:tcPr>
                  <w:tcW w:w="1419" w:type="dxa"/>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overflowPunct w:val="0"/>
                    <w:adjustRightInd w:val="0"/>
                    <w:jc w:val="center"/>
                    <w:rPr>
                      <w:sz w:val="24"/>
                      <w:szCs w:val="24"/>
                      <w:lang w:eastAsia="ru-RU"/>
                    </w:rPr>
                  </w:pPr>
                  <w:r w:rsidRPr="00141C91">
                    <w:rPr>
                      <w:sz w:val="24"/>
                      <w:szCs w:val="24"/>
                      <w:lang w:eastAsia="ru-RU"/>
                    </w:rPr>
                    <w:t>4</w:t>
                  </w:r>
                </w:p>
              </w:tc>
              <w:tc>
                <w:tcPr>
                  <w:tcW w:w="1417" w:type="dxa"/>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overflowPunct w:val="0"/>
                    <w:adjustRightInd w:val="0"/>
                    <w:jc w:val="center"/>
                    <w:rPr>
                      <w:sz w:val="24"/>
                      <w:szCs w:val="24"/>
                      <w:lang w:eastAsia="ru-RU"/>
                    </w:rPr>
                  </w:pPr>
                  <w:r w:rsidRPr="00141C91">
                    <w:rPr>
                      <w:sz w:val="24"/>
                      <w:szCs w:val="24"/>
                      <w:lang w:eastAsia="ru-RU"/>
                    </w:rPr>
                    <w:t>2</w:t>
                  </w:r>
                </w:p>
              </w:tc>
              <w:tc>
                <w:tcPr>
                  <w:tcW w:w="2410" w:type="dxa"/>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overflowPunct w:val="0"/>
                    <w:adjustRightInd w:val="0"/>
                    <w:jc w:val="center"/>
                    <w:rPr>
                      <w:sz w:val="24"/>
                      <w:szCs w:val="24"/>
                      <w:lang w:eastAsia="ru-RU"/>
                    </w:rPr>
                  </w:pPr>
                  <w:r w:rsidRPr="00141C91">
                    <w:rPr>
                      <w:sz w:val="24"/>
                      <w:szCs w:val="24"/>
                      <w:lang w:eastAsia="ru-RU"/>
                    </w:rPr>
                    <w:t>24</w:t>
                  </w:r>
                </w:p>
              </w:tc>
            </w:tr>
          </w:tbl>
          <w:p w:rsidR="00141C91" w:rsidRPr="00141C91" w:rsidRDefault="00141C91" w:rsidP="00141C91">
            <w:pPr>
              <w:widowControl/>
              <w:autoSpaceDE/>
              <w:autoSpaceDN/>
              <w:ind w:firstLine="709"/>
              <w:rPr>
                <w:iCs/>
                <w:color w:val="FF0000"/>
                <w:sz w:val="24"/>
                <w:szCs w:val="24"/>
                <w:lang w:eastAsia="ru-RU"/>
              </w:rPr>
            </w:pPr>
          </w:p>
          <w:p w:rsidR="00141C91" w:rsidRPr="00141C91" w:rsidRDefault="00141C91" w:rsidP="00141C91">
            <w:pPr>
              <w:widowControl/>
              <w:autoSpaceDE/>
              <w:autoSpaceDN/>
              <w:ind w:firstLine="709"/>
              <w:rPr>
                <w:iCs/>
                <w:sz w:val="24"/>
                <w:szCs w:val="24"/>
                <w:lang w:eastAsia="ru-RU"/>
              </w:rPr>
            </w:pPr>
            <w:r w:rsidRPr="00141C91">
              <w:rPr>
                <w:iCs/>
                <w:sz w:val="24"/>
                <w:szCs w:val="24"/>
                <w:lang w:eastAsia="ru-RU"/>
              </w:rPr>
              <w:t>По перспективному плану были запланированы длительные курсы повышения квалификации  для 10 педагогов. Прошли курсы 23 человека (более 100 часов), в том числе 16 учителей начальных классов, 2 учителя английского языка, 3 учителя технологии, 1 учитель биологии.</w:t>
            </w:r>
          </w:p>
          <w:p w:rsidR="00141C91" w:rsidRPr="00141C91" w:rsidRDefault="00141C91" w:rsidP="00141C91">
            <w:pPr>
              <w:widowControl/>
              <w:autoSpaceDE/>
              <w:autoSpaceDN/>
              <w:ind w:firstLine="709"/>
              <w:rPr>
                <w:iCs/>
                <w:sz w:val="24"/>
                <w:szCs w:val="24"/>
                <w:lang w:eastAsia="ru-RU"/>
              </w:rPr>
            </w:pPr>
            <w:r w:rsidRPr="00141C91">
              <w:rPr>
                <w:iCs/>
                <w:sz w:val="24"/>
                <w:szCs w:val="24"/>
                <w:lang w:eastAsia="ru-RU"/>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лицея и требованиями действующего законодательства.</w:t>
            </w:r>
          </w:p>
          <w:p w:rsidR="00141C91" w:rsidRPr="00141C91" w:rsidRDefault="00141C91" w:rsidP="00141C91">
            <w:pPr>
              <w:widowControl/>
              <w:autoSpaceDE/>
              <w:autoSpaceDN/>
              <w:ind w:firstLine="709"/>
              <w:jc w:val="both"/>
              <w:rPr>
                <w:sz w:val="24"/>
                <w:szCs w:val="24"/>
                <w:lang w:eastAsia="ru-RU"/>
              </w:rPr>
            </w:pPr>
            <w:r w:rsidRPr="00141C91">
              <w:rPr>
                <w:iCs/>
                <w:sz w:val="24"/>
                <w:szCs w:val="24"/>
                <w:lang w:eastAsia="ru-RU"/>
              </w:rPr>
              <w:t>Основные принципы кадровой политики направлены:</w:t>
            </w:r>
          </w:p>
          <w:p w:rsidR="00141C91" w:rsidRPr="00141C91" w:rsidRDefault="00141C91" w:rsidP="00141C91">
            <w:pPr>
              <w:widowControl/>
              <w:autoSpaceDE/>
              <w:autoSpaceDN/>
              <w:ind w:left="2136"/>
              <w:jc w:val="both"/>
              <w:rPr>
                <w:sz w:val="24"/>
                <w:szCs w:val="24"/>
                <w:lang w:eastAsia="ru-RU"/>
              </w:rPr>
            </w:pPr>
            <w:r w:rsidRPr="00141C91">
              <w:rPr>
                <w:iCs/>
                <w:sz w:val="24"/>
                <w:szCs w:val="24"/>
                <w:lang w:eastAsia="ru-RU"/>
              </w:rPr>
              <w:t>− на сохранение, укрепление и развитие кадрового потенциала;</w:t>
            </w:r>
          </w:p>
          <w:p w:rsidR="00141C91" w:rsidRPr="00141C91" w:rsidRDefault="00141C91" w:rsidP="00141C91">
            <w:pPr>
              <w:widowControl/>
              <w:autoSpaceDE/>
              <w:autoSpaceDN/>
              <w:ind w:left="2136"/>
              <w:jc w:val="both"/>
              <w:rPr>
                <w:sz w:val="24"/>
                <w:szCs w:val="24"/>
                <w:lang w:eastAsia="ru-RU"/>
              </w:rPr>
            </w:pPr>
            <w:r w:rsidRPr="00141C91">
              <w:rPr>
                <w:iCs/>
                <w:sz w:val="24"/>
                <w:szCs w:val="24"/>
                <w:lang w:eastAsia="ru-RU"/>
              </w:rPr>
              <w:t>− создание квалифицированного коллектива, способного работать в современных условиях;</w:t>
            </w:r>
          </w:p>
          <w:p w:rsidR="00141C91" w:rsidRPr="00141C91" w:rsidRDefault="00141C91" w:rsidP="00141C91">
            <w:pPr>
              <w:widowControl/>
              <w:autoSpaceDE/>
              <w:autoSpaceDN/>
              <w:ind w:left="2136"/>
              <w:jc w:val="both"/>
              <w:rPr>
                <w:sz w:val="24"/>
                <w:szCs w:val="24"/>
                <w:lang w:eastAsia="ru-RU"/>
              </w:rPr>
            </w:pPr>
            <w:r w:rsidRPr="00141C91">
              <w:rPr>
                <w:iCs/>
                <w:sz w:val="24"/>
                <w:szCs w:val="24"/>
                <w:lang w:eastAsia="ru-RU"/>
              </w:rPr>
              <w:t>− повышения уровня квалификации персонала.</w:t>
            </w:r>
          </w:p>
          <w:p w:rsidR="00141C91" w:rsidRPr="00141C91" w:rsidRDefault="00141C91" w:rsidP="00141C91">
            <w:pPr>
              <w:widowControl/>
              <w:autoSpaceDE/>
              <w:autoSpaceDN/>
              <w:ind w:firstLine="709"/>
              <w:jc w:val="both"/>
              <w:rPr>
                <w:iCs/>
                <w:sz w:val="24"/>
                <w:szCs w:val="24"/>
                <w:lang w:eastAsia="ru-RU"/>
              </w:rPr>
            </w:pPr>
            <w:r w:rsidRPr="00141C91">
              <w:rPr>
                <w:iCs/>
                <w:sz w:val="24"/>
                <w:szCs w:val="24"/>
                <w:lang w:eastAsia="ru-RU"/>
              </w:rPr>
              <w:t xml:space="preserve"> 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141C91" w:rsidRPr="00141C91" w:rsidRDefault="00141C91" w:rsidP="00141C91">
            <w:pPr>
              <w:widowControl/>
              <w:autoSpaceDE/>
              <w:autoSpaceDN/>
              <w:ind w:left="2136"/>
              <w:jc w:val="both"/>
              <w:rPr>
                <w:sz w:val="24"/>
                <w:szCs w:val="24"/>
                <w:lang w:eastAsia="ru-RU"/>
              </w:rPr>
            </w:pPr>
            <w:r w:rsidRPr="00141C91">
              <w:rPr>
                <w:iCs/>
                <w:sz w:val="24"/>
                <w:szCs w:val="24"/>
                <w:lang w:eastAsia="ru-RU"/>
              </w:rPr>
              <w:t>− образовательная деятельность в лицее обеспечена квалифицированным профессиональным педагогическим составом;</w:t>
            </w:r>
          </w:p>
          <w:p w:rsidR="00141C91" w:rsidRPr="00141C91" w:rsidRDefault="00141C91" w:rsidP="00141C91">
            <w:pPr>
              <w:widowControl/>
              <w:autoSpaceDE/>
              <w:autoSpaceDN/>
              <w:ind w:left="2136"/>
              <w:jc w:val="both"/>
              <w:rPr>
                <w:iCs/>
                <w:sz w:val="24"/>
                <w:szCs w:val="24"/>
                <w:lang w:eastAsia="ru-RU"/>
              </w:rPr>
            </w:pPr>
            <w:r w:rsidRPr="00141C91">
              <w:rPr>
                <w:iCs/>
                <w:sz w:val="24"/>
                <w:szCs w:val="24"/>
                <w:lang w:eastAsia="ru-RU"/>
              </w:rPr>
              <w:t xml:space="preserve">− в лицее создана   устойчивая целевая кадровая система, в которой осуществляется подготовка новых кадров из числа собственных </w:t>
            </w:r>
            <w:r w:rsidRPr="00141C91">
              <w:rPr>
                <w:iCs/>
                <w:sz w:val="24"/>
                <w:szCs w:val="24"/>
                <w:lang w:eastAsia="ru-RU"/>
              </w:rPr>
              <w:br/>
              <w:t>выпускников;</w:t>
            </w:r>
          </w:p>
          <w:p w:rsidR="00141C91" w:rsidRPr="00141C91" w:rsidRDefault="00141C91" w:rsidP="00141C91">
            <w:pPr>
              <w:widowControl/>
              <w:autoSpaceDE/>
              <w:autoSpaceDN/>
              <w:ind w:left="2136"/>
              <w:jc w:val="both"/>
              <w:rPr>
                <w:sz w:val="24"/>
                <w:szCs w:val="24"/>
                <w:lang w:eastAsia="ru-RU"/>
              </w:rPr>
            </w:pPr>
            <w:r w:rsidRPr="00141C91">
              <w:rPr>
                <w:iCs/>
                <w:sz w:val="24"/>
                <w:szCs w:val="24"/>
                <w:lang w:eastAsia="ru-RU"/>
              </w:rPr>
              <w:t>− кадровый потенциал  лицея динамично развивается на основе целенаправленной работы по</w:t>
            </w:r>
            <w:r w:rsidRPr="00141C91">
              <w:rPr>
                <w:bCs/>
                <w:iCs/>
                <w:sz w:val="24"/>
                <w:szCs w:val="24"/>
                <w:lang w:eastAsia="ru-RU"/>
              </w:rPr>
              <w:t xml:space="preserve"> повышению квалификации педагогических работников</w:t>
            </w:r>
          </w:p>
          <w:p w:rsidR="00141C91" w:rsidRPr="00141C91" w:rsidRDefault="00141C91" w:rsidP="00141C91">
            <w:pPr>
              <w:widowControl/>
              <w:autoSpaceDE/>
              <w:autoSpaceDN/>
              <w:ind w:left="2136"/>
              <w:rPr>
                <w:bCs/>
                <w:sz w:val="24"/>
                <w:szCs w:val="24"/>
                <w:lang w:eastAsia="ru-RU"/>
              </w:rPr>
            </w:pPr>
          </w:p>
          <w:p w:rsidR="00141C91" w:rsidRPr="00141C91" w:rsidRDefault="00141C91" w:rsidP="00141C91">
            <w:pPr>
              <w:widowControl/>
              <w:overflowPunct w:val="0"/>
              <w:adjustRightInd w:val="0"/>
              <w:jc w:val="center"/>
              <w:rPr>
                <w:b/>
                <w:bCs/>
                <w:sz w:val="24"/>
                <w:szCs w:val="24"/>
                <w:lang w:eastAsia="ru-RU"/>
              </w:rPr>
            </w:pPr>
            <w:r w:rsidRPr="00141C91">
              <w:rPr>
                <w:b/>
                <w:bCs/>
                <w:sz w:val="24"/>
                <w:szCs w:val="24"/>
                <w:lang w:eastAsia="ru-RU"/>
              </w:rPr>
              <w:t xml:space="preserve">Участие педагогов </w:t>
            </w:r>
          </w:p>
          <w:p w:rsidR="00141C91" w:rsidRPr="00141C91" w:rsidRDefault="00141C91" w:rsidP="00141C91">
            <w:pPr>
              <w:widowControl/>
              <w:overflowPunct w:val="0"/>
              <w:adjustRightInd w:val="0"/>
              <w:jc w:val="center"/>
              <w:rPr>
                <w:b/>
                <w:bCs/>
                <w:sz w:val="24"/>
                <w:szCs w:val="24"/>
                <w:lang w:eastAsia="ru-RU"/>
              </w:rPr>
            </w:pPr>
            <w:r w:rsidRPr="00141C91">
              <w:rPr>
                <w:b/>
                <w:bCs/>
                <w:sz w:val="24"/>
                <w:szCs w:val="24"/>
                <w:lang w:eastAsia="ru-RU"/>
              </w:rPr>
              <w:t>в профессиональных конкурсах, научно-практических конференциях</w:t>
            </w:r>
          </w:p>
          <w:p w:rsidR="00141C91" w:rsidRPr="00141C91" w:rsidRDefault="00141C91" w:rsidP="00141C91">
            <w:pPr>
              <w:widowControl/>
              <w:overflowPunct w:val="0"/>
              <w:adjustRightInd w:val="0"/>
              <w:jc w:val="center"/>
              <w:rPr>
                <w:b/>
                <w:bCs/>
                <w:sz w:val="16"/>
                <w:szCs w:val="16"/>
                <w:highlight w:val="green"/>
                <w:lang w:eastAsia="ru-RU"/>
              </w:rPr>
            </w:pP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71"/>
              <w:gridCol w:w="4147"/>
              <w:gridCol w:w="3835"/>
            </w:tblGrid>
            <w:tr w:rsidR="00141C91" w:rsidRPr="00141C91" w:rsidTr="00141C91">
              <w:trPr>
                <w:cantSplit/>
                <w:trHeight w:val="532"/>
                <w:tblHeader/>
                <w:jc w:val="center"/>
              </w:trPr>
              <w:tc>
                <w:tcPr>
                  <w:tcW w:w="1771" w:type="dxa"/>
                  <w:tcBorders>
                    <w:top w:val="single" w:sz="4" w:space="0" w:color="auto"/>
                    <w:left w:val="single" w:sz="4" w:space="0" w:color="auto"/>
                    <w:bottom w:val="single" w:sz="4" w:space="0" w:color="auto"/>
                    <w:right w:val="single" w:sz="4" w:space="0" w:color="auto"/>
                  </w:tcBorders>
                  <w:vAlign w:val="center"/>
                </w:tcPr>
                <w:p w:rsidR="00141C91" w:rsidRPr="00141C91" w:rsidRDefault="00141C91" w:rsidP="00141C91">
                  <w:pPr>
                    <w:widowControl/>
                    <w:autoSpaceDE/>
                    <w:autoSpaceDN/>
                    <w:jc w:val="center"/>
                    <w:rPr>
                      <w:b/>
                      <w:bCs/>
                      <w:sz w:val="24"/>
                      <w:szCs w:val="24"/>
                      <w:lang w:eastAsia="ru-RU"/>
                    </w:rPr>
                  </w:pPr>
                  <w:r w:rsidRPr="00141C91">
                    <w:rPr>
                      <w:b/>
                      <w:bCs/>
                      <w:lang w:eastAsia="ru-RU"/>
                    </w:rPr>
                    <w:t>Уровень</w:t>
                  </w:r>
                </w:p>
              </w:tc>
              <w:tc>
                <w:tcPr>
                  <w:tcW w:w="4147" w:type="dxa"/>
                  <w:tcBorders>
                    <w:top w:val="single" w:sz="4" w:space="0" w:color="auto"/>
                    <w:left w:val="single" w:sz="4" w:space="0" w:color="auto"/>
                    <w:bottom w:val="single" w:sz="4" w:space="0" w:color="auto"/>
                    <w:right w:val="single" w:sz="4" w:space="0" w:color="auto"/>
                  </w:tcBorders>
                  <w:vAlign w:val="center"/>
                </w:tcPr>
                <w:p w:rsidR="00141C91" w:rsidRPr="00141C91" w:rsidRDefault="00141C91" w:rsidP="00141C91">
                  <w:pPr>
                    <w:widowControl/>
                    <w:autoSpaceDE/>
                    <w:autoSpaceDN/>
                    <w:jc w:val="center"/>
                    <w:rPr>
                      <w:b/>
                      <w:bCs/>
                      <w:sz w:val="24"/>
                      <w:szCs w:val="24"/>
                      <w:lang w:eastAsia="ru-RU"/>
                    </w:rPr>
                  </w:pPr>
                  <w:r w:rsidRPr="00141C91">
                    <w:rPr>
                      <w:b/>
                      <w:bCs/>
                      <w:lang w:eastAsia="ru-RU"/>
                    </w:rPr>
                    <w:t>Название конкурса</w:t>
                  </w:r>
                </w:p>
              </w:tc>
              <w:tc>
                <w:tcPr>
                  <w:tcW w:w="3835" w:type="dxa"/>
                  <w:tcBorders>
                    <w:top w:val="single" w:sz="4" w:space="0" w:color="auto"/>
                    <w:left w:val="single" w:sz="4" w:space="0" w:color="auto"/>
                    <w:bottom w:val="single" w:sz="4" w:space="0" w:color="auto"/>
                    <w:right w:val="single" w:sz="4" w:space="0" w:color="auto"/>
                  </w:tcBorders>
                  <w:vAlign w:val="center"/>
                </w:tcPr>
                <w:p w:rsidR="00141C91" w:rsidRPr="00141C91" w:rsidRDefault="00141C91" w:rsidP="00141C91">
                  <w:pPr>
                    <w:widowControl/>
                    <w:autoSpaceDE/>
                    <w:autoSpaceDN/>
                    <w:jc w:val="center"/>
                    <w:rPr>
                      <w:b/>
                      <w:bCs/>
                      <w:sz w:val="24"/>
                      <w:szCs w:val="24"/>
                      <w:lang w:eastAsia="ru-RU"/>
                    </w:rPr>
                  </w:pPr>
                  <w:r w:rsidRPr="00141C91">
                    <w:rPr>
                      <w:b/>
                      <w:bCs/>
                      <w:lang w:eastAsia="ru-RU"/>
                    </w:rPr>
                    <w:t>Ф.И.О. педагога</w:t>
                  </w:r>
                </w:p>
                <w:p w:rsidR="00141C91" w:rsidRPr="00141C91" w:rsidRDefault="00141C91" w:rsidP="00141C91">
                  <w:pPr>
                    <w:widowControl/>
                    <w:autoSpaceDE/>
                    <w:autoSpaceDN/>
                    <w:jc w:val="center"/>
                    <w:rPr>
                      <w:b/>
                      <w:bCs/>
                      <w:sz w:val="24"/>
                      <w:szCs w:val="24"/>
                      <w:lang w:eastAsia="ru-RU"/>
                    </w:rPr>
                  </w:pPr>
                </w:p>
              </w:tc>
            </w:tr>
            <w:tr w:rsidR="00141C91" w:rsidRPr="00141C91" w:rsidTr="00141C91">
              <w:trPr>
                <w:cantSplit/>
                <w:trHeight w:val="1269"/>
                <w:tblHeader/>
                <w:jc w:val="center"/>
              </w:trPr>
              <w:tc>
                <w:tcPr>
                  <w:tcW w:w="1771" w:type="dxa"/>
                  <w:tcBorders>
                    <w:top w:val="single" w:sz="4" w:space="0" w:color="auto"/>
                    <w:left w:val="single" w:sz="4" w:space="0" w:color="auto"/>
                    <w:bottom w:val="single" w:sz="4" w:space="0" w:color="auto"/>
                    <w:right w:val="single" w:sz="4" w:space="0" w:color="auto"/>
                  </w:tcBorders>
                  <w:vAlign w:val="center"/>
                </w:tcPr>
                <w:p w:rsidR="00141C91" w:rsidRPr="00141C91" w:rsidRDefault="00141C91" w:rsidP="00141C91">
                  <w:pPr>
                    <w:widowControl/>
                    <w:autoSpaceDE/>
                    <w:autoSpaceDN/>
                    <w:jc w:val="center"/>
                    <w:rPr>
                      <w:bCs/>
                      <w:sz w:val="24"/>
                      <w:szCs w:val="24"/>
                      <w:lang w:eastAsia="ru-RU"/>
                    </w:rPr>
                  </w:pPr>
                  <w:r w:rsidRPr="00141C91">
                    <w:rPr>
                      <w:bCs/>
                      <w:lang w:eastAsia="ru-RU"/>
                    </w:rPr>
                    <w:lastRenderedPageBreak/>
                    <w:t>федеральный</w:t>
                  </w:r>
                </w:p>
              </w:tc>
              <w:tc>
                <w:tcPr>
                  <w:tcW w:w="4147" w:type="dxa"/>
                  <w:tcBorders>
                    <w:top w:val="single" w:sz="4" w:space="0" w:color="auto"/>
                    <w:left w:val="single" w:sz="4" w:space="0" w:color="auto"/>
                    <w:bottom w:val="single" w:sz="4" w:space="0" w:color="auto"/>
                    <w:right w:val="single" w:sz="4" w:space="0" w:color="auto"/>
                  </w:tcBorders>
                  <w:vAlign w:val="center"/>
                </w:tcPr>
                <w:p w:rsidR="00141C91" w:rsidRPr="00141C91" w:rsidRDefault="00141C91" w:rsidP="00141C91">
                  <w:pPr>
                    <w:widowControl/>
                    <w:autoSpaceDE/>
                    <w:autoSpaceDN/>
                    <w:jc w:val="center"/>
                    <w:rPr>
                      <w:bCs/>
                      <w:sz w:val="24"/>
                      <w:szCs w:val="24"/>
                      <w:lang w:eastAsia="ru-RU"/>
                    </w:rPr>
                  </w:pPr>
                  <w:r w:rsidRPr="00141C91">
                    <w:rPr>
                      <w:bCs/>
                      <w:lang w:eastAsia="ru-RU"/>
                    </w:rPr>
                    <w:t>«Учитель будущего»</w:t>
                  </w:r>
                </w:p>
                <w:p w:rsidR="00141C91" w:rsidRPr="00141C91" w:rsidRDefault="00141C91" w:rsidP="00141C91">
                  <w:pPr>
                    <w:widowControl/>
                    <w:autoSpaceDE/>
                    <w:autoSpaceDN/>
                    <w:jc w:val="center"/>
                    <w:rPr>
                      <w:bCs/>
                      <w:sz w:val="24"/>
                      <w:szCs w:val="24"/>
                      <w:lang w:eastAsia="ru-RU"/>
                    </w:rPr>
                  </w:pPr>
                  <w:r w:rsidRPr="00141C91">
                    <w:rPr>
                      <w:bCs/>
                      <w:lang w:eastAsia="ru-RU"/>
                    </w:rPr>
                    <w:t>Сертификат участника</w:t>
                  </w:r>
                </w:p>
              </w:tc>
              <w:tc>
                <w:tcPr>
                  <w:tcW w:w="3835" w:type="dxa"/>
                  <w:tcBorders>
                    <w:top w:val="single" w:sz="4" w:space="0" w:color="auto"/>
                    <w:left w:val="single" w:sz="4" w:space="0" w:color="auto"/>
                    <w:bottom w:val="single" w:sz="4" w:space="0" w:color="auto"/>
                    <w:right w:val="single" w:sz="4" w:space="0" w:color="auto"/>
                  </w:tcBorders>
                  <w:vAlign w:val="center"/>
                </w:tcPr>
                <w:p w:rsidR="00141C91" w:rsidRPr="00141C91" w:rsidRDefault="00141C91" w:rsidP="00141C91">
                  <w:pPr>
                    <w:widowControl/>
                    <w:autoSpaceDE/>
                    <w:autoSpaceDN/>
                    <w:jc w:val="center"/>
                    <w:rPr>
                      <w:bCs/>
                      <w:sz w:val="24"/>
                      <w:szCs w:val="24"/>
                      <w:lang w:eastAsia="ru-RU"/>
                    </w:rPr>
                  </w:pPr>
                  <w:r w:rsidRPr="00141C91">
                    <w:rPr>
                      <w:bCs/>
                      <w:lang w:eastAsia="ru-RU"/>
                    </w:rPr>
                    <w:t>Найденова Л.В., учитель русского языка и литературы, Смердов Д.П., учитель истории, Цибульский К.А., учитель истории.</w:t>
                  </w:r>
                </w:p>
                <w:p w:rsidR="00141C91" w:rsidRPr="00141C91" w:rsidRDefault="00141C91" w:rsidP="00141C91">
                  <w:pPr>
                    <w:widowControl/>
                    <w:autoSpaceDE/>
                    <w:autoSpaceDN/>
                    <w:jc w:val="center"/>
                    <w:rPr>
                      <w:bCs/>
                      <w:sz w:val="24"/>
                      <w:szCs w:val="24"/>
                      <w:lang w:eastAsia="ru-RU"/>
                    </w:rPr>
                  </w:pPr>
                </w:p>
              </w:tc>
            </w:tr>
            <w:tr w:rsidR="00141C91" w:rsidRPr="00141C91" w:rsidTr="00141C91">
              <w:trPr>
                <w:cantSplit/>
                <w:trHeight w:val="1529"/>
                <w:tblHeader/>
                <w:jc w:val="center"/>
              </w:trPr>
              <w:tc>
                <w:tcPr>
                  <w:tcW w:w="1771" w:type="dxa"/>
                  <w:tcBorders>
                    <w:top w:val="single" w:sz="4" w:space="0" w:color="auto"/>
                    <w:left w:val="single" w:sz="4" w:space="0" w:color="auto"/>
                    <w:bottom w:val="single" w:sz="4" w:space="0" w:color="auto"/>
                    <w:right w:val="single" w:sz="4" w:space="0" w:color="auto"/>
                  </w:tcBorders>
                  <w:vAlign w:val="center"/>
                </w:tcPr>
                <w:p w:rsidR="00141C91" w:rsidRPr="00141C91" w:rsidRDefault="00141C91" w:rsidP="00141C91">
                  <w:pPr>
                    <w:widowControl/>
                    <w:autoSpaceDE/>
                    <w:autoSpaceDN/>
                    <w:jc w:val="center"/>
                    <w:rPr>
                      <w:b/>
                      <w:bCs/>
                      <w:sz w:val="24"/>
                      <w:szCs w:val="24"/>
                      <w:lang w:eastAsia="ru-RU"/>
                    </w:rPr>
                  </w:pPr>
                  <w:r w:rsidRPr="00141C91">
                    <w:rPr>
                      <w:lang w:eastAsia="ru-RU"/>
                    </w:rPr>
                    <w:t>областной</w:t>
                  </w:r>
                </w:p>
              </w:tc>
              <w:tc>
                <w:tcPr>
                  <w:tcW w:w="4147" w:type="dxa"/>
                  <w:tcBorders>
                    <w:top w:val="single" w:sz="4" w:space="0" w:color="auto"/>
                    <w:left w:val="single" w:sz="4" w:space="0" w:color="auto"/>
                    <w:bottom w:val="single" w:sz="4" w:space="0" w:color="auto"/>
                    <w:right w:val="single" w:sz="4" w:space="0" w:color="auto"/>
                  </w:tcBorders>
                  <w:vAlign w:val="center"/>
                </w:tcPr>
                <w:p w:rsidR="00141C91" w:rsidRPr="00141C91" w:rsidRDefault="00141C91" w:rsidP="00141C91">
                  <w:pPr>
                    <w:widowControl/>
                    <w:autoSpaceDE/>
                    <w:autoSpaceDN/>
                    <w:jc w:val="center"/>
                    <w:rPr>
                      <w:sz w:val="24"/>
                      <w:szCs w:val="24"/>
                      <w:lang w:eastAsia="ru-RU"/>
                    </w:rPr>
                  </w:pPr>
                  <w:r w:rsidRPr="00141C91">
                    <w:rPr>
                      <w:lang w:eastAsia="ru-RU"/>
                    </w:rPr>
                    <w:t>Конкурс на лучший экспонат в рамках Кузбасского образовательного форума-2020</w:t>
                  </w:r>
                </w:p>
                <w:p w:rsidR="00141C91" w:rsidRPr="00141C91" w:rsidRDefault="00141C91" w:rsidP="00141C91">
                  <w:pPr>
                    <w:widowControl/>
                    <w:autoSpaceDE/>
                    <w:autoSpaceDN/>
                    <w:jc w:val="center"/>
                    <w:rPr>
                      <w:b/>
                      <w:bCs/>
                      <w:sz w:val="24"/>
                      <w:szCs w:val="24"/>
                      <w:lang w:eastAsia="ru-RU"/>
                    </w:rPr>
                  </w:pPr>
                  <w:r w:rsidRPr="00141C91">
                    <w:rPr>
                      <w:lang w:eastAsia="ru-RU"/>
                    </w:rPr>
                    <w:t>Серебряная медаль</w:t>
                  </w:r>
                </w:p>
              </w:tc>
              <w:tc>
                <w:tcPr>
                  <w:tcW w:w="3835" w:type="dxa"/>
                  <w:tcBorders>
                    <w:top w:val="single" w:sz="4" w:space="0" w:color="auto"/>
                    <w:left w:val="single" w:sz="4" w:space="0" w:color="auto"/>
                    <w:bottom w:val="single" w:sz="4" w:space="0" w:color="auto"/>
                    <w:right w:val="single" w:sz="4" w:space="0" w:color="auto"/>
                  </w:tcBorders>
                  <w:vAlign w:val="center"/>
                </w:tcPr>
                <w:p w:rsidR="00141C91" w:rsidRPr="00141C91" w:rsidRDefault="00141C91" w:rsidP="00141C91">
                  <w:pPr>
                    <w:widowControl/>
                    <w:autoSpaceDE/>
                    <w:autoSpaceDN/>
                    <w:jc w:val="center"/>
                    <w:rPr>
                      <w:sz w:val="24"/>
                      <w:szCs w:val="24"/>
                      <w:lang w:eastAsia="ru-RU"/>
                    </w:rPr>
                  </w:pPr>
                  <w:r w:rsidRPr="00141C91">
                    <w:rPr>
                      <w:lang w:eastAsia="ru-RU"/>
                    </w:rPr>
                    <w:t>МБОУ «Лицей №89»</w:t>
                  </w:r>
                </w:p>
                <w:p w:rsidR="00141C91" w:rsidRPr="00141C91" w:rsidRDefault="00141C91" w:rsidP="00141C91">
                  <w:pPr>
                    <w:widowControl/>
                    <w:autoSpaceDE/>
                    <w:autoSpaceDN/>
                    <w:jc w:val="center"/>
                    <w:rPr>
                      <w:sz w:val="24"/>
                      <w:szCs w:val="24"/>
                      <w:lang w:eastAsia="ru-RU"/>
                    </w:rPr>
                  </w:pPr>
                  <w:r w:rsidRPr="00141C91">
                    <w:rPr>
                      <w:lang w:eastAsia="ru-RU"/>
                    </w:rPr>
                    <w:t>Хороших О.Н., учитель английского языка</w:t>
                  </w:r>
                </w:p>
                <w:p w:rsidR="00141C91" w:rsidRPr="00141C91" w:rsidRDefault="00141C91" w:rsidP="00141C91">
                  <w:pPr>
                    <w:widowControl/>
                    <w:autoSpaceDE/>
                    <w:autoSpaceDN/>
                    <w:jc w:val="center"/>
                    <w:rPr>
                      <w:b/>
                      <w:bCs/>
                      <w:sz w:val="24"/>
                      <w:szCs w:val="24"/>
                      <w:lang w:eastAsia="ru-RU"/>
                    </w:rPr>
                  </w:pPr>
                  <w:r w:rsidRPr="00141C91">
                    <w:rPr>
                      <w:lang w:eastAsia="ru-RU"/>
                    </w:rPr>
                    <w:t>Электронное учебно-методическое пособие по английскому языку по подготовке к ЕГЭ</w:t>
                  </w:r>
                </w:p>
              </w:tc>
            </w:tr>
            <w:tr w:rsidR="00141C91" w:rsidRPr="00141C91" w:rsidTr="00141C91">
              <w:trPr>
                <w:cantSplit/>
                <w:trHeight w:val="1010"/>
                <w:tblHeader/>
                <w:jc w:val="center"/>
              </w:trPr>
              <w:tc>
                <w:tcPr>
                  <w:tcW w:w="1771" w:type="dxa"/>
                  <w:tcBorders>
                    <w:top w:val="single" w:sz="4" w:space="0" w:color="auto"/>
                    <w:left w:val="single" w:sz="4" w:space="0" w:color="auto"/>
                    <w:bottom w:val="single" w:sz="4" w:space="0" w:color="auto"/>
                    <w:right w:val="single" w:sz="4" w:space="0" w:color="auto"/>
                  </w:tcBorders>
                  <w:vAlign w:val="center"/>
                </w:tcPr>
                <w:p w:rsidR="00141C91" w:rsidRPr="00141C91" w:rsidRDefault="00141C91" w:rsidP="00141C91">
                  <w:pPr>
                    <w:widowControl/>
                    <w:autoSpaceDE/>
                    <w:autoSpaceDN/>
                    <w:jc w:val="center"/>
                    <w:rPr>
                      <w:sz w:val="24"/>
                      <w:szCs w:val="24"/>
                      <w:lang w:eastAsia="ru-RU"/>
                    </w:rPr>
                  </w:pPr>
                  <w:r w:rsidRPr="00141C91">
                    <w:rPr>
                      <w:lang w:eastAsia="ru-RU"/>
                    </w:rPr>
                    <w:t>областной</w:t>
                  </w:r>
                </w:p>
              </w:tc>
              <w:tc>
                <w:tcPr>
                  <w:tcW w:w="4147" w:type="dxa"/>
                  <w:tcBorders>
                    <w:top w:val="single" w:sz="4" w:space="0" w:color="auto"/>
                    <w:left w:val="single" w:sz="4" w:space="0" w:color="auto"/>
                    <w:bottom w:val="single" w:sz="4" w:space="0" w:color="auto"/>
                    <w:right w:val="single" w:sz="4" w:space="0" w:color="auto"/>
                  </w:tcBorders>
                  <w:vAlign w:val="center"/>
                </w:tcPr>
                <w:p w:rsidR="00141C91" w:rsidRPr="00141C91" w:rsidRDefault="00141C91" w:rsidP="00141C91">
                  <w:pPr>
                    <w:widowControl/>
                    <w:autoSpaceDE/>
                    <w:autoSpaceDN/>
                    <w:jc w:val="center"/>
                    <w:rPr>
                      <w:sz w:val="24"/>
                      <w:szCs w:val="24"/>
                      <w:lang w:eastAsia="ru-RU"/>
                    </w:rPr>
                  </w:pPr>
                  <w:r w:rsidRPr="00141C91">
                    <w:rPr>
                      <w:lang w:eastAsia="ru-RU"/>
                    </w:rPr>
                    <w:t xml:space="preserve">Конкурс на лучший экспонат в рамках Кузбасского образовательного форума-2020 диплом  </w:t>
                  </w:r>
                  <w:r w:rsidRPr="00141C91">
                    <w:rPr>
                      <w:lang w:val="en-US" w:eastAsia="ru-RU"/>
                    </w:rPr>
                    <w:t>I</w:t>
                  </w:r>
                  <w:r w:rsidRPr="00141C91">
                    <w:rPr>
                      <w:lang w:eastAsia="ru-RU"/>
                    </w:rPr>
                    <w:t xml:space="preserve"> степени</w:t>
                  </w:r>
                </w:p>
              </w:tc>
              <w:tc>
                <w:tcPr>
                  <w:tcW w:w="3835" w:type="dxa"/>
                  <w:tcBorders>
                    <w:top w:val="single" w:sz="4" w:space="0" w:color="auto"/>
                    <w:left w:val="single" w:sz="4" w:space="0" w:color="auto"/>
                    <w:bottom w:val="single" w:sz="4" w:space="0" w:color="auto"/>
                    <w:right w:val="single" w:sz="4" w:space="0" w:color="auto"/>
                  </w:tcBorders>
                  <w:vAlign w:val="center"/>
                </w:tcPr>
                <w:p w:rsidR="00141C91" w:rsidRPr="00141C91" w:rsidRDefault="00141C91" w:rsidP="00141C91">
                  <w:pPr>
                    <w:widowControl/>
                    <w:autoSpaceDE/>
                    <w:autoSpaceDN/>
                    <w:jc w:val="center"/>
                    <w:rPr>
                      <w:sz w:val="24"/>
                      <w:szCs w:val="24"/>
                      <w:lang w:eastAsia="ru-RU"/>
                    </w:rPr>
                  </w:pPr>
                  <w:r w:rsidRPr="00141C91">
                    <w:rPr>
                      <w:lang w:eastAsia="ru-RU"/>
                    </w:rPr>
                    <w:t>МБОУ «Лицей №89»</w:t>
                  </w:r>
                </w:p>
                <w:p w:rsidR="00141C91" w:rsidRPr="00141C91" w:rsidRDefault="00141C91" w:rsidP="00141C91">
                  <w:pPr>
                    <w:widowControl/>
                    <w:autoSpaceDE/>
                    <w:autoSpaceDN/>
                    <w:jc w:val="center"/>
                    <w:rPr>
                      <w:sz w:val="24"/>
                      <w:szCs w:val="24"/>
                      <w:lang w:eastAsia="ru-RU"/>
                    </w:rPr>
                  </w:pPr>
                  <w:r w:rsidRPr="00141C91">
                    <w:rPr>
                      <w:lang w:eastAsia="ru-RU"/>
                    </w:rPr>
                    <w:t>Трофимова Н.Ю., Шумакова О.Г., учителя математики, учебно-методическое пособие по математике.</w:t>
                  </w:r>
                </w:p>
              </w:tc>
            </w:tr>
            <w:tr w:rsidR="00141C91" w:rsidRPr="00141C91" w:rsidTr="00141C91">
              <w:trPr>
                <w:cantSplit/>
                <w:trHeight w:val="1010"/>
                <w:jc w:val="center"/>
              </w:trPr>
              <w:tc>
                <w:tcPr>
                  <w:tcW w:w="1771" w:type="dxa"/>
                  <w:tcBorders>
                    <w:top w:val="single" w:sz="4" w:space="0" w:color="auto"/>
                    <w:left w:val="single" w:sz="4" w:space="0" w:color="auto"/>
                    <w:bottom w:val="single" w:sz="4" w:space="0" w:color="auto"/>
                    <w:right w:val="single" w:sz="4" w:space="0" w:color="auto"/>
                  </w:tcBorders>
                  <w:vAlign w:val="center"/>
                </w:tcPr>
                <w:p w:rsidR="00141C91" w:rsidRPr="00141C91" w:rsidRDefault="00141C91" w:rsidP="00141C91">
                  <w:pPr>
                    <w:widowControl/>
                    <w:autoSpaceDE/>
                    <w:autoSpaceDN/>
                    <w:jc w:val="center"/>
                    <w:rPr>
                      <w:sz w:val="24"/>
                      <w:szCs w:val="24"/>
                      <w:lang w:eastAsia="ru-RU"/>
                    </w:rPr>
                  </w:pPr>
                  <w:r w:rsidRPr="00141C91">
                    <w:rPr>
                      <w:lang w:eastAsia="ru-RU"/>
                    </w:rPr>
                    <w:t>областной</w:t>
                  </w:r>
                </w:p>
              </w:tc>
              <w:tc>
                <w:tcPr>
                  <w:tcW w:w="4147" w:type="dxa"/>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autoSpaceDE/>
                    <w:autoSpaceDN/>
                    <w:jc w:val="center"/>
                    <w:rPr>
                      <w:sz w:val="24"/>
                      <w:szCs w:val="24"/>
                      <w:lang w:eastAsia="ru-RU"/>
                    </w:rPr>
                  </w:pPr>
                  <w:r w:rsidRPr="00141C91">
                    <w:rPr>
                      <w:lang w:eastAsia="ru-RU"/>
                    </w:rPr>
                    <w:t>«Классики» (заочный)</w:t>
                  </w:r>
                </w:p>
                <w:p w:rsidR="00141C91" w:rsidRPr="00141C91" w:rsidRDefault="00141C91" w:rsidP="00141C91">
                  <w:pPr>
                    <w:widowControl/>
                    <w:autoSpaceDE/>
                    <w:autoSpaceDN/>
                    <w:jc w:val="center"/>
                    <w:rPr>
                      <w:sz w:val="24"/>
                      <w:szCs w:val="24"/>
                      <w:lang w:eastAsia="ru-RU"/>
                    </w:rPr>
                  </w:pPr>
                  <w:r w:rsidRPr="00141C91">
                    <w:rPr>
                      <w:lang w:eastAsia="ru-RU"/>
                    </w:rPr>
                    <w:t>Сертификат участников</w:t>
                  </w:r>
                </w:p>
                <w:p w:rsidR="00141C91" w:rsidRPr="00141C91" w:rsidRDefault="00141C91" w:rsidP="00141C91">
                  <w:pPr>
                    <w:widowControl/>
                    <w:autoSpaceDE/>
                    <w:autoSpaceDN/>
                    <w:rPr>
                      <w:sz w:val="24"/>
                      <w:szCs w:val="24"/>
                      <w:lang w:eastAsia="ru-RU"/>
                    </w:rPr>
                  </w:pPr>
                </w:p>
              </w:tc>
              <w:tc>
                <w:tcPr>
                  <w:tcW w:w="3835" w:type="dxa"/>
                  <w:tcBorders>
                    <w:top w:val="single" w:sz="4" w:space="0" w:color="auto"/>
                    <w:left w:val="single" w:sz="4" w:space="0" w:color="auto"/>
                    <w:bottom w:val="single" w:sz="4" w:space="0" w:color="auto"/>
                    <w:right w:val="single" w:sz="4" w:space="0" w:color="auto"/>
                  </w:tcBorders>
                  <w:vAlign w:val="center"/>
                </w:tcPr>
                <w:p w:rsidR="00141C91" w:rsidRPr="00141C91" w:rsidRDefault="00141C91" w:rsidP="00141C91">
                  <w:pPr>
                    <w:widowControl/>
                    <w:autoSpaceDE/>
                    <w:autoSpaceDN/>
                    <w:jc w:val="center"/>
                    <w:rPr>
                      <w:sz w:val="24"/>
                      <w:szCs w:val="24"/>
                      <w:lang w:eastAsia="ru-RU"/>
                    </w:rPr>
                  </w:pPr>
                  <w:r w:rsidRPr="00141C91">
                    <w:rPr>
                      <w:lang w:eastAsia="ru-RU"/>
                    </w:rPr>
                    <w:t>Тимохова О.Л., учитель английского языка, Безрукова А.С., учитель английского языка, Леонгард Н.А., учитель английского языка.</w:t>
                  </w:r>
                </w:p>
              </w:tc>
            </w:tr>
            <w:tr w:rsidR="00141C91" w:rsidRPr="00141C91" w:rsidTr="00141C91">
              <w:trPr>
                <w:cantSplit/>
                <w:trHeight w:val="1283"/>
                <w:jc w:val="center"/>
              </w:trPr>
              <w:tc>
                <w:tcPr>
                  <w:tcW w:w="1771" w:type="dxa"/>
                  <w:tcBorders>
                    <w:top w:val="single" w:sz="4" w:space="0" w:color="auto"/>
                    <w:left w:val="single" w:sz="4" w:space="0" w:color="auto"/>
                    <w:bottom w:val="single" w:sz="4" w:space="0" w:color="auto"/>
                    <w:right w:val="single" w:sz="4" w:space="0" w:color="auto"/>
                  </w:tcBorders>
                  <w:vAlign w:val="center"/>
                </w:tcPr>
                <w:p w:rsidR="00141C91" w:rsidRPr="00141C91" w:rsidRDefault="00141C91" w:rsidP="00141C91">
                  <w:pPr>
                    <w:widowControl/>
                    <w:autoSpaceDE/>
                    <w:autoSpaceDN/>
                    <w:jc w:val="center"/>
                    <w:rPr>
                      <w:sz w:val="24"/>
                      <w:szCs w:val="24"/>
                      <w:lang w:eastAsia="ru-RU"/>
                    </w:rPr>
                  </w:pPr>
                  <w:r w:rsidRPr="00141C91">
                    <w:rPr>
                      <w:lang w:eastAsia="ru-RU"/>
                    </w:rPr>
                    <w:t>областной</w:t>
                  </w:r>
                </w:p>
              </w:tc>
              <w:tc>
                <w:tcPr>
                  <w:tcW w:w="4147" w:type="dxa"/>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autoSpaceDE/>
                    <w:autoSpaceDN/>
                    <w:jc w:val="center"/>
                    <w:rPr>
                      <w:sz w:val="24"/>
                      <w:szCs w:val="24"/>
                      <w:lang w:eastAsia="ru-RU"/>
                    </w:rPr>
                  </w:pPr>
                  <w:r w:rsidRPr="00141C91">
                    <w:rPr>
                      <w:lang w:eastAsia="ru-RU"/>
                    </w:rPr>
                    <w:t>Педагогический турнир «Финансовая грамотность»</w:t>
                  </w:r>
                </w:p>
                <w:p w:rsidR="00141C91" w:rsidRPr="00141C91" w:rsidRDefault="00141C91" w:rsidP="00141C91">
                  <w:pPr>
                    <w:widowControl/>
                    <w:autoSpaceDE/>
                    <w:autoSpaceDN/>
                    <w:jc w:val="center"/>
                    <w:rPr>
                      <w:sz w:val="24"/>
                      <w:szCs w:val="24"/>
                      <w:lang w:eastAsia="ru-RU"/>
                    </w:rPr>
                  </w:pPr>
                  <w:r w:rsidRPr="00141C91">
                    <w:rPr>
                      <w:lang w:eastAsia="ru-RU"/>
                    </w:rPr>
                    <w:t xml:space="preserve">Диплом </w:t>
                  </w:r>
                  <w:r w:rsidRPr="00141C91">
                    <w:rPr>
                      <w:lang w:val="en-US" w:eastAsia="ru-RU"/>
                    </w:rPr>
                    <w:t>I</w:t>
                  </w:r>
                  <w:r w:rsidRPr="00141C91">
                    <w:rPr>
                      <w:lang w:eastAsia="ru-RU"/>
                    </w:rPr>
                    <w:t xml:space="preserve"> степени</w:t>
                  </w:r>
                </w:p>
              </w:tc>
              <w:tc>
                <w:tcPr>
                  <w:tcW w:w="3835" w:type="dxa"/>
                  <w:tcBorders>
                    <w:top w:val="single" w:sz="4" w:space="0" w:color="auto"/>
                    <w:left w:val="single" w:sz="4" w:space="0" w:color="auto"/>
                    <w:bottom w:val="single" w:sz="4" w:space="0" w:color="auto"/>
                    <w:right w:val="single" w:sz="4" w:space="0" w:color="auto"/>
                  </w:tcBorders>
                  <w:vAlign w:val="center"/>
                </w:tcPr>
                <w:p w:rsidR="00141C91" w:rsidRPr="00141C91" w:rsidRDefault="00141C91" w:rsidP="00141C91">
                  <w:pPr>
                    <w:widowControl/>
                    <w:autoSpaceDE/>
                    <w:autoSpaceDN/>
                    <w:jc w:val="center"/>
                    <w:rPr>
                      <w:sz w:val="24"/>
                      <w:szCs w:val="24"/>
                      <w:lang w:eastAsia="ru-RU"/>
                    </w:rPr>
                  </w:pPr>
                  <w:r w:rsidRPr="00141C91">
                    <w:rPr>
                      <w:lang w:eastAsia="ru-RU"/>
                    </w:rPr>
                    <w:t>Волосникова Т.О., учитель информатики, Кулябина И.В., учитель математики, Орлова Е.П., учитель математики, Сучкова Л.А., учитель математики.</w:t>
                  </w:r>
                </w:p>
              </w:tc>
            </w:tr>
            <w:tr w:rsidR="00141C91" w:rsidRPr="00141C91" w:rsidTr="00141C91">
              <w:trPr>
                <w:cantSplit/>
                <w:trHeight w:val="764"/>
                <w:jc w:val="center"/>
              </w:trPr>
              <w:tc>
                <w:tcPr>
                  <w:tcW w:w="1771" w:type="dxa"/>
                  <w:tcBorders>
                    <w:top w:val="single" w:sz="4" w:space="0" w:color="auto"/>
                    <w:left w:val="single" w:sz="4" w:space="0" w:color="auto"/>
                    <w:bottom w:val="single" w:sz="4" w:space="0" w:color="auto"/>
                    <w:right w:val="single" w:sz="4" w:space="0" w:color="auto"/>
                  </w:tcBorders>
                  <w:vAlign w:val="center"/>
                </w:tcPr>
                <w:p w:rsidR="00141C91" w:rsidRPr="00141C91" w:rsidRDefault="00141C91" w:rsidP="00141C91">
                  <w:pPr>
                    <w:widowControl/>
                    <w:autoSpaceDE/>
                    <w:autoSpaceDN/>
                    <w:jc w:val="center"/>
                    <w:rPr>
                      <w:sz w:val="24"/>
                      <w:szCs w:val="24"/>
                      <w:lang w:eastAsia="ru-RU"/>
                    </w:rPr>
                  </w:pPr>
                  <w:r w:rsidRPr="00141C91">
                    <w:rPr>
                      <w:lang w:eastAsia="ru-RU"/>
                    </w:rPr>
                    <w:t>муниципальный</w:t>
                  </w:r>
                </w:p>
              </w:tc>
              <w:tc>
                <w:tcPr>
                  <w:tcW w:w="4147" w:type="dxa"/>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autoSpaceDE/>
                    <w:autoSpaceDN/>
                    <w:rPr>
                      <w:sz w:val="24"/>
                      <w:szCs w:val="24"/>
                      <w:lang w:eastAsia="ru-RU"/>
                    </w:rPr>
                  </w:pPr>
                </w:p>
                <w:p w:rsidR="00141C91" w:rsidRPr="00141C91" w:rsidRDefault="00141C91" w:rsidP="00141C91">
                  <w:pPr>
                    <w:widowControl/>
                    <w:autoSpaceDE/>
                    <w:autoSpaceDN/>
                    <w:jc w:val="center"/>
                    <w:rPr>
                      <w:sz w:val="24"/>
                      <w:szCs w:val="24"/>
                      <w:lang w:eastAsia="ru-RU"/>
                    </w:rPr>
                  </w:pPr>
                  <w:r w:rsidRPr="00141C91">
                    <w:rPr>
                      <w:lang w:eastAsia="ru-RU"/>
                    </w:rPr>
                    <w:t>«Лидеры перемен»</w:t>
                  </w:r>
                </w:p>
                <w:p w:rsidR="00141C91" w:rsidRPr="00141C91" w:rsidRDefault="00141C91" w:rsidP="00141C91">
                  <w:pPr>
                    <w:widowControl/>
                    <w:autoSpaceDE/>
                    <w:autoSpaceDN/>
                    <w:jc w:val="center"/>
                    <w:rPr>
                      <w:sz w:val="24"/>
                      <w:szCs w:val="24"/>
                      <w:lang w:eastAsia="ru-RU"/>
                    </w:rPr>
                  </w:pPr>
                  <w:r w:rsidRPr="00141C91">
                    <w:rPr>
                      <w:lang w:eastAsia="ru-RU"/>
                    </w:rPr>
                    <w:t>Финалист конкурса</w:t>
                  </w:r>
                </w:p>
              </w:tc>
              <w:tc>
                <w:tcPr>
                  <w:tcW w:w="3835" w:type="dxa"/>
                  <w:tcBorders>
                    <w:top w:val="single" w:sz="4" w:space="0" w:color="auto"/>
                    <w:left w:val="single" w:sz="4" w:space="0" w:color="auto"/>
                    <w:bottom w:val="single" w:sz="4" w:space="0" w:color="auto"/>
                    <w:right w:val="single" w:sz="4" w:space="0" w:color="auto"/>
                  </w:tcBorders>
                  <w:vAlign w:val="center"/>
                </w:tcPr>
                <w:p w:rsidR="00141C91" w:rsidRPr="00141C91" w:rsidRDefault="00141C91" w:rsidP="00141C91">
                  <w:pPr>
                    <w:widowControl/>
                    <w:autoSpaceDE/>
                    <w:autoSpaceDN/>
                    <w:jc w:val="center"/>
                    <w:rPr>
                      <w:sz w:val="24"/>
                      <w:szCs w:val="24"/>
                      <w:lang w:eastAsia="ru-RU"/>
                    </w:rPr>
                  </w:pPr>
                  <w:r w:rsidRPr="00141C91">
                    <w:rPr>
                      <w:lang w:eastAsia="ru-RU"/>
                    </w:rPr>
                    <w:t>Хороших О.Н., заместитель директора</w:t>
                  </w:r>
                </w:p>
              </w:tc>
            </w:tr>
            <w:tr w:rsidR="00141C91" w:rsidRPr="00141C91" w:rsidTr="00141C91">
              <w:trPr>
                <w:cantSplit/>
                <w:trHeight w:val="505"/>
                <w:jc w:val="center"/>
              </w:trPr>
              <w:tc>
                <w:tcPr>
                  <w:tcW w:w="1771" w:type="dxa"/>
                  <w:tcBorders>
                    <w:top w:val="single" w:sz="4" w:space="0" w:color="auto"/>
                    <w:left w:val="single" w:sz="4" w:space="0" w:color="auto"/>
                    <w:bottom w:val="single" w:sz="4" w:space="0" w:color="auto"/>
                    <w:right w:val="single" w:sz="4" w:space="0" w:color="auto"/>
                  </w:tcBorders>
                  <w:vAlign w:val="center"/>
                </w:tcPr>
                <w:p w:rsidR="00141C91" w:rsidRPr="00141C91" w:rsidRDefault="00141C91" w:rsidP="00141C91">
                  <w:pPr>
                    <w:widowControl/>
                    <w:autoSpaceDE/>
                    <w:autoSpaceDN/>
                    <w:jc w:val="center"/>
                    <w:rPr>
                      <w:sz w:val="24"/>
                      <w:szCs w:val="24"/>
                      <w:lang w:eastAsia="ru-RU"/>
                    </w:rPr>
                  </w:pPr>
                  <w:r w:rsidRPr="00141C91">
                    <w:rPr>
                      <w:lang w:eastAsia="ru-RU"/>
                    </w:rPr>
                    <w:t>муниципальный</w:t>
                  </w:r>
                </w:p>
              </w:tc>
              <w:tc>
                <w:tcPr>
                  <w:tcW w:w="4147" w:type="dxa"/>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autoSpaceDE/>
                    <w:autoSpaceDN/>
                    <w:jc w:val="center"/>
                    <w:rPr>
                      <w:sz w:val="24"/>
                      <w:szCs w:val="24"/>
                      <w:lang w:eastAsia="ru-RU"/>
                    </w:rPr>
                  </w:pPr>
                  <w:r w:rsidRPr="00141C91">
                    <w:rPr>
                      <w:lang w:eastAsia="ru-RU"/>
                    </w:rPr>
                    <w:t>Библиотекарь года</w:t>
                  </w:r>
                </w:p>
                <w:p w:rsidR="00141C91" w:rsidRPr="00141C91" w:rsidRDefault="00141C91" w:rsidP="00141C91">
                  <w:pPr>
                    <w:widowControl/>
                    <w:autoSpaceDE/>
                    <w:autoSpaceDN/>
                    <w:jc w:val="center"/>
                    <w:rPr>
                      <w:sz w:val="24"/>
                      <w:szCs w:val="24"/>
                      <w:lang w:eastAsia="ru-RU"/>
                    </w:rPr>
                  </w:pPr>
                  <w:r w:rsidRPr="00141C91">
                    <w:rPr>
                      <w:lang w:eastAsia="ru-RU"/>
                    </w:rPr>
                    <w:t>Сертификат участника</w:t>
                  </w:r>
                </w:p>
              </w:tc>
              <w:tc>
                <w:tcPr>
                  <w:tcW w:w="3835" w:type="dxa"/>
                  <w:tcBorders>
                    <w:top w:val="single" w:sz="4" w:space="0" w:color="auto"/>
                    <w:left w:val="single" w:sz="4" w:space="0" w:color="auto"/>
                    <w:bottom w:val="single" w:sz="4" w:space="0" w:color="auto"/>
                    <w:right w:val="single" w:sz="4" w:space="0" w:color="auto"/>
                  </w:tcBorders>
                  <w:vAlign w:val="center"/>
                </w:tcPr>
                <w:p w:rsidR="00141C91" w:rsidRPr="00141C91" w:rsidRDefault="00141C91" w:rsidP="00141C91">
                  <w:pPr>
                    <w:widowControl/>
                    <w:autoSpaceDE/>
                    <w:autoSpaceDN/>
                    <w:jc w:val="center"/>
                    <w:rPr>
                      <w:sz w:val="24"/>
                      <w:szCs w:val="24"/>
                      <w:lang w:eastAsia="ru-RU"/>
                    </w:rPr>
                  </w:pPr>
                  <w:r w:rsidRPr="00141C91">
                    <w:rPr>
                      <w:lang w:eastAsia="ru-RU"/>
                    </w:rPr>
                    <w:t>Курбатова А.А., библиотекарь</w:t>
                  </w:r>
                </w:p>
              </w:tc>
            </w:tr>
            <w:tr w:rsidR="00141C91" w:rsidRPr="00141C91" w:rsidTr="00141C91">
              <w:trPr>
                <w:cantSplit/>
                <w:trHeight w:val="518"/>
                <w:jc w:val="center"/>
              </w:trPr>
              <w:tc>
                <w:tcPr>
                  <w:tcW w:w="1771" w:type="dxa"/>
                  <w:tcBorders>
                    <w:top w:val="single" w:sz="4" w:space="0" w:color="auto"/>
                    <w:left w:val="single" w:sz="4" w:space="0" w:color="auto"/>
                    <w:bottom w:val="single" w:sz="4" w:space="0" w:color="auto"/>
                    <w:right w:val="single" w:sz="4" w:space="0" w:color="auto"/>
                  </w:tcBorders>
                  <w:vAlign w:val="center"/>
                </w:tcPr>
                <w:p w:rsidR="00141C91" w:rsidRPr="00141C91" w:rsidRDefault="00141C91" w:rsidP="00141C91">
                  <w:pPr>
                    <w:widowControl/>
                    <w:autoSpaceDE/>
                    <w:autoSpaceDN/>
                    <w:jc w:val="center"/>
                    <w:rPr>
                      <w:sz w:val="24"/>
                      <w:szCs w:val="24"/>
                      <w:lang w:eastAsia="ru-RU"/>
                    </w:rPr>
                  </w:pPr>
                  <w:r w:rsidRPr="00141C91">
                    <w:rPr>
                      <w:lang w:eastAsia="ru-RU"/>
                    </w:rPr>
                    <w:t>муниципальный</w:t>
                  </w:r>
                </w:p>
              </w:tc>
              <w:tc>
                <w:tcPr>
                  <w:tcW w:w="4147" w:type="dxa"/>
                  <w:tcBorders>
                    <w:top w:val="single" w:sz="4" w:space="0" w:color="auto"/>
                    <w:left w:val="single" w:sz="4" w:space="0" w:color="auto"/>
                    <w:bottom w:val="single" w:sz="4" w:space="0" w:color="auto"/>
                    <w:right w:val="single" w:sz="4" w:space="0" w:color="auto"/>
                  </w:tcBorders>
                </w:tcPr>
                <w:p w:rsidR="00141C91" w:rsidRPr="00141C91" w:rsidRDefault="00141C91" w:rsidP="00141C91">
                  <w:pPr>
                    <w:widowControl/>
                    <w:autoSpaceDE/>
                    <w:autoSpaceDN/>
                    <w:jc w:val="center"/>
                    <w:rPr>
                      <w:color w:val="000000"/>
                      <w:sz w:val="24"/>
                      <w:szCs w:val="24"/>
                      <w:shd w:val="clear" w:color="auto" w:fill="FFFFFF"/>
                      <w:lang w:eastAsia="ru-RU"/>
                    </w:rPr>
                  </w:pPr>
                  <w:r w:rsidRPr="00141C91">
                    <w:rPr>
                      <w:color w:val="000000"/>
                      <w:shd w:val="clear" w:color="auto" w:fill="FFFFFF"/>
                      <w:lang w:eastAsia="ru-RU"/>
                    </w:rPr>
                    <w:t>Лучший образовательный сайт</w:t>
                  </w:r>
                </w:p>
                <w:p w:rsidR="00141C91" w:rsidRPr="00141C91" w:rsidRDefault="00141C91" w:rsidP="00141C91">
                  <w:pPr>
                    <w:widowControl/>
                    <w:autoSpaceDE/>
                    <w:autoSpaceDN/>
                    <w:jc w:val="center"/>
                    <w:rPr>
                      <w:color w:val="000000"/>
                      <w:sz w:val="24"/>
                      <w:szCs w:val="24"/>
                      <w:shd w:val="clear" w:color="auto" w:fill="FFFFFF"/>
                      <w:lang w:eastAsia="ru-RU"/>
                    </w:rPr>
                  </w:pPr>
                  <w:r w:rsidRPr="00141C91">
                    <w:rPr>
                      <w:color w:val="000000"/>
                      <w:shd w:val="clear" w:color="auto" w:fill="FFFFFF"/>
                      <w:lang w:eastAsia="ru-RU"/>
                    </w:rPr>
                    <w:t>Сертификат участника, 4 место</w:t>
                  </w:r>
                </w:p>
              </w:tc>
              <w:tc>
                <w:tcPr>
                  <w:tcW w:w="3835" w:type="dxa"/>
                  <w:tcBorders>
                    <w:top w:val="single" w:sz="4" w:space="0" w:color="auto"/>
                    <w:left w:val="single" w:sz="4" w:space="0" w:color="auto"/>
                    <w:bottom w:val="single" w:sz="4" w:space="0" w:color="auto"/>
                    <w:right w:val="single" w:sz="4" w:space="0" w:color="auto"/>
                  </w:tcBorders>
                  <w:vAlign w:val="center"/>
                </w:tcPr>
                <w:p w:rsidR="00141C91" w:rsidRPr="00141C91" w:rsidRDefault="00141C91" w:rsidP="00141C91">
                  <w:pPr>
                    <w:widowControl/>
                    <w:autoSpaceDE/>
                    <w:autoSpaceDN/>
                    <w:jc w:val="center"/>
                    <w:rPr>
                      <w:sz w:val="24"/>
                      <w:szCs w:val="24"/>
                      <w:lang w:eastAsia="ru-RU"/>
                    </w:rPr>
                  </w:pPr>
                  <w:r w:rsidRPr="00141C91">
                    <w:rPr>
                      <w:lang w:eastAsia="ru-RU"/>
                    </w:rPr>
                    <w:t>Волосникова Т.О., учитель информатики</w:t>
                  </w:r>
                </w:p>
              </w:tc>
            </w:tr>
          </w:tbl>
          <w:p w:rsidR="00141C91" w:rsidRPr="00141C91" w:rsidRDefault="00141C91" w:rsidP="00141C91">
            <w:pPr>
              <w:widowControl/>
              <w:autoSpaceDE/>
              <w:autoSpaceDN/>
              <w:jc w:val="center"/>
              <w:rPr>
                <w:b/>
                <w:sz w:val="24"/>
                <w:szCs w:val="24"/>
                <w:lang w:eastAsia="ru-RU"/>
              </w:rPr>
            </w:pPr>
          </w:p>
          <w:p w:rsidR="00141C91" w:rsidRPr="00141C91" w:rsidRDefault="00141C91" w:rsidP="00141C91">
            <w:pPr>
              <w:widowControl/>
              <w:autoSpaceDE/>
              <w:autoSpaceDN/>
              <w:jc w:val="both"/>
              <w:rPr>
                <w:sz w:val="24"/>
                <w:szCs w:val="24"/>
                <w:lang w:eastAsia="ru-RU"/>
              </w:rPr>
            </w:pPr>
          </w:p>
          <w:p w:rsidR="00141C91" w:rsidRPr="00141C91" w:rsidRDefault="00141C91" w:rsidP="00141C91">
            <w:pPr>
              <w:widowControl/>
              <w:overflowPunct w:val="0"/>
              <w:adjustRightInd w:val="0"/>
              <w:jc w:val="both"/>
              <w:rPr>
                <w:b/>
                <w:bCs/>
                <w:i/>
                <w:iCs/>
                <w:sz w:val="24"/>
                <w:szCs w:val="24"/>
                <w:highlight w:val="yellow"/>
                <w:lang w:eastAsia="ru-RU"/>
              </w:rPr>
            </w:pPr>
            <w:r w:rsidRPr="00141C91">
              <w:rPr>
                <w:b/>
                <w:bCs/>
                <w:i/>
                <w:iCs/>
                <w:sz w:val="24"/>
                <w:szCs w:val="24"/>
                <w:lang w:eastAsia="ru-RU"/>
              </w:rPr>
              <w:t>2. Финансовые ресурсы образовательного учреждения</w:t>
            </w:r>
          </w:p>
          <w:p w:rsidR="00141C91" w:rsidRPr="00141C91" w:rsidRDefault="00141C91" w:rsidP="00141C91">
            <w:pPr>
              <w:widowControl/>
              <w:overflowPunct w:val="0"/>
              <w:adjustRightInd w:val="0"/>
              <w:jc w:val="both"/>
              <w:rPr>
                <w:b/>
                <w:bCs/>
                <w:i/>
                <w:iCs/>
                <w:sz w:val="24"/>
                <w:szCs w:val="24"/>
                <w:highlight w:val="yellow"/>
                <w:lang w:eastAsia="ru-RU"/>
              </w:rPr>
            </w:pPr>
          </w:p>
          <w:p w:rsidR="00141C91" w:rsidRPr="00141C91" w:rsidRDefault="00141C91" w:rsidP="00141C91">
            <w:pPr>
              <w:widowControl/>
              <w:overflowPunct w:val="0"/>
              <w:adjustRightInd w:val="0"/>
              <w:jc w:val="center"/>
              <w:rPr>
                <w:b/>
                <w:i/>
                <w:sz w:val="24"/>
                <w:szCs w:val="24"/>
                <w:lang w:eastAsia="ru-RU"/>
              </w:rPr>
            </w:pPr>
            <w:r w:rsidRPr="00141C91">
              <w:rPr>
                <w:b/>
                <w:i/>
                <w:sz w:val="24"/>
                <w:szCs w:val="24"/>
                <w:lang w:eastAsia="ru-RU"/>
              </w:rPr>
              <w:t>Финансовые ресурсы образовательного учреждения за 20</w:t>
            </w:r>
            <w:r w:rsidR="0027137C">
              <w:rPr>
                <w:b/>
                <w:i/>
                <w:sz w:val="24"/>
                <w:szCs w:val="24"/>
                <w:lang w:eastAsia="ru-RU"/>
              </w:rPr>
              <w:t>20</w:t>
            </w:r>
            <w:r w:rsidRPr="00141C91">
              <w:rPr>
                <w:b/>
                <w:i/>
                <w:sz w:val="24"/>
                <w:szCs w:val="24"/>
                <w:lang w:eastAsia="ru-RU"/>
              </w:rPr>
              <w:t xml:space="preserve"> год</w:t>
            </w:r>
          </w:p>
          <w:p w:rsidR="00141C91" w:rsidRPr="00141C91" w:rsidRDefault="00141C91" w:rsidP="00141C91">
            <w:pPr>
              <w:widowControl/>
              <w:overflowPunct w:val="0"/>
              <w:adjustRightInd w:val="0"/>
              <w:ind w:left="1080"/>
              <w:jc w:val="center"/>
              <w:rPr>
                <w:b/>
                <w:sz w:val="24"/>
                <w:szCs w:val="24"/>
                <w:lang w:eastAsia="ru-RU"/>
              </w:rPr>
            </w:pPr>
            <w:r w:rsidRPr="00141C91">
              <w:rPr>
                <w:b/>
                <w:sz w:val="24"/>
                <w:szCs w:val="24"/>
                <w:lang w:eastAsia="ru-RU"/>
              </w:rPr>
              <w:t>Стоимость содержания 1 учащегося</w:t>
            </w:r>
          </w:p>
          <w:p w:rsidR="00141C91" w:rsidRPr="00141C91" w:rsidRDefault="00141C91" w:rsidP="00141C91">
            <w:pPr>
              <w:widowControl/>
              <w:overflowPunct w:val="0"/>
              <w:adjustRightInd w:val="0"/>
              <w:ind w:left="1080"/>
              <w:jc w:val="center"/>
              <w:rPr>
                <w:b/>
                <w:sz w:val="20"/>
                <w:szCs w:val="20"/>
                <w:lang w:eastAsia="ru-RU"/>
              </w:rPr>
            </w:pPr>
          </w:p>
          <w:tbl>
            <w:tblPr>
              <w:tblW w:w="9206" w:type="dxa"/>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56"/>
              <w:gridCol w:w="1492"/>
              <w:gridCol w:w="1287"/>
              <w:gridCol w:w="2193"/>
              <w:gridCol w:w="2378"/>
            </w:tblGrid>
            <w:tr w:rsidR="00141C91" w:rsidRPr="00141C91" w:rsidTr="00141C91">
              <w:tc>
                <w:tcPr>
                  <w:tcW w:w="4635" w:type="dxa"/>
                  <w:gridSpan w:val="3"/>
                  <w:shd w:val="clear" w:color="auto" w:fill="auto"/>
                </w:tcPr>
                <w:p w:rsidR="00141C91" w:rsidRPr="00141C91" w:rsidRDefault="00141C91" w:rsidP="00141C91">
                  <w:pPr>
                    <w:widowControl/>
                    <w:overflowPunct w:val="0"/>
                    <w:adjustRightInd w:val="0"/>
                    <w:jc w:val="center"/>
                    <w:rPr>
                      <w:b/>
                      <w:sz w:val="20"/>
                      <w:szCs w:val="20"/>
                      <w:lang w:eastAsia="ru-RU"/>
                    </w:rPr>
                  </w:pPr>
                  <w:r w:rsidRPr="00141C91">
                    <w:rPr>
                      <w:b/>
                      <w:sz w:val="20"/>
                      <w:szCs w:val="20"/>
                      <w:lang w:eastAsia="ru-RU"/>
                    </w:rPr>
                    <w:t>Стоимость содержания 1 учащегося за год (тыс.руб)</w:t>
                  </w:r>
                </w:p>
              </w:tc>
              <w:tc>
                <w:tcPr>
                  <w:tcW w:w="4571" w:type="dxa"/>
                  <w:gridSpan w:val="2"/>
                  <w:shd w:val="clear" w:color="auto" w:fill="auto"/>
                </w:tcPr>
                <w:p w:rsidR="00141C91" w:rsidRPr="00141C91" w:rsidRDefault="00141C91" w:rsidP="00141C91">
                  <w:pPr>
                    <w:widowControl/>
                    <w:overflowPunct w:val="0"/>
                    <w:adjustRightInd w:val="0"/>
                    <w:jc w:val="center"/>
                    <w:rPr>
                      <w:b/>
                      <w:sz w:val="20"/>
                      <w:szCs w:val="20"/>
                      <w:lang w:eastAsia="ru-RU"/>
                    </w:rPr>
                  </w:pPr>
                  <w:r w:rsidRPr="00141C91">
                    <w:rPr>
                      <w:b/>
                      <w:sz w:val="20"/>
                      <w:szCs w:val="20"/>
                      <w:lang w:eastAsia="ru-RU"/>
                    </w:rPr>
                    <w:t>Образовательная субвенция на учебные цели (на 1 учащегося в месяц) руб.</w:t>
                  </w:r>
                </w:p>
              </w:tc>
            </w:tr>
            <w:tr w:rsidR="00141C91" w:rsidRPr="00141C91" w:rsidTr="00141C91">
              <w:tc>
                <w:tcPr>
                  <w:tcW w:w="1856" w:type="dxa"/>
                  <w:vMerge w:val="restart"/>
                  <w:shd w:val="clear" w:color="auto" w:fill="auto"/>
                </w:tcPr>
                <w:p w:rsidR="00141C91" w:rsidRPr="00141C91" w:rsidRDefault="00141C91" w:rsidP="00141C91">
                  <w:pPr>
                    <w:widowControl/>
                    <w:overflowPunct w:val="0"/>
                    <w:adjustRightInd w:val="0"/>
                    <w:jc w:val="center"/>
                    <w:rPr>
                      <w:sz w:val="20"/>
                      <w:szCs w:val="20"/>
                      <w:lang w:eastAsia="ru-RU"/>
                    </w:rPr>
                  </w:pPr>
                  <w:r w:rsidRPr="00141C91">
                    <w:rPr>
                      <w:sz w:val="20"/>
                      <w:szCs w:val="20"/>
                      <w:lang w:eastAsia="ru-RU"/>
                    </w:rPr>
                    <w:t>Всего</w:t>
                  </w:r>
                </w:p>
                <w:p w:rsidR="00141C91" w:rsidRPr="00141C91" w:rsidRDefault="00141C91" w:rsidP="00141C91">
                  <w:pPr>
                    <w:widowControl/>
                    <w:overflowPunct w:val="0"/>
                    <w:adjustRightInd w:val="0"/>
                    <w:jc w:val="center"/>
                    <w:rPr>
                      <w:sz w:val="20"/>
                      <w:szCs w:val="20"/>
                      <w:lang w:eastAsia="ru-RU"/>
                    </w:rPr>
                  </w:pPr>
                  <w:r w:rsidRPr="00141C91">
                    <w:rPr>
                      <w:sz w:val="20"/>
                      <w:szCs w:val="20"/>
                      <w:lang w:eastAsia="ru-RU"/>
                    </w:rPr>
                    <w:t>Учащихся 1493 чел.</w:t>
                  </w:r>
                </w:p>
              </w:tc>
              <w:tc>
                <w:tcPr>
                  <w:tcW w:w="2779" w:type="dxa"/>
                  <w:gridSpan w:val="2"/>
                  <w:shd w:val="clear" w:color="auto" w:fill="auto"/>
                </w:tcPr>
                <w:p w:rsidR="00141C91" w:rsidRPr="00141C91" w:rsidRDefault="00141C91" w:rsidP="00141C91">
                  <w:pPr>
                    <w:widowControl/>
                    <w:overflowPunct w:val="0"/>
                    <w:adjustRightInd w:val="0"/>
                    <w:jc w:val="center"/>
                    <w:rPr>
                      <w:sz w:val="20"/>
                      <w:szCs w:val="20"/>
                      <w:lang w:eastAsia="ru-RU"/>
                    </w:rPr>
                  </w:pPr>
                  <w:r w:rsidRPr="00141C91">
                    <w:rPr>
                      <w:sz w:val="20"/>
                      <w:szCs w:val="20"/>
                      <w:lang w:eastAsia="ru-RU"/>
                    </w:rPr>
                    <w:t xml:space="preserve">В т.ч. за счет </w:t>
                  </w:r>
                </w:p>
              </w:tc>
              <w:tc>
                <w:tcPr>
                  <w:tcW w:w="2193" w:type="dxa"/>
                  <w:vMerge w:val="restart"/>
                  <w:shd w:val="clear" w:color="auto" w:fill="auto"/>
                </w:tcPr>
                <w:p w:rsidR="00141C91" w:rsidRPr="00141C91" w:rsidRDefault="00141C91" w:rsidP="00141C91">
                  <w:pPr>
                    <w:widowControl/>
                    <w:overflowPunct w:val="0"/>
                    <w:adjustRightInd w:val="0"/>
                    <w:jc w:val="center"/>
                    <w:rPr>
                      <w:sz w:val="20"/>
                      <w:szCs w:val="20"/>
                      <w:lang w:eastAsia="ru-RU"/>
                    </w:rPr>
                  </w:pPr>
                  <w:r w:rsidRPr="00141C91">
                    <w:rPr>
                      <w:sz w:val="20"/>
                      <w:szCs w:val="20"/>
                      <w:lang w:eastAsia="ru-RU"/>
                    </w:rPr>
                    <w:t>По нормативу</w:t>
                  </w:r>
                </w:p>
              </w:tc>
              <w:tc>
                <w:tcPr>
                  <w:tcW w:w="2378" w:type="dxa"/>
                  <w:vMerge w:val="restart"/>
                  <w:shd w:val="clear" w:color="auto" w:fill="auto"/>
                </w:tcPr>
                <w:p w:rsidR="00141C91" w:rsidRPr="00141C91" w:rsidRDefault="00141C91" w:rsidP="00141C91">
                  <w:pPr>
                    <w:widowControl/>
                    <w:overflowPunct w:val="0"/>
                    <w:adjustRightInd w:val="0"/>
                    <w:jc w:val="center"/>
                    <w:rPr>
                      <w:sz w:val="20"/>
                      <w:szCs w:val="20"/>
                      <w:lang w:eastAsia="ru-RU"/>
                    </w:rPr>
                  </w:pPr>
                  <w:r w:rsidRPr="00141C91">
                    <w:rPr>
                      <w:sz w:val="20"/>
                      <w:szCs w:val="20"/>
                      <w:lang w:eastAsia="ru-RU"/>
                    </w:rPr>
                    <w:t>Факт</w:t>
                  </w:r>
                </w:p>
              </w:tc>
            </w:tr>
            <w:tr w:rsidR="00141C91" w:rsidRPr="00141C91" w:rsidTr="00141C91">
              <w:tc>
                <w:tcPr>
                  <w:tcW w:w="1856" w:type="dxa"/>
                  <w:vMerge/>
                  <w:shd w:val="clear" w:color="auto" w:fill="auto"/>
                </w:tcPr>
                <w:p w:rsidR="00141C91" w:rsidRPr="00141C91" w:rsidRDefault="00141C91" w:rsidP="00141C91">
                  <w:pPr>
                    <w:widowControl/>
                    <w:overflowPunct w:val="0"/>
                    <w:adjustRightInd w:val="0"/>
                    <w:jc w:val="center"/>
                    <w:rPr>
                      <w:b/>
                      <w:sz w:val="20"/>
                      <w:szCs w:val="20"/>
                      <w:lang w:eastAsia="ru-RU"/>
                    </w:rPr>
                  </w:pPr>
                </w:p>
              </w:tc>
              <w:tc>
                <w:tcPr>
                  <w:tcW w:w="1492" w:type="dxa"/>
                  <w:shd w:val="clear" w:color="auto" w:fill="auto"/>
                </w:tcPr>
                <w:p w:rsidR="00141C91" w:rsidRPr="00141C91" w:rsidRDefault="00141C91" w:rsidP="00141C91">
                  <w:pPr>
                    <w:widowControl/>
                    <w:overflowPunct w:val="0"/>
                    <w:adjustRightInd w:val="0"/>
                    <w:jc w:val="center"/>
                    <w:rPr>
                      <w:sz w:val="20"/>
                      <w:szCs w:val="20"/>
                      <w:lang w:eastAsia="ru-RU"/>
                    </w:rPr>
                  </w:pPr>
                  <w:r w:rsidRPr="00141C91">
                    <w:rPr>
                      <w:sz w:val="20"/>
                      <w:szCs w:val="20"/>
                      <w:lang w:eastAsia="ru-RU"/>
                    </w:rPr>
                    <w:t>Субвенции</w:t>
                  </w:r>
                </w:p>
              </w:tc>
              <w:tc>
                <w:tcPr>
                  <w:tcW w:w="1287" w:type="dxa"/>
                  <w:shd w:val="clear" w:color="auto" w:fill="auto"/>
                </w:tcPr>
                <w:p w:rsidR="00141C91" w:rsidRPr="00141C91" w:rsidRDefault="00141C91" w:rsidP="00141C91">
                  <w:pPr>
                    <w:widowControl/>
                    <w:overflowPunct w:val="0"/>
                    <w:adjustRightInd w:val="0"/>
                    <w:jc w:val="center"/>
                    <w:rPr>
                      <w:sz w:val="20"/>
                      <w:szCs w:val="20"/>
                      <w:lang w:eastAsia="ru-RU"/>
                    </w:rPr>
                  </w:pPr>
                  <w:r w:rsidRPr="00141C91">
                    <w:rPr>
                      <w:sz w:val="20"/>
                      <w:szCs w:val="20"/>
                      <w:lang w:eastAsia="ru-RU"/>
                    </w:rPr>
                    <w:t>Местного бюджета</w:t>
                  </w:r>
                </w:p>
              </w:tc>
              <w:tc>
                <w:tcPr>
                  <w:tcW w:w="2193" w:type="dxa"/>
                  <w:vMerge/>
                  <w:shd w:val="clear" w:color="auto" w:fill="auto"/>
                </w:tcPr>
                <w:p w:rsidR="00141C91" w:rsidRPr="00141C91" w:rsidRDefault="00141C91" w:rsidP="00141C91">
                  <w:pPr>
                    <w:widowControl/>
                    <w:overflowPunct w:val="0"/>
                    <w:adjustRightInd w:val="0"/>
                    <w:jc w:val="center"/>
                    <w:rPr>
                      <w:b/>
                      <w:sz w:val="20"/>
                      <w:szCs w:val="20"/>
                      <w:lang w:eastAsia="ru-RU"/>
                    </w:rPr>
                  </w:pPr>
                </w:p>
              </w:tc>
              <w:tc>
                <w:tcPr>
                  <w:tcW w:w="2378" w:type="dxa"/>
                  <w:vMerge/>
                  <w:shd w:val="clear" w:color="auto" w:fill="auto"/>
                </w:tcPr>
                <w:p w:rsidR="00141C91" w:rsidRPr="00141C91" w:rsidRDefault="00141C91" w:rsidP="00141C91">
                  <w:pPr>
                    <w:widowControl/>
                    <w:overflowPunct w:val="0"/>
                    <w:adjustRightInd w:val="0"/>
                    <w:jc w:val="center"/>
                    <w:rPr>
                      <w:b/>
                      <w:sz w:val="20"/>
                      <w:szCs w:val="20"/>
                      <w:lang w:eastAsia="ru-RU"/>
                    </w:rPr>
                  </w:pPr>
                </w:p>
              </w:tc>
            </w:tr>
            <w:tr w:rsidR="00141C91" w:rsidRPr="00141C91" w:rsidTr="00141C91">
              <w:tc>
                <w:tcPr>
                  <w:tcW w:w="1856" w:type="dxa"/>
                  <w:shd w:val="clear" w:color="auto" w:fill="auto"/>
                </w:tcPr>
                <w:p w:rsidR="00141C91" w:rsidRPr="00141C91" w:rsidRDefault="00141C91" w:rsidP="00141C91">
                  <w:pPr>
                    <w:widowControl/>
                    <w:overflowPunct w:val="0"/>
                    <w:adjustRightInd w:val="0"/>
                    <w:rPr>
                      <w:b/>
                      <w:sz w:val="20"/>
                      <w:szCs w:val="20"/>
                      <w:lang w:eastAsia="ru-RU"/>
                    </w:rPr>
                  </w:pPr>
                  <w:r w:rsidRPr="00141C91">
                    <w:rPr>
                      <w:b/>
                      <w:sz w:val="20"/>
                      <w:szCs w:val="20"/>
                      <w:lang w:eastAsia="ru-RU"/>
                    </w:rPr>
                    <w:t>61 039 тыс. руб. - субвенция</w:t>
                  </w:r>
                </w:p>
                <w:p w:rsidR="00141C91" w:rsidRPr="00141C91" w:rsidRDefault="00141C91" w:rsidP="00141C91">
                  <w:pPr>
                    <w:widowControl/>
                    <w:overflowPunct w:val="0"/>
                    <w:adjustRightInd w:val="0"/>
                    <w:rPr>
                      <w:b/>
                      <w:sz w:val="20"/>
                      <w:szCs w:val="20"/>
                      <w:lang w:eastAsia="ru-RU"/>
                    </w:rPr>
                  </w:pPr>
                  <w:r w:rsidRPr="00141C91">
                    <w:rPr>
                      <w:b/>
                      <w:sz w:val="20"/>
                      <w:szCs w:val="20"/>
                      <w:lang w:eastAsia="ru-RU"/>
                    </w:rPr>
                    <w:t>8 238  тыс. руб. - местный бюджет</w:t>
                  </w:r>
                </w:p>
              </w:tc>
              <w:tc>
                <w:tcPr>
                  <w:tcW w:w="1492" w:type="dxa"/>
                  <w:shd w:val="clear" w:color="auto" w:fill="auto"/>
                </w:tcPr>
                <w:p w:rsidR="00141C91" w:rsidRPr="00141C91" w:rsidRDefault="00141C91" w:rsidP="00141C91">
                  <w:pPr>
                    <w:widowControl/>
                    <w:overflowPunct w:val="0"/>
                    <w:adjustRightInd w:val="0"/>
                    <w:jc w:val="center"/>
                    <w:rPr>
                      <w:b/>
                      <w:sz w:val="20"/>
                      <w:szCs w:val="20"/>
                      <w:lang w:eastAsia="ru-RU"/>
                    </w:rPr>
                  </w:pPr>
                  <w:r w:rsidRPr="00141C91">
                    <w:rPr>
                      <w:b/>
                      <w:sz w:val="20"/>
                      <w:szCs w:val="20"/>
                      <w:lang w:eastAsia="ru-RU"/>
                    </w:rPr>
                    <w:t>40,9</w:t>
                  </w:r>
                </w:p>
              </w:tc>
              <w:tc>
                <w:tcPr>
                  <w:tcW w:w="1287" w:type="dxa"/>
                  <w:shd w:val="clear" w:color="auto" w:fill="auto"/>
                </w:tcPr>
                <w:p w:rsidR="00141C91" w:rsidRPr="00141C91" w:rsidRDefault="00141C91" w:rsidP="00141C91">
                  <w:pPr>
                    <w:widowControl/>
                    <w:overflowPunct w:val="0"/>
                    <w:adjustRightInd w:val="0"/>
                    <w:jc w:val="center"/>
                    <w:rPr>
                      <w:b/>
                      <w:sz w:val="20"/>
                      <w:szCs w:val="20"/>
                      <w:lang w:eastAsia="ru-RU"/>
                    </w:rPr>
                  </w:pPr>
                  <w:r w:rsidRPr="00141C91">
                    <w:rPr>
                      <w:b/>
                      <w:sz w:val="20"/>
                      <w:szCs w:val="20"/>
                      <w:lang w:eastAsia="ru-RU"/>
                    </w:rPr>
                    <w:t>5,5</w:t>
                  </w:r>
                </w:p>
              </w:tc>
              <w:tc>
                <w:tcPr>
                  <w:tcW w:w="2193" w:type="dxa"/>
                  <w:shd w:val="clear" w:color="auto" w:fill="auto"/>
                </w:tcPr>
                <w:p w:rsidR="00141C91" w:rsidRPr="00141C91" w:rsidRDefault="00141C91" w:rsidP="00141C91">
                  <w:pPr>
                    <w:widowControl/>
                    <w:overflowPunct w:val="0"/>
                    <w:adjustRightInd w:val="0"/>
                    <w:jc w:val="center"/>
                    <w:rPr>
                      <w:b/>
                      <w:sz w:val="20"/>
                      <w:szCs w:val="20"/>
                      <w:lang w:eastAsia="ru-RU"/>
                    </w:rPr>
                  </w:pPr>
                  <w:r w:rsidRPr="00141C91">
                    <w:rPr>
                      <w:b/>
                      <w:sz w:val="20"/>
                      <w:szCs w:val="20"/>
                      <w:lang w:eastAsia="ru-RU"/>
                    </w:rPr>
                    <w:t>40 430 руб.</w:t>
                  </w:r>
                </w:p>
              </w:tc>
              <w:tc>
                <w:tcPr>
                  <w:tcW w:w="2378" w:type="dxa"/>
                  <w:shd w:val="clear" w:color="auto" w:fill="auto"/>
                </w:tcPr>
                <w:p w:rsidR="00141C91" w:rsidRPr="00141C91" w:rsidRDefault="00141C91" w:rsidP="00141C91">
                  <w:pPr>
                    <w:widowControl/>
                    <w:overflowPunct w:val="0"/>
                    <w:adjustRightInd w:val="0"/>
                    <w:jc w:val="center"/>
                    <w:rPr>
                      <w:b/>
                      <w:sz w:val="20"/>
                      <w:szCs w:val="20"/>
                      <w:lang w:eastAsia="ru-RU"/>
                    </w:rPr>
                  </w:pPr>
                  <w:r w:rsidRPr="00141C91">
                    <w:rPr>
                      <w:b/>
                      <w:sz w:val="20"/>
                      <w:szCs w:val="20"/>
                      <w:lang w:eastAsia="ru-RU"/>
                    </w:rPr>
                    <w:t>40 430 руб.</w:t>
                  </w:r>
                </w:p>
              </w:tc>
            </w:tr>
          </w:tbl>
          <w:p w:rsidR="00141C91" w:rsidRPr="00141C91" w:rsidRDefault="00141C91" w:rsidP="00141C91">
            <w:pPr>
              <w:widowControl/>
              <w:autoSpaceDE/>
              <w:autoSpaceDN/>
              <w:spacing w:line="360" w:lineRule="auto"/>
              <w:rPr>
                <w:b/>
                <w:i/>
                <w:sz w:val="28"/>
                <w:szCs w:val="28"/>
                <w:lang w:eastAsia="ru-RU"/>
              </w:rPr>
            </w:pPr>
          </w:p>
          <w:p w:rsidR="00141C91" w:rsidRPr="00141C91" w:rsidRDefault="00141C91" w:rsidP="00141C91">
            <w:pPr>
              <w:widowControl/>
              <w:autoSpaceDE/>
              <w:autoSpaceDN/>
              <w:spacing w:line="360" w:lineRule="auto"/>
              <w:jc w:val="center"/>
              <w:rPr>
                <w:sz w:val="24"/>
                <w:szCs w:val="24"/>
                <w:lang w:eastAsia="ru-RU"/>
              </w:rPr>
            </w:pPr>
            <w:r w:rsidRPr="00141C91">
              <w:rPr>
                <w:b/>
                <w:i/>
                <w:sz w:val="24"/>
                <w:szCs w:val="24"/>
                <w:lang w:eastAsia="ru-RU"/>
              </w:rPr>
              <w:t>Образовательная субвенция на учебные расходы за 20</w:t>
            </w:r>
            <w:r w:rsidR="0027137C">
              <w:rPr>
                <w:b/>
                <w:i/>
                <w:sz w:val="24"/>
                <w:szCs w:val="24"/>
                <w:lang w:eastAsia="ru-RU"/>
              </w:rPr>
              <w:t>20</w:t>
            </w:r>
            <w:r w:rsidRPr="00141C91">
              <w:rPr>
                <w:b/>
                <w:i/>
                <w:sz w:val="24"/>
                <w:szCs w:val="24"/>
                <w:lang w:eastAsia="ru-RU"/>
              </w:rPr>
              <w:t xml:space="preserve"> год</w:t>
            </w:r>
          </w:p>
          <w:tbl>
            <w:tblPr>
              <w:tblW w:w="9097" w:type="dxa"/>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6"/>
              <w:gridCol w:w="1770"/>
              <w:gridCol w:w="937"/>
              <w:gridCol w:w="1463"/>
              <w:gridCol w:w="1514"/>
              <w:gridCol w:w="1559"/>
              <w:gridCol w:w="1618"/>
            </w:tblGrid>
            <w:tr w:rsidR="00141C91" w:rsidRPr="00141C91" w:rsidTr="00141C91">
              <w:trPr>
                <w:trHeight w:val="418"/>
              </w:trPr>
              <w:tc>
                <w:tcPr>
                  <w:tcW w:w="236" w:type="dxa"/>
                  <w:vMerge w:val="restart"/>
                  <w:shd w:val="clear" w:color="auto" w:fill="auto"/>
                </w:tcPr>
                <w:p w:rsidR="00141C91" w:rsidRPr="00141C91" w:rsidRDefault="00141C91" w:rsidP="00141C91">
                  <w:pPr>
                    <w:widowControl/>
                    <w:autoSpaceDE/>
                    <w:autoSpaceDN/>
                    <w:spacing w:line="360" w:lineRule="auto"/>
                    <w:rPr>
                      <w:sz w:val="24"/>
                      <w:szCs w:val="24"/>
                      <w:lang w:eastAsia="ru-RU"/>
                    </w:rPr>
                  </w:pPr>
                </w:p>
              </w:tc>
              <w:tc>
                <w:tcPr>
                  <w:tcW w:w="1770" w:type="dxa"/>
                  <w:vMerge w:val="restart"/>
                  <w:shd w:val="clear" w:color="auto" w:fill="auto"/>
                </w:tcPr>
                <w:p w:rsidR="00141C91" w:rsidRPr="00141C91" w:rsidRDefault="00141C91" w:rsidP="00141C91">
                  <w:pPr>
                    <w:widowControl/>
                    <w:autoSpaceDE/>
                    <w:autoSpaceDN/>
                    <w:spacing w:line="360" w:lineRule="auto"/>
                    <w:jc w:val="center"/>
                    <w:rPr>
                      <w:sz w:val="24"/>
                      <w:szCs w:val="24"/>
                      <w:lang w:eastAsia="ru-RU"/>
                    </w:rPr>
                  </w:pPr>
                  <w:r w:rsidRPr="00141C91">
                    <w:rPr>
                      <w:sz w:val="24"/>
                      <w:szCs w:val="24"/>
                      <w:lang w:eastAsia="ru-RU"/>
                    </w:rPr>
                    <w:t>Образовательная субвенция</w:t>
                  </w:r>
                </w:p>
              </w:tc>
              <w:tc>
                <w:tcPr>
                  <w:tcW w:w="937" w:type="dxa"/>
                  <w:vMerge w:val="restart"/>
                  <w:shd w:val="clear" w:color="auto" w:fill="auto"/>
                </w:tcPr>
                <w:p w:rsidR="00141C91" w:rsidRPr="00141C91" w:rsidRDefault="00141C91" w:rsidP="00141C91">
                  <w:pPr>
                    <w:widowControl/>
                    <w:autoSpaceDE/>
                    <w:autoSpaceDN/>
                    <w:spacing w:line="360" w:lineRule="auto"/>
                    <w:rPr>
                      <w:sz w:val="24"/>
                      <w:szCs w:val="24"/>
                      <w:lang w:eastAsia="ru-RU"/>
                    </w:rPr>
                  </w:pPr>
                </w:p>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Всего</w:t>
                  </w:r>
                </w:p>
              </w:tc>
              <w:tc>
                <w:tcPr>
                  <w:tcW w:w="6154" w:type="dxa"/>
                  <w:gridSpan w:val="4"/>
                </w:tcPr>
                <w:p w:rsidR="00141C91" w:rsidRPr="00141C91" w:rsidRDefault="00141C91" w:rsidP="00141C91">
                  <w:pPr>
                    <w:widowControl/>
                    <w:autoSpaceDE/>
                    <w:autoSpaceDN/>
                    <w:spacing w:line="360" w:lineRule="auto"/>
                    <w:jc w:val="center"/>
                    <w:rPr>
                      <w:sz w:val="24"/>
                      <w:szCs w:val="24"/>
                      <w:lang w:eastAsia="ru-RU"/>
                    </w:rPr>
                  </w:pPr>
                  <w:r w:rsidRPr="00141C91">
                    <w:rPr>
                      <w:sz w:val="24"/>
                      <w:szCs w:val="24"/>
                      <w:lang w:eastAsia="ru-RU"/>
                    </w:rPr>
                    <w:t>в т.ч по ЭКР</w:t>
                  </w:r>
                </w:p>
              </w:tc>
            </w:tr>
            <w:tr w:rsidR="00141C91" w:rsidRPr="00141C91" w:rsidTr="00141C91">
              <w:trPr>
                <w:trHeight w:val="147"/>
              </w:trPr>
              <w:tc>
                <w:tcPr>
                  <w:tcW w:w="236" w:type="dxa"/>
                  <w:vMerge/>
                  <w:shd w:val="clear" w:color="auto" w:fill="auto"/>
                </w:tcPr>
                <w:p w:rsidR="00141C91" w:rsidRPr="00141C91" w:rsidRDefault="00141C91" w:rsidP="00141C91">
                  <w:pPr>
                    <w:widowControl/>
                    <w:autoSpaceDE/>
                    <w:autoSpaceDN/>
                    <w:spacing w:line="360" w:lineRule="auto"/>
                    <w:rPr>
                      <w:sz w:val="24"/>
                      <w:szCs w:val="24"/>
                      <w:lang w:eastAsia="ru-RU"/>
                    </w:rPr>
                  </w:pPr>
                </w:p>
              </w:tc>
              <w:tc>
                <w:tcPr>
                  <w:tcW w:w="1770" w:type="dxa"/>
                  <w:vMerge/>
                  <w:shd w:val="clear" w:color="auto" w:fill="auto"/>
                </w:tcPr>
                <w:p w:rsidR="00141C91" w:rsidRPr="00141C91" w:rsidRDefault="00141C91" w:rsidP="00141C91">
                  <w:pPr>
                    <w:widowControl/>
                    <w:autoSpaceDE/>
                    <w:autoSpaceDN/>
                    <w:spacing w:line="360" w:lineRule="auto"/>
                    <w:rPr>
                      <w:sz w:val="24"/>
                      <w:szCs w:val="24"/>
                      <w:lang w:eastAsia="ru-RU"/>
                    </w:rPr>
                  </w:pPr>
                </w:p>
              </w:tc>
              <w:tc>
                <w:tcPr>
                  <w:tcW w:w="937" w:type="dxa"/>
                  <w:vMerge/>
                  <w:shd w:val="clear" w:color="auto" w:fill="auto"/>
                </w:tcPr>
                <w:p w:rsidR="00141C91" w:rsidRPr="00141C91" w:rsidRDefault="00141C91" w:rsidP="00141C91">
                  <w:pPr>
                    <w:widowControl/>
                    <w:autoSpaceDE/>
                    <w:autoSpaceDN/>
                    <w:spacing w:line="360" w:lineRule="auto"/>
                    <w:rPr>
                      <w:sz w:val="24"/>
                      <w:szCs w:val="24"/>
                      <w:lang w:eastAsia="ru-RU"/>
                    </w:rPr>
                  </w:pPr>
                </w:p>
              </w:tc>
              <w:tc>
                <w:tcPr>
                  <w:tcW w:w="1463" w:type="dxa"/>
                  <w:shd w:val="clear" w:color="auto" w:fill="auto"/>
                </w:tcPr>
                <w:p w:rsidR="00141C91" w:rsidRPr="00141C91" w:rsidRDefault="00141C91" w:rsidP="00141C91">
                  <w:pPr>
                    <w:widowControl/>
                    <w:autoSpaceDE/>
                    <w:autoSpaceDN/>
                    <w:spacing w:line="360" w:lineRule="auto"/>
                    <w:jc w:val="center"/>
                    <w:rPr>
                      <w:sz w:val="24"/>
                      <w:szCs w:val="24"/>
                      <w:lang w:eastAsia="ru-RU"/>
                    </w:rPr>
                  </w:pPr>
                  <w:r w:rsidRPr="00141C91">
                    <w:rPr>
                      <w:sz w:val="24"/>
                      <w:szCs w:val="24"/>
                      <w:lang w:eastAsia="ru-RU"/>
                    </w:rPr>
                    <w:t>Работы,</w:t>
                  </w:r>
                </w:p>
                <w:p w:rsidR="00141C91" w:rsidRPr="00141C91" w:rsidRDefault="00141C91" w:rsidP="00141C91">
                  <w:pPr>
                    <w:widowControl/>
                    <w:autoSpaceDE/>
                    <w:autoSpaceDN/>
                    <w:spacing w:line="360" w:lineRule="auto"/>
                    <w:jc w:val="center"/>
                    <w:rPr>
                      <w:sz w:val="24"/>
                      <w:szCs w:val="24"/>
                      <w:lang w:eastAsia="ru-RU"/>
                    </w:rPr>
                  </w:pPr>
                  <w:r w:rsidRPr="00141C91">
                    <w:rPr>
                      <w:sz w:val="24"/>
                      <w:szCs w:val="24"/>
                      <w:lang w:eastAsia="ru-RU"/>
                    </w:rPr>
                    <w:t>услуги</w:t>
                  </w:r>
                </w:p>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 xml:space="preserve"> (ст.226)</w:t>
                  </w:r>
                </w:p>
              </w:tc>
              <w:tc>
                <w:tcPr>
                  <w:tcW w:w="1514" w:type="dxa"/>
                </w:tcPr>
                <w:p w:rsidR="00141C91" w:rsidRPr="00141C91" w:rsidRDefault="00141C91" w:rsidP="00141C91">
                  <w:pPr>
                    <w:widowControl/>
                    <w:autoSpaceDE/>
                    <w:autoSpaceDN/>
                    <w:spacing w:line="360" w:lineRule="auto"/>
                    <w:jc w:val="center"/>
                    <w:rPr>
                      <w:sz w:val="20"/>
                      <w:szCs w:val="20"/>
                      <w:lang w:eastAsia="ru-RU"/>
                    </w:rPr>
                  </w:pPr>
                  <w:r w:rsidRPr="00141C91">
                    <w:rPr>
                      <w:sz w:val="20"/>
                      <w:szCs w:val="20"/>
                      <w:lang w:eastAsia="ru-RU"/>
                    </w:rPr>
                    <w:t>Увеличение стоимости</w:t>
                  </w:r>
                </w:p>
                <w:p w:rsidR="00141C91" w:rsidRPr="00141C91" w:rsidRDefault="00141C91" w:rsidP="00141C91">
                  <w:pPr>
                    <w:widowControl/>
                    <w:autoSpaceDE/>
                    <w:autoSpaceDN/>
                    <w:spacing w:line="360" w:lineRule="auto"/>
                    <w:jc w:val="center"/>
                    <w:rPr>
                      <w:sz w:val="20"/>
                      <w:szCs w:val="20"/>
                      <w:lang w:eastAsia="ru-RU"/>
                    </w:rPr>
                  </w:pPr>
                  <w:r w:rsidRPr="00141C91">
                    <w:rPr>
                      <w:sz w:val="20"/>
                      <w:szCs w:val="20"/>
                      <w:lang w:eastAsia="ru-RU"/>
                    </w:rPr>
                    <w:t>материальных запасов</w:t>
                  </w:r>
                </w:p>
                <w:p w:rsidR="00141C91" w:rsidRPr="00141C91" w:rsidRDefault="00141C91" w:rsidP="00141C91">
                  <w:pPr>
                    <w:widowControl/>
                    <w:autoSpaceDE/>
                    <w:autoSpaceDN/>
                    <w:spacing w:line="360" w:lineRule="auto"/>
                    <w:jc w:val="center"/>
                    <w:rPr>
                      <w:sz w:val="20"/>
                      <w:szCs w:val="20"/>
                      <w:lang w:eastAsia="ru-RU"/>
                    </w:rPr>
                  </w:pPr>
                  <w:r w:rsidRPr="00141C91">
                    <w:rPr>
                      <w:sz w:val="20"/>
                      <w:szCs w:val="20"/>
                      <w:lang w:eastAsia="ru-RU"/>
                    </w:rPr>
                    <w:lastRenderedPageBreak/>
                    <w:t>(ст.340)</w:t>
                  </w:r>
                </w:p>
              </w:tc>
              <w:tc>
                <w:tcPr>
                  <w:tcW w:w="1559" w:type="dxa"/>
                  <w:shd w:val="clear" w:color="auto" w:fill="auto"/>
                </w:tcPr>
                <w:p w:rsidR="00141C91" w:rsidRPr="00141C91" w:rsidRDefault="00141C91" w:rsidP="00141C91">
                  <w:pPr>
                    <w:widowControl/>
                    <w:autoSpaceDE/>
                    <w:autoSpaceDN/>
                    <w:spacing w:line="360" w:lineRule="auto"/>
                    <w:jc w:val="center"/>
                    <w:rPr>
                      <w:sz w:val="20"/>
                      <w:szCs w:val="20"/>
                      <w:lang w:eastAsia="ru-RU"/>
                    </w:rPr>
                  </w:pPr>
                  <w:r w:rsidRPr="00141C91">
                    <w:rPr>
                      <w:sz w:val="20"/>
                      <w:szCs w:val="20"/>
                      <w:lang w:eastAsia="ru-RU"/>
                    </w:rPr>
                    <w:lastRenderedPageBreak/>
                    <w:t>Увеличение стоимости</w:t>
                  </w:r>
                </w:p>
                <w:p w:rsidR="00141C91" w:rsidRPr="00141C91" w:rsidRDefault="00141C91" w:rsidP="00141C91">
                  <w:pPr>
                    <w:widowControl/>
                    <w:autoSpaceDE/>
                    <w:autoSpaceDN/>
                    <w:spacing w:line="360" w:lineRule="auto"/>
                    <w:jc w:val="center"/>
                    <w:rPr>
                      <w:sz w:val="20"/>
                      <w:szCs w:val="20"/>
                      <w:lang w:eastAsia="ru-RU"/>
                    </w:rPr>
                  </w:pPr>
                  <w:r w:rsidRPr="00141C91">
                    <w:rPr>
                      <w:sz w:val="20"/>
                      <w:szCs w:val="20"/>
                      <w:lang w:eastAsia="ru-RU"/>
                    </w:rPr>
                    <w:t>основных</w:t>
                  </w:r>
                </w:p>
                <w:p w:rsidR="00141C91" w:rsidRPr="00141C91" w:rsidRDefault="00141C91" w:rsidP="00141C91">
                  <w:pPr>
                    <w:widowControl/>
                    <w:autoSpaceDE/>
                    <w:autoSpaceDN/>
                    <w:spacing w:line="360" w:lineRule="auto"/>
                    <w:jc w:val="center"/>
                    <w:rPr>
                      <w:sz w:val="20"/>
                      <w:szCs w:val="20"/>
                      <w:lang w:eastAsia="ru-RU"/>
                    </w:rPr>
                  </w:pPr>
                  <w:r w:rsidRPr="00141C91">
                    <w:rPr>
                      <w:sz w:val="20"/>
                      <w:szCs w:val="20"/>
                      <w:lang w:eastAsia="ru-RU"/>
                    </w:rPr>
                    <w:t>средств</w:t>
                  </w:r>
                </w:p>
                <w:p w:rsidR="00141C91" w:rsidRPr="00141C91" w:rsidRDefault="00141C91" w:rsidP="00141C91">
                  <w:pPr>
                    <w:widowControl/>
                    <w:autoSpaceDE/>
                    <w:autoSpaceDN/>
                    <w:spacing w:line="360" w:lineRule="auto"/>
                    <w:jc w:val="center"/>
                    <w:rPr>
                      <w:sz w:val="24"/>
                      <w:szCs w:val="24"/>
                      <w:lang w:eastAsia="ru-RU"/>
                    </w:rPr>
                  </w:pPr>
                  <w:r w:rsidRPr="00141C91">
                    <w:rPr>
                      <w:sz w:val="20"/>
                      <w:szCs w:val="20"/>
                      <w:lang w:eastAsia="ru-RU"/>
                    </w:rPr>
                    <w:lastRenderedPageBreak/>
                    <w:t>(ст.310</w:t>
                  </w:r>
                  <w:r w:rsidRPr="00141C91">
                    <w:rPr>
                      <w:sz w:val="24"/>
                      <w:szCs w:val="24"/>
                      <w:lang w:eastAsia="ru-RU"/>
                    </w:rPr>
                    <w:t>)</w:t>
                  </w:r>
                </w:p>
              </w:tc>
              <w:tc>
                <w:tcPr>
                  <w:tcW w:w="1618" w:type="dxa"/>
                  <w:shd w:val="clear" w:color="auto" w:fill="auto"/>
                </w:tcPr>
                <w:p w:rsidR="00141C91" w:rsidRPr="00141C91" w:rsidRDefault="00141C91" w:rsidP="00141C91">
                  <w:pPr>
                    <w:widowControl/>
                    <w:autoSpaceDE/>
                    <w:autoSpaceDN/>
                    <w:spacing w:line="360" w:lineRule="auto"/>
                    <w:jc w:val="center"/>
                    <w:rPr>
                      <w:sz w:val="20"/>
                      <w:szCs w:val="20"/>
                      <w:lang w:eastAsia="ru-RU"/>
                    </w:rPr>
                  </w:pPr>
                  <w:r w:rsidRPr="00141C91">
                    <w:rPr>
                      <w:sz w:val="20"/>
                      <w:szCs w:val="20"/>
                      <w:lang w:eastAsia="ru-RU"/>
                    </w:rPr>
                    <w:lastRenderedPageBreak/>
                    <w:t>Расходы на повышение квалификации</w:t>
                  </w:r>
                </w:p>
              </w:tc>
            </w:tr>
            <w:tr w:rsidR="00141C91" w:rsidRPr="00141C91" w:rsidTr="00141C91">
              <w:trPr>
                <w:trHeight w:val="996"/>
              </w:trPr>
              <w:tc>
                <w:tcPr>
                  <w:tcW w:w="236" w:type="dxa"/>
                  <w:vMerge w:val="restart"/>
                  <w:shd w:val="clear" w:color="auto" w:fill="auto"/>
                </w:tcPr>
                <w:p w:rsidR="00141C91" w:rsidRPr="00141C91" w:rsidRDefault="00141C91" w:rsidP="00141C91">
                  <w:pPr>
                    <w:widowControl/>
                    <w:autoSpaceDE/>
                    <w:autoSpaceDN/>
                    <w:spacing w:line="360" w:lineRule="auto"/>
                    <w:rPr>
                      <w:sz w:val="24"/>
                      <w:szCs w:val="24"/>
                      <w:lang w:eastAsia="ru-RU"/>
                    </w:rPr>
                  </w:pPr>
                </w:p>
              </w:tc>
              <w:tc>
                <w:tcPr>
                  <w:tcW w:w="1770" w:type="dxa"/>
                  <w:shd w:val="clear" w:color="auto" w:fill="auto"/>
                </w:tcPr>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По смете</w:t>
                  </w:r>
                </w:p>
              </w:tc>
              <w:tc>
                <w:tcPr>
                  <w:tcW w:w="937" w:type="dxa"/>
                  <w:shd w:val="clear" w:color="auto" w:fill="auto"/>
                </w:tcPr>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1 423,9</w:t>
                  </w:r>
                </w:p>
              </w:tc>
              <w:tc>
                <w:tcPr>
                  <w:tcW w:w="1463" w:type="dxa"/>
                  <w:shd w:val="clear" w:color="auto" w:fill="auto"/>
                </w:tcPr>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124.1</w:t>
                  </w:r>
                </w:p>
                <w:p w:rsidR="00141C91" w:rsidRPr="00141C91" w:rsidRDefault="00141C91" w:rsidP="00141C91">
                  <w:pPr>
                    <w:widowControl/>
                    <w:autoSpaceDE/>
                    <w:autoSpaceDN/>
                    <w:spacing w:line="360" w:lineRule="auto"/>
                    <w:rPr>
                      <w:sz w:val="24"/>
                      <w:szCs w:val="24"/>
                      <w:lang w:eastAsia="ru-RU"/>
                    </w:rPr>
                  </w:pPr>
                </w:p>
              </w:tc>
              <w:tc>
                <w:tcPr>
                  <w:tcW w:w="1514" w:type="dxa"/>
                </w:tcPr>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20, 6</w:t>
                  </w:r>
                </w:p>
              </w:tc>
              <w:tc>
                <w:tcPr>
                  <w:tcW w:w="1559" w:type="dxa"/>
                  <w:shd w:val="clear" w:color="auto" w:fill="auto"/>
                </w:tcPr>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1 237, 3</w:t>
                  </w:r>
                </w:p>
              </w:tc>
              <w:tc>
                <w:tcPr>
                  <w:tcW w:w="1618" w:type="dxa"/>
                  <w:shd w:val="clear" w:color="auto" w:fill="auto"/>
                </w:tcPr>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41.9</w:t>
                  </w:r>
                </w:p>
              </w:tc>
            </w:tr>
            <w:tr w:rsidR="00141C91" w:rsidRPr="00141C91" w:rsidTr="00141C91">
              <w:trPr>
                <w:trHeight w:val="147"/>
              </w:trPr>
              <w:tc>
                <w:tcPr>
                  <w:tcW w:w="236" w:type="dxa"/>
                  <w:vMerge/>
                  <w:shd w:val="clear" w:color="auto" w:fill="auto"/>
                </w:tcPr>
                <w:p w:rsidR="00141C91" w:rsidRPr="00141C91" w:rsidRDefault="00141C91" w:rsidP="00141C91">
                  <w:pPr>
                    <w:widowControl/>
                    <w:autoSpaceDE/>
                    <w:autoSpaceDN/>
                    <w:spacing w:line="360" w:lineRule="auto"/>
                    <w:rPr>
                      <w:sz w:val="24"/>
                      <w:szCs w:val="24"/>
                      <w:lang w:eastAsia="ru-RU"/>
                    </w:rPr>
                  </w:pPr>
                </w:p>
              </w:tc>
              <w:tc>
                <w:tcPr>
                  <w:tcW w:w="1770" w:type="dxa"/>
                  <w:shd w:val="clear" w:color="auto" w:fill="auto"/>
                </w:tcPr>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Фактически</w:t>
                  </w:r>
                </w:p>
              </w:tc>
              <w:tc>
                <w:tcPr>
                  <w:tcW w:w="937" w:type="dxa"/>
                  <w:shd w:val="clear" w:color="auto" w:fill="auto"/>
                </w:tcPr>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1 423,9</w:t>
                  </w:r>
                </w:p>
              </w:tc>
              <w:tc>
                <w:tcPr>
                  <w:tcW w:w="1463" w:type="dxa"/>
                  <w:shd w:val="clear" w:color="auto" w:fill="auto"/>
                </w:tcPr>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124.1</w:t>
                  </w:r>
                </w:p>
              </w:tc>
              <w:tc>
                <w:tcPr>
                  <w:tcW w:w="1514" w:type="dxa"/>
                </w:tcPr>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20,6</w:t>
                  </w:r>
                </w:p>
              </w:tc>
              <w:tc>
                <w:tcPr>
                  <w:tcW w:w="1559" w:type="dxa"/>
                  <w:shd w:val="clear" w:color="auto" w:fill="auto"/>
                </w:tcPr>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1 237, 3</w:t>
                  </w:r>
                </w:p>
              </w:tc>
              <w:tc>
                <w:tcPr>
                  <w:tcW w:w="1618" w:type="dxa"/>
                  <w:shd w:val="clear" w:color="auto" w:fill="auto"/>
                </w:tcPr>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41.9</w:t>
                  </w:r>
                </w:p>
              </w:tc>
            </w:tr>
            <w:tr w:rsidR="00141C91" w:rsidRPr="00141C91" w:rsidTr="00141C91">
              <w:trPr>
                <w:trHeight w:val="147"/>
              </w:trPr>
              <w:tc>
                <w:tcPr>
                  <w:tcW w:w="236" w:type="dxa"/>
                  <w:vMerge/>
                  <w:shd w:val="clear" w:color="auto" w:fill="auto"/>
                </w:tcPr>
                <w:p w:rsidR="00141C91" w:rsidRPr="00141C91" w:rsidRDefault="00141C91" w:rsidP="00141C91">
                  <w:pPr>
                    <w:widowControl/>
                    <w:autoSpaceDE/>
                    <w:autoSpaceDN/>
                    <w:spacing w:line="360" w:lineRule="auto"/>
                    <w:rPr>
                      <w:sz w:val="24"/>
                      <w:szCs w:val="24"/>
                      <w:lang w:eastAsia="ru-RU"/>
                    </w:rPr>
                  </w:pPr>
                </w:p>
              </w:tc>
              <w:tc>
                <w:tcPr>
                  <w:tcW w:w="1770" w:type="dxa"/>
                  <w:shd w:val="clear" w:color="auto" w:fill="auto"/>
                </w:tcPr>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 исполнения</w:t>
                  </w:r>
                </w:p>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сметы</w:t>
                  </w:r>
                </w:p>
              </w:tc>
              <w:tc>
                <w:tcPr>
                  <w:tcW w:w="937" w:type="dxa"/>
                  <w:shd w:val="clear" w:color="auto" w:fill="auto"/>
                </w:tcPr>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100</w:t>
                  </w:r>
                </w:p>
                <w:p w:rsidR="00141C91" w:rsidRPr="00141C91" w:rsidRDefault="00141C91" w:rsidP="00141C91">
                  <w:pPr>
                    <w:widowControl/>
                    <w:autoSpaceDE/>
                    <w:autoSpaceDN/>
                    <w:spacing w:line="360" w:lineRule="auto"/>
                    <w:rPr>
                      <w:sz w:val="24"/>
                      <w:szCs w:val="24"/>
                      <w:lang w:eastAsia="ru-RU"/>
                    </w:rPr>
                  </w:pPr>
                </w:p>
              </w:tc>
              <w:tc>
                <w:tcPr>
                  <w:tcW w:w="1463" w:type="dxa"/>
                  <w:shd w:val="clear" w:color="auto" w:fill="auto"/>
                </w:tcPr>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100</w:t>
                  </w:r>
                </w:p>
              </w:tc>
              <w:tc>
                <w:tcPr>
                  <w:tcW w:w="1514" w:type="dxa"/>
                </w:tcPr>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100</w:t>
                  </w:r>
                </w:p>
              </w:tc>
              <w:tc>
                <w:tcPr>
                  <w:tcW w:w="1559" w:type="dxa"/>
                  <w:shd w:val="clear" w:color="auto" w:fill="auto"/>
                </w:tcPr>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100</w:t>
                  </w:r>
                </w:p>
              </w:tc>
              <w:tc>
                <w:tcPr>
                  <w:tcW w:w="1618" w:type="dxa"/>
                  <w:shd w:val="clear" w:color="auto" w:fill="auto"/>
                </w:tcPr>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100</w:t>
                  </w:r>
                </w:p>
              </w:tc>
            </w:tr>
          </w:tbl>
          <w:p w:rsidR="00141C91" w:rsidRPr="00141C91" w:rsidRDefault="00141C91" w:rsidP="00141C91">
            <w:pPr>
              <w:widowControl/>
              <w:autoSpaceDE/>
              <w:autoSpaceDN/>
              <w:spacing w:line="360" w:lineRule="auto"/>
              <w:rPr>
                <w:b/>
                <w:i/>
                <w:sz w:val="28"/>
                <w:szCs w:val="28"/>
                <w:lang w:eastAsia="ru-RU"/>
              </w:rPr>
            </w:pPr>
          </w:p>
          <w:p w:rsidR="00141C91" w:rsidRPr="00141C91" w:rsidRDefault="00141C91" w:rsidP="00141C91">
            <w:pPr>
              <w:widowControl/>
              <w:autoSpaceDE/>
              <w:autoSpaceDN/>
              <w:spacing w:line="360" w:lineRule="auto"/>
              <w:jc w:val="center"/>
              <w:rPr>
                <w:b/>
                <w:i/>
                <w:sz w:val="24"/>
                <w:szCs w:val="24"/>
                <w:lang w:eastAsia="ru-RU"/>
              </w:rPr>
            </w:pPr>
            <w:r w:rsidRPr="00141C91">
              <w:rPr>
                <w:b/>
                <w:i/>
                <w:sz w:val="24"/>
                <w:szCs w:val="24"/>
                <w:lang w:eastAsia="ru-RU"/>
              </w:rPr>
              <w:t>Привлечение дополнительных источников финансирования за 20</w:t>
            </w:r>
            <w:r w:rsidR="0027137C">
              <w:rPr>
                <w:b/>
                <w:i/>
                <w:sz w:val="24"/>
                <w:szCs w:val="24"/>
                <w:lang w:eastAsia="ru-RU"/>
              </w:rPr>
              <w:t>20</w:t>
            </w:r>
            <w:r w:rsidRPr="00141C91">
              <w:rPr>
                <w:b/>
                <w:i/>
                <w:sz w:val="24"/>
                <w:szCs w:val="24"/>
                <w:lang w:eastAsia="ru-RU"/>
              </w:rPr>
              <w:t>год</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91"/>
              <w:gridCol w:w="1007"/>
              <w:gridCol w:w="1005"/>
              <w:gridCol w:w="1005"/>
              <w:gridCol w:w="1293"/>
              <w:gridCol w:w="1149"/>
              <w:gridCol w:w="1005"/>
              <w:gridCol w:w="1317"/>
            </w:tblGrid>
            <w:tr w:rsidR="00141C91" w:rsidRPr="00141C91" w:rsidTr="00141C91">
              <w:trPr>
                <w:trHeight w:val="1269"/>
              </w:trPr>
              <w:tc>
                <w:tcPr>
                  <w:tcW w:w="1291" w:type="dxa"/>
                  <w:vMerge w:val="restart"/>
                  <w:shd w:val="clear" w:color="auto" w:fill="auto"/>
                </w:tcPr>
                <w:p w:rsidR="00141C91" w:rsidRPr="00141C91" w:rsidRDefault="00141C91" w:rsidP="00141C91">
                  <w:pPr>
                    <w:widowControl/>
                    <w:autoSpaceDE/>
                    <w:autoSpaceDN/>
                    <w:spacing w:line="360" w:lineRule="auto"/>
                    <w:rPr>
                      <w:b/>
                      <w:i/>
                      <w:sz w:val="24"/>
                      <w:szCs w:val="24"/>
                      <w:lang w:eastAsia="ru-RU"/>
                    </w:rPr>
                  </w:pPr>
                  <w:r w:rsidRPr="00141C91">
                    <w:rPr>
                      <w:b/>
                      <w:i/>
                      <w:sz w:val="24"/>
                      <w:szCs w:val="24"/>
                      <w:lang w:eastAsia="ru-RU"/>
                    </w:rPr>
                    <w:t>Показатели</w:t>
                  </w:r>
                </w:p>
              </w:tc>
              <w:tc>
                <w:tcPr>
                  <w:tcW w:w="1007" w:type="dxa"/>
                  <w:vMerge w:val="restart"/>
                  <w:shd w:val="clear" w:color="auto" w:fill="auto"/>
                </w:tcPr>
                <w:p w:rsidR="00141C91" w:rsidRPr="00141C91" w:rsidRDefault="00141C91" w:rsidP="00141C91">
                  <w:pPr>
                    <w:widowControl/>
                    <w:autoSpaceDE/>
                    <w:autoSpaceDN/>
                    <w:spacing w:line="360" w:lineRule="auto"/>
                    <w:jc w:val="center"/>
                    <w:rPr>
                      <w:b/>
                      <w:i/>
                      <w:sz w:val="24"/>
                      <w:szCs w:val="24"/>
                      <w:lang w:eastAsia="ru-RU"/>
                    </w:rPr>
                  </w:pPr>
                  <w:r w:rsidRPr="00141C91">
                    <w:rPr>
                      <w:b/>
                      <w:i/>
                      <w:sz w:val="24"/>
                      <w:szCs w:val="24"/>
                      <w:lang w:eastAsia="ru-RU"/>
                    </w:rPr>
                    <w:t>Платные</w:t>
                  </w:r>
                </w:p>
                <w:p w:rsidR="00141C91" w:rsidRPr="00141C91" w:rsidRDefault="00141C91" w:rsidP="00141C91">
                  <w:pPr>
                    <w:widowControl/>
                    <w:autoSpaceDE/>
                    <w:autoSpaceDN/>
                    <w:spacing w:line="360" w:lineRule="auto"/>
                    <w:jc w:val="center"/>
                    <w:rPr>
                      <w:b/>
                      <w:sz w:val="28"/>
                      <w:szCs w:val="28"/>
                      <w:lang w:eastAsia="ru-RU"/>
                    </w:rPr>
                  </w:pPr>
                  <w:r w:rsidRPr="00141C91">
                    <w:rPr>
                      <w:b/>
                      <w:i/>
                      <w:sz w:val="24"/>
                      <w:szCs w:val="24"/>
                      <w:lang w:eastAsia="ru-RU"/>
                    </w:rPr>
                    <w:t>услуг</w:t>
                  </w:r>
                  <w:r w:rsidRPr="00141C91">
                    <w:rPr>
                      <w:b/>
                      <w:sz w:val="24"/>
                      <w:szCs w:val="24"/>
                      <w:lang w:eastAsia="ru-RU"/>
                    </w:rPr>
                    <w:t>и</w:t>
                  </w:r>
                </w:p>
              </w:tc>
              <w:tc>
                <w:tcPr>
                  <w:tcW w:w="2010" w:type="dxa"/>
                  <w:gridSpan w:val="2"/>
                  <w:shd w:val="clear" w:color="auto" w:fill="auto"/>
                </w:tcPr>
                <w:p w:rsidR="00141C91" w:rsidRPr="00141C91" w:rsidRDefault="00141C91" w:rsidP="00141C91">
                  <w:pPr>
                    <w:widowControl/>
                    <w:autoSpaceDE/>
                    <w:autoSpaceDN/>
                    <w:spacing w:line="360" w:lineRule="auto"/>
                    <w:jc w:val="center"/>
                    <w:rPr>
                      <w:b/>
                      <w:i/>
                      <w:sz w:val="24"/>
                      <w:szCs w:val="24"/>
                      <w:lang w:eastAsia="ru-RU"/>
                    </w:rPr>
                  </w:pPr>
                  <w:r w:rsidRPr="00141C91">
                    <w:rPr>
                      <w:b/>
                      <w:i/>
                      <w:sz w:val="24"/>
                      <w:szCs w:val="24"/>
                      <w:lang w:eastAsia="ru-RU"/>
                    </w:rPr>
                    <w:t>Возмещение</w:t>
                  </w:r>
                </w:p>
                <w:p w:rsidR="00141C91" w:rsidRPr="00141C91" w:rsidRDefault="00141C91" w:rsidP="00141C91">
                  <w:pPr>
                    <w:widowControl/>
                    <w:autoSpaceDE/>
                    <w:autoSpaceDN/>
                    <w:spacing w:line="360" w:lineRule="auto"/>
                    <w:jc w:val="center"/>
                    <w:rPr>
                      <w:b/>
                      <w:i/>
                      <w:sz w:val="24"/>
                      <w:szCs w:val="24"/>
                      <w:lang w:eastAsia="ru-RU"/>
                    </w:rPr>
                  </w:pPr>
                  <w:r w:rsidRPr="00141C91">
                    <w:rPr>
                      <w:b/>
                      <w:i/>
                      <w:sz w:val="24"/>
                      <w:szCs w:val="24"/>
                      <w:lang w:eastAsia="ru-RU"/>
                    </w:rPr>
                    <w:t>коммунальных</w:t>
                  </w:r>
                </w:p>
                <w:p w:rsidR="00141C91" w:rsidRPr="00141C91" w:rsidRDefault="00141C91" w:rsidP="00141C91">
                  <w:pPr>
                    <w:widowControl/>
                    <w:autoSpaceDE/>
                    <w:autoSpaceDN/>
                    <w:spacing w:line="360" w:lineRule="auto"/>
                    <w:jc w:val="center"/>
                    <w:rPr>
                      <w:b/>
                      <w:i/>
                      <w:sz w:val="28"/>
                      <w:szCs w:val="28"/>
                      <w:lang w:eastAsia="ru-RU"/>
                    </w:rPr>
                  </w:pPr>
                  <w:r w:rsidRPr="00141C91">
                    <w:rPr>
                      <w:b/>
                      <w:i/>
                      <w:sz w:val="24"/>
                      <w:szCs w:val="24"/>
                      <w:lang w:eastAsia="ru-RU"/>
                    </w:rPr>
                    <w:t>услуг</w:t>
                  </w:r>
                </w:p>
              </w:tc>
              <w:tc>
                <w:tcPr>
                  <w:tcW w:w="1293" w:type="dxa"/>
                  <w:vMerge w:val="restart"/>
                  <w:shd w:val="clear" w:color="auto" w:fill="auto"/>
                </w:tcPr>
                <w:p w:rsidR="00141C91" w:rsidRPr="00141C91" w:rsidRDefault="00141C91" w:rsidP="00141C91">
                  <w:pPr>
                    <w:widowControl/>
                    <w:autoSpaceDE/>
                    <w:autoSpaceDN/>
                    <w:spacing w:line="360" w:lineRule="auto"/>
                    <w:rPr>
                      <w:b/>
                      <w:i/>
                      <w:sz w:val="24"/>
                      <w:szCs w:val="24"/>
                      <w:lang w:eastAsia="ru-RU"/>
                    </w:rPr>
                  </w:pPr>
                  <w:r w:rsidRPr="00141C91">
                    <w:rPr>
                      <w:b/>
                      <w:i/>
                      <w:sz w:val="24"/>
                      <w:szCs w:val="24"/>
                      <w:lang w:eastAsia="ru-RU"/>
                    </w:rPr>
                    <w:t>Аренда</w:t>
                  </w:r>
                </w:p>
              </w:tc>
              <w:tc>
                <w:tcPr>
                  <w:tcW w:w="1149" w:type="dxa"/>
                  <w:vMerge w:val="restart"/>
                  <w:shd w:val="clear" w:color="auto" w:fill="auto"/>
                </w:tcPr>
                <w:p w:rsidR="00141C91" w:rsidRPr="00141C91" w:rsidRDefault="00141C91" w:rsidP="00141C91">
                  <w:pPr>
                    <w:widowControl/>
                    <w:autoSpaceDE/>
                    <w:autoSpaceDN/>
                    <w:spacing w:line="360" w:lineRule="auto"/>
                    <w:rPr>
                      <w:i/>
                      <w:sz w:val="24"/>
                      <w:szCs w:val="24"/>
                      <w:lang w:eastAsia="ru-RU"/>
                    </w:rPr>
                  </w:pPr>
                  <w:r w:rsidRPr="00141C91">
                    <w:rPr>
                      <w:i/>
                      <w:sz w:val="24"/>
                      <w:szCs w:val="24"/>
                      <w:lang w:eastAsia="ru-RU"/>
                    </w:rPr>
                    <w:t>Добровольные родительские пожертвования</w:t>
                  </w:r>
                </w:p>
              </w:tc>
              <w:tc>
                <w:tcPr>
                  <w:tcW w:w="1005" w:type="dxa"/>
                  <w:vMerge w:val="restart"/>
                  <w:shd w:val="clear" w:color="auto" w:fill="auto"/>
                </w:tcPr>
                <w:p w:rsidR="00141C91" w:rsidRPr="00141C91" w:rsidRDefault="00141C91" w:rsidP="00141C91">
                  <w:pPr>
                    <w:widowControl/>
                    <w:autoSpaceDE/>
                    <w:autoSpaceDN/>
                    <w:spacing w:line="360" w:lineRule="auto"/>
                    <w:jc w:val="center"/>
                    <w:rPr>
                      <w:b/>
                      <w:i/>
                      <w:sz w:val="24"/>
                      <w:szCs w:val="24"/>
                      <w:lang w:eastAsia="ru-RU"/>
                    </w:rPr>
                  </w:pPr>
                  <w:r w:rsidRPr="00141C91">
                    <w:rPr>
                      <w:b/>
                      <w:i/>
                      <w:sz w:val="24"/>
                      <w:szCs w:val="24"/>
                      <w:lang w:eastAsia="ru-RU"/>
                    </w:rPr>
                    <w:t>Всего за год</w:t>
                  </w:r>
                </w:p>
              </w:tc>
              <w:tc>
                <w:tcPr>
                  <w:tcW w:w="1317" w:type="dxa"/>
                  <w:vMerge w:val="restart"/>
                  <w:shd w:val="clear" w:color="auto" w:fill="auto"/>
                </w:tcPr>
                <w:p w:rsidR="00141C91" w:rsidRPr="00141C91" w:rsidRDefault="00141C91" w:rsidP="00141C91">
                  <w:pPr>
                    <w:widowControl/>
                    <w:autoSpaceDE/>
                    <w:autoSpaceDN/>
                    <w:spacing w:line="360" w:lineRule="auto"/>
                    <w:rPr>
                      <w:i/>
                      <w:sz w:val="20"/>
                      <w:szCs w:val="20"/>
                      <w:lang w:eastAsia="ru-RU"/>
                    </w:rPr>
                  </w:pPr>
                  <w:r w:rsidRPr="00141C91">
                    <w:rPr>
                      <w:i/>
                      <w:sz w:val="20"/>
                      <w:szCs w:val="20"/>
                      <w:lang w:eastAsia="ru-RU"/>
                    </w:rPr>
                    <w:t>Кроме того безвозмездное поступление материальных ценностей</w:t>
                  </w:r>
                </w:p>
              </w:tc>
            </w:tr>
            <w:tr w:rsidR="00141C91" w:rsidRPr="00141C91" w:rsidTr="00141C91">
              <w:trPr>
                <w:trHeight w:val="1336"/>
              </w:trPr>
              <w:tc>
                <w:tcPr>
                  <w:tcW w:w="1291" w:type="dxa"/>
                  <w:vMerge/>
                  <w:shd w:val="clear" w:color="auto" w:fill="auto"/>
                </w:tcPr>
                <w:p w:rsidR="00141C91" w:rsidRPr="00141C91" w:rsidRDefault="00141C91" w:rsidP="00141C91">
                  <w:pPr>
                    <w:widowControl/>
                    <w:autoSpaceDE/>
                    <w:autoSpaceDN/>
                    <w:spacing w:line="360" w:lineRule="auto"/>
                    <w:rPr>
                      <w:b/>
                      <w:i/>
                      <w:sz w:val="28"/>
                      <w:szCs w:val="28"/>
                      <w:lang w:eastAsia="ru-RU"/>
                    </w:rPr>
                  </w:pPr>
                </w:p>
              </w:tc>
              <w:tc>
                <w:tcPr>
                  <w:tcW w:w="1007" w:type="dxa"/>
                  <w:vMerge/>
                  <w:shd w:val="clear" w:color="auto" w:fill="auto"/>
                </w:tcPr>
                <w:p w:rsidR="00141C91" w:rsidRPr="00141C91" w:rsidRDefault="00141C91" w:rsidP="00141C91">
                  <w:pPr>
                    <w:widowControl/>
                    <w:autoSpaceDE/>
                    <w:autoSpaceDN/>
                    <w:spacing w:line="360" w:lineRule="auto"/>
                    <w:rPr>
                      <w:b/>
                      <w:i/>
                      <w:sz w:val="28"/>
                      <w:szCs w:val="28"/>
                      <w:lang w:eastAsia="ru-RU"/>
                    </w:rPr>
                  </w:pPr>
                </w:p>
              </w:tc>
              <w:tc>
                <w:tcPr>
                  <w:tcW w:w="1005" w:type="dxa"/>
                  <w:shd w:val="clear" w:color="auto" w:fill="auto"/>
                </w:tcPr>
                <w:p w:rsidR="00141C91" w:rsidRPr="00141C91" w:rsidRDefault="00141C91" w:rsidP="00141C91">
                  <w:pPr>
                    <w:widowControl/>
                    <w:autoSpaceDE/>
                    <w:autoSpaceDN/>
                    <w:spacing w:line="360" w:lineRule="auto"/>
                    <w:rPr>
                      <w:b/>
                      <w:sz w:val="24"/>
                      <w:szCs w:val="24"/>
                      <w:lang w:eastAsia="ru-RU"/>
                    </w:rPr>
                  </w:pPr>
                  <w:r w:rsidRPr="00141C91">
                    <w:rPr>
                      <w:b/>
                      <w:sz w:val="24"/>
                      <w:szCs w:val="24"/>
                      <w:lang w:eastAsia="ru-RU"/>
                    </w:rPr>
                    <w:t>10% от платных услуг</w:t>
                  </w:r>
                </w:p>
              </w:tc>
              <w:tc>
                <w:tcPr>
                  <w:tcW w:w="1005" w:type="dxa"/>
                  <w:shd w:val="clear" w:color="auto" w:fill="auto"/>
                </w:tcPr>
                <w:p w:rsidR="00141C91" w:rsidRPr="00141C91" w:rsidRDefault="00141C91" w:rsidP="00141C91">
                  <w:pPr>
                    <w:widowControl/>
                    <w:autoSpaceDE/>
                    <w:autoSpaceDN/>
                    <w:spacing w:line="360" w:lineRule="auto"/>
                    <w:jc w:val="center"/>
                    <w:rPr>
                      <w:b/>
                      <w:sz w:val="24"/>
                      <w:szCs w:val="24"/>
                      <w:lang w:eastAsia="ru-RU"/>
                    </w:rPr>
                  </w:pPr>
                  <w:r w:rsidRPr="00141C91">
                    <w:rPr>
                      <w:b/>
                      <w:sz w:val="24"/>
                      <w:szCs w:val="24"/>
                      <w:lang w:eastAsia="ru-RU"/>
                    </w:rPr>
                    <w:t>От арендаторов</w:t>
                  </w:r>
                </w:p>
              </w:tc>
              <w:tc>
                <w:tcPr>
                  <w:tcW w:w="1293" w:type="dxa"/>
                  <w:vMerge/>
                  <w:shd w:val="clear" w:color="auto" w:fill="auto"/>
                </w:tcPr>
                <w:p w:rsidR="00141C91" w:rsidRPr="00141C91" w:rsidRDefault="00141C91" w:rsidP="00141C91">
                  <w:pPr>
                    <w:widowControl/>
                    <w:autoSpaceDE/>
                    <w:autoSpaceDN/>
                    <w:spacing w:line="360" w:lineRule="auto"/>
                    <w:rPr>
                      <w:b/>
                      <w:i/>
                      <w:sz w:val="28"/>
                      <w:szCs w:val="28"/>
                      <w:lang w:eastAsia="ru-RU"/>
                    </w:rPr>
                  </w:pPr>
                </w:p>
              </w:tc>
              <w:tc>
                <w:tcPr>
                  <w:tcW w:w="1149" w:type="dxa"/>
                  <w:vMerge/>
                  <w:shd w:val="clear" w:color="auto" w:fill="auto"/>
                </w:tcPr>
                <w:p w:rsidR="00141C91" w:rsidRPr="00141C91" w:rsidRDefault="00141C91" w:rsidP="00141C91">
                  <w:pPr>
                    <w:widowControl/>
                    <w:autoSpaceDE/>
                    <w:autoSpaceDN/>
                    <w:spacing w:line="360" w:lineRule="auto"/>
                    <w:rPr>
                      <w:b/>
                      <w:i/>
                      <w:sz w:val="28"/>
                      <w:szCs w:val="28"/>
                      <w:lang w:eastAsia="ru-RU"/>
                    </w:rPr>
                  </w:pPr>
                </w:p>
              </w:tc>
              <w:tc>
                <w:tcPr>
                  <w:tcW w:w="1005" w:type="dxa"/>
                  <w:vMerge/>
                  <w:shd w:val="clear" w:color="auto" w:fill="auto"/>
                </w:tcPr>
                <w:p w:rsidR="00141C91" w:rsidRPr="00141C91" w:rsidRDefault="00141C91" w:rsidP="00141C91">
                  <w:pPr>
                    <w:widowControl/>
                    <w:autoSpaceDE/>
                    <w:autoSpaceDN/>
                    <w:spacing w:line="360" w:lineRule="auto"/>
                    <w:rPr>
                      <w:b/>
                      <w:i/>
                      <w:sz w:val="28"/>
                      <w:szCs w:val="28"/>
                      <w:lang w:eastAsia="ru-RU"/>
                    </w:rPr>
                  </w:pPr>
                </w:p>
              </w:tc>
              <w:tc>
                <w:tcPr>
                  <w:tcW w:w="1317" w:type="dxa"/>
                  <w:vMerge/>
                  <w:shd w:val="clear" w:color="auto" w:fill="auto"/>
                </w:tcPr>
                <w:p w:rsidR="00141C91" w:rsidRPr="00141C91" w:rsidRDefault="00141C91" w:rsidP="00141C91">
                  <w:pPr>
                    <w:widowControl/>
                    <w:autoSpaceDE/>
                    <w:autoSpaceDN/>
                    <w:spacing w:line="360" w:lineRule="auto"/>
                    <w:rPr>
                      <w:b/>
                      <w:i/>
                      <w:sz w:val="28"/>
                      <w:szCs w:val="28"/>
                      <w:lang w:eastAsia="ru-RU"/>
                    </w:rPr>
                  </w:pPr>
                </w:p>
              </w:tc>
            </w:tr>
            <w:tr w:rsidR="00141C91" w:rsidRPr="00141C91" w:rsidTr="00141C91">
              <w:trPr>
                <w:trHeight w:val="850"/>
              </w:trPr>
              <w:tc>
                <w:tcPr>
                  <w:tcW w:w="1291" w:type="dxa"/>
                  <w:shd w:val="clear" w:color="auto" w:fill="auto"/>
                </w:tcPr>
                <w:p w:rsidR="00141C91" w:rsidRPr="00141C91" w:rsidRDefault="00141C91" w:rsidP="0027137C">
                  <w:pPr>
                    <w:widowControl/>
                    <w:autoSpaceDE/>
                    <w:autoSpaceDN/>
                    <w:rPr>
                      <w:sz w:val="24"/>
                      <w:szCs w:val="24"/>
                      <w:lang w:eastAsia="ru-RU"/>
                    </w:rPr>
                  </w:pPr>
                  <w:r w:rsidRPr="00141C91">
                    <w:rPr>
                      <w:sz w:val="24"/>
                      <w:szCs w:val="24"/>
                      <w:lang w:eastAsia="ru-RU"/>
                    </w:rPr>
                    <w:t>Сумма 201</w:t>
                  </w:r>
                  <w:r w:rsidR="0027137C">
                    <w:rPr>
                      <w:sz w:val="24"/>
                      <w:szCs w:val="24"/>
                      <w:lang w:eastAsia="ru-RU"/>
                    </w:rPr>
                    <w:t>9</w:t>
                  </w:r>
                  <w:r w:rsidRPr="00141C91">
                    <w:rPr>
                      <w:sz w:val="24"/>
                      <w:szCs w:val="24"/>
                      <w:lang w:eastAsia="ru-RU"/>
                    </w:rPr>
                    <w:t xml:space="preserve"> года</w:t>
                  </w:r>
                </w:p>
              </w:tc>
              <w:tc>
                <w:tcPr>
                  <w:tcW w:w="1007" w:type="dxa"/>
                  <w:shd w:val="clear" w:color="auto" w:fill="auto"/>
                </w:tcPr>
                <w:p w:rsidR="00141C91" w:rsidRPr="00141C91" w:rsidRDefault="00141C91" w:rsidP="00141C91">
                  <w:pPr>
                    <w:widowControl/>
                    <w:autoSpaceDE/>
                    <w:autoSpaceDN/>
                    <w:rPr>
                      <w:sz w:val="24"/>
                      <w:szCs w:val="24"/>
                      <w:lang w:eastAsia="ru-RU"/>
                    </w:rPr>
                  </w:pPr>
                  <w:r w:rsidRPr="00141C91">
                    <w:rPr>
                      <w:sz w:val="24"/>
                      <w:szCs w:val="24"/>
                      <w:lang w:eastAsia="ru-RU"/>
                    </w:rPr>
                    <w:t>2613,4</w:t>
                  </w:r>
                </w:p>
              </w:tc>
              <w:tc>
                <w:tcPr>
                  <w:tcW w:w="1005" w:type="dxa"/>
                  <w:shd w:val="clear" w:color="auto" w:fill="auto"/>
                </w:tcPr>
                <w:p w:rsidR="00141C91" w:rsidRPr="00141C91" w:rsidRDefault="00141C91" w:rsidP="00141C91">
                  <w:pPr>
                    <w:widowControl/>
                    <w:autoSpaceDE/>
                    <w:autoSpaceDN/>
                    <w:rPr>
                      <w:sz w:val="24"/>
                      <w:szCs w:val="24"/>
                      <w:lang w:eastAsia="ru-RU"/>
                    </w:rPr>
                  </w:pPr>
                  <w:r w:rsidRPr="00141C91">
                    <w:rPr>
                      <w:sz w:val="24"/>
                      <w:szCs w:val="24"/>
                      <w:lang w:eastAsia="ru-RU"/>
                    </w:rPr>
                    <w:t>261,3</w:t>
                  </w:r>
                </w:p>
              </w:tc>
              <w:tc>
                <w:tcPr>
                  <w:tcW w:w="1005" w:type="dxa"/>
                  <w:shd w:val="clear" w:color="auto" w:fill="auto"/>
                </w:tcPr>
                <w:p w:rsidR="00141C91" w:rsidRPr="00141C91" w:rsidRDefault="00141C91" w:rsidP="00141C91">
                  <w:pPr>
                    <w:widowControl/>
                    <w:autoSpaceDE/>
                    <w:autoSpaceDN/>
                    <w:rPr>
                      <w:sz w:val="24"/>
                      <w:szCs w:val="24"/>
                      <w:lang w:eastAsia="ru-RU"/>
                    </w:rPr>
                  </w:pPr>
                  <w:r w:rsidRPr="00141C91">
                    <w:rPr>
                      <w:sz w:val="24"/>
                      <w:szCs w:val="24"/>
                      <w:lang w:eastAsia="ru-RU"/>
                    </w:rPr>
                    <w:t>292</w:t>
                  </w:r>
                </w:p>
              </w:tc>
              <w:tc>
                <w:tcPr>
                  <w:tcW w:w="1293" w:type="dxa"/>
                  <w:shd w:val="clear" w:color="auto" w:fill="auto"/>
                </w:tcPr>
                <w:p w:rsidR="00141C91" w:rsidRPr="00141C91" w:rsidRDefault="00141C91" w:rsidP="00141C91">
                  <w:pPr>
                    <w:widowControl/>
                    <w:autoSpaceDE/>
                    <w:autoSpaceDN/>
                    <w:rPr>
                      <w:sz w:val="24"/>
                      <w:szCs w:val="24"/>
                      <w:lang w:eastAsia="ru-RU"/>
                    </w:rPr>
                  </w:pPr>
                  <w:r w:rsidRPr="00141C91">
                    <w:rPr>
                      <w:sz w:val="24"/>
                      <w:szCs w:val="24"/>
                      <w:lang w:eastAsia="ru-RU"/>
                    </w:rPr>
                    <w:t>181,5</w:t>
                  </w:r>
                </w:p>
              </w:tc>
              <w:tc>
                <w:tcPr>
                  <w:tcW w:w="1149" w:type="dxa"/>
                  <w:shd w:val="clear" w:color="auto" w:fill="auto"/>
                </w:tcPr>
                <w:p w:rsidR="00141C91" w:rsidRPr="00141C91" w:rsidRDefault="00141C91" w:rsidP="00141C91">
                  <w:pPr>
                    <w:widowControl/>
                    <w:autoSpaceDE/>
                    <w:autoSpaceDN/>
                    <w:rPr>
                      <w:sz w:val="24"/>
                      <w:szCs w:val="24"/>
                      <w:lang w:eastAsia="ru-RU"/>
                    </w:rPr>
                  </w:pPr>
                  <w:r w:rsidRPr="00141C91">
                    <w:rPr>
                      <w:sz w:val="24"/>
                      <w:szCs w:val="24"/>
                      <w:lang w:eastAsia="ru-RU"/>
                    </w:rPr>
                    <w:t>488,5</w:t>
                  </w:r>
                </w:p>
              </w:tc>
              <w:tc>
                <w:tcPr>
                  <w:tcW w:w="1005" w:type="dxa"/>
                  <w:shd w:val="clear" w:color="auto" w:fill="auto"/>
                </w:tcPr>
                <w:p w:rsidR="00141C91" w:rsidRPr="00141C91" w:rsidRDefault="00141C91" w:rsidP="00141C91">
                  <w:pPr>
                    <w:widowControl/>
                    <w:autoSpaceDE/>
                    <w:autoSpaceDN/>
                    <w:rPr>
                      <w:sz w:val="24"/>
                      <w:szCs w:val="24"/>
                      <w:lang w:eastAsia="ru-RU"/>
                    </w:rPr>
                  </w:pPr>
                  <w:r w:rsidRPr="00141C91">
                    <w:rPr>
                      <w:sz w:val="24"/>
                      <w:szCs w:val="24"/>
                      <w:lang w:eastAsia="ru-RU"/>
                    </w:rPr>
                    <w:t>3 784,5</w:t>
                  </w:r>
                </w:p>
              </w:tc>
              <w:tc>
                <w:tcPr>
                  <w:tcW w:w="1317" w:type="dxa"/>
                  <w:shd w:val="clear" w:color="auto" w:fill="auto"/>
                </w:tcPr>
                <w:p w:rsidR="00141C91" w:rsidRPr="00141C91" w:rsidRDefault="00141C91" w:rsidP="00141C91">
                  <w:pPr>
                    <w:widowControl/>
                    <w:autoSpaceDE/>
                    <w:autoSpaceDN/>
                    <w:rPr>
                      <w:sz w:val="24"/>
                      <w:szCs w:val="24"/>
                      <w:lang w:eastAsia="ru-RU"/>
                    </w:rPr>
                  </w:pPr>
                  <w:r w:rsidRPr="00141C91">
                    <w:rPr>
                      <w:sz w:val="24"/>
                      <w:szCs w:val="24"/>
                      <w:lang w:eastAsia="ru-RU"/>
                    </w:rPr>
                    <w:t>518,5</w:t>
                  </w:r>
                </w:p>
              </w:tc>
            </w:tr>
            <w:tr w:rsidR="00141C91" w:rsidRPr="00141C91" w:rsidTr="00141C91">
              <w:trPr>
                <w:trHeight w:val="850"/>
              </w:trPr>
              <w:tc>
                <w:tcPr>
                  <w:tcW w:w="1291" w:type="dxa"/>
                  <w:shd w:val="clear" w:color="auto" w:fill="auto"/>
                </w:tcPr>
                <w:p w:rsidR="00141C91" w:rsidRPr="00141C91" w:rsidRDefault="00141C91" w:rsidP="0027137C">
                  <w:pPr>
                    <w:widowControl/>
                    <w:autoSpaceDE/>
                    <w:autoSpaceDN/>
                    <w:spacing w:line="360" w:lineRule="auto"/>
                    <w:rPr>
                      <w:sz w:val="24"/>
                      <w:szCs w:val="24"/>
                      <w:lang w:eastAsia="ru-RU"/>
                    </w:rPr>
                  </w:pPr>
                  <w:r w:rsidRPr="00141C91">
                    <w:rPr>
                      <w:sz w:val="24"/>
                      <w:szCs w:val="24"/>
                      <w:lang w:eastAsia="ru-RU"/>
                    </w:rPr>
                    <w:t>Сумма 20</w:t>
                  </w:r>
                  <w:r w:rsidR="0027137C">
                    <w:rPr>
                      <w:sz w:val="24"/>
                      <w:szCs w:val="24"/>
                      <w:lang w:eastAsia="ru-RU"/>
                    </w:rPr>
                    <w:t>20</w:t>
                  </w:r>
                  <w:r w:rsidRPr="00141C91">
                    <w:rPr>
                      <w:sz w:val="24"/>
                      <w:szCs w:val="24"/>
                      <w:lang w:eastAsia="ru-RU"/>
                    </w:rPr>
                    <w:t xml:space="preserve"> года</w:t>
                  </w:r>
                </w:p>
              </w:tc>
              <w:tc>
                <w:tcPr>
                  <w:tcW w:w="1007" w:type="dxa"/>
                  <w:shd w:val="clear" w:color="auto" w:fill="auto"/>
                </w:tcPr>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2 767,1</w:t>
                  </w:r>
                </w:p>
              </w:tc>
              <w:tc>
                <w:tcPr>
                  <w:tcW w:w="1005" w:type="dxa"/>
                  <w:shd w:val="clear" w:color="auto" w:fill="auto"/>
                </w:tcPr>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276,7</w:t>
                  </w:r>
                </w:p>
              </w:tc>
              <w:tc>
                <w:tcPr>
                  <w:tcW w:w="1005" w:type="dxa"/>
                  <w:shd w:val="clear" w:color="auto" w:fill="auto"/>
                </w:tcPr>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191</w:t>
                  </w:r>
                </w:p>
              </w:tc>
              <w:tc>
                <w:tcPr>
                  <w:tcW w:w="1293" w:type="dxa"/>
                  <w:shd w:val="clear" w:color="auto" w:fill="auto"/>
                </w:tcPr>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117,5</w:t>
                  </w:r>
                </w:p>
              </w:tc>
              <w:tc>
                <w:tcPr>
                  <w:tcW w:w="1149" w:type="dxa"/>
                  <w:shd w:val="clear" w:color="auto" w:fill="auto"/>
                </w:tcPr>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267,5</w:t>
                  </w:r>
                </w:p>
              </w:tc>
              <w:tc>
                <w:tcPr>
                  <w:tcW w:w="1005" w:type="dxa"/>
                  <w:shd w:val="clear" w:color="auto" w:fill="auto"/>
                </w:tcPr>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3 619,8</w:t>
                  </w:r>
                </w:p>
              </w:tc>
              <w:tc>
                <w:tcPr>
                  <w:tcW w:w="1317" w:type="dxa"/>
                  <w:shd w:val="clear" w:color="auto" w:fill="auto"/>
                </w:tcPr>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527,2</w:t>
                  </w:r>
                </w:p>
              </w:tc>
            </w:tr>
            <w:tr w:rsidR="00141C91" w:rsidRPr="00141C91" w:rsidTr="00141C91">
              <w:trPr>
                <w:trHeight w:val="431"/>
              </w:trPr>
              <w:tc>
                <w:tcPr>
                  <w:tcW w:w="1291" w:type="dxa"/>
                  <w:shd w:val="clear" w:color="auto" w:fill="auto"/>
                </w:tcPr>
                <w:p w:rsidR="00141C91" w:rsidRPr="00141C91" w:rsidRDefault="00141C91" w:rsidP="00141C91">
                  <w:pPr>
                    <w:widowControl/>
                    <w:autoSpaceDE/>
                    <w:autoSpaceDN/>
                    <w:spacing w:line="360" w:lineRule="auto"/>
                    <w:rPr>
                      <w:i/>
                      <w:sz w:val="24"/>
                      <w:szCs w:val="24"/>
                      <w:lang w:eastAsia="ru-RU"/>
                    </w:rPr>
                  </w:pPr>
                  <w:r w:rsidRPr="00141C91">
                    <w:rPr>
                      <w:i/>
                      <w:sz w:val="24"/>
                      <w:szCs w:val="24"/>
                      <w:lang w:eastAsia="ru-RU"/>
                    </w:rPr>
                    <w:t>% к пр. году</w:t>
                  </w:r>
                </w:p>
              </w:tc>
              <w:tc>
                <w:tcPr>
                  <w:tcW w:w="1007" w:type="dxa"/>
                  <w:shd w:val="clear" w:color="auto" w:fill="auto"/>
                </w:tcPr>
                <w:p w:rsidR="00141C91" w:rsidRPr="00141C91" w:rsidRDefault="00141C91" w:rsidP="00141C91">
                  <w:pPr>
                    <w:widowControl/>
                    <w:autoSpaceDE/>
                    <w:autoSpaceDN/>
                    <w:spacing w:line="360" w:lineRule="auto"/>
                    <w:rPr>
                      <w:i/>
                      <w:sz w:val="24"/>
                      <w:szCs w:val="24"/>
                      <w:lang w:eastAsia="ru-RU"/>
                    </w:rPr>
                  </w:pPr>
                  <w:r w:rsidRPr="00141C91">
                    <w:rPr>
                      <w:i/>
                      <w:sz w:val="24"/>
                      <w:szCs w:val="24"/>
                      <w:lang w:eastAsia="ru-RU"/>
                    </w:rPr>
                    <w:t>+5,8 %</w:t>
                  </w:r>
                </w:p>
              </w:tc>
              <w:tc>
                <w:tcPr>
                  <w:tcW w:w="1005" w:type="dxa"/>
                  <w:shd w:val="clear" w:color="auto" w:fill="auto"/>
                </w:tcPr>
                <w:p w:rsidR="00141C91" w:rsidRPr="00141C91" w:rsidRDefault="00141C91" w:rsidP="00141C91">
                  <w:pPr>
                    <w:widowControl/>
                    <w:autoSpaceDE/>
                    <w:autoSpaceDN/>
                    <w:spacing w:line="360" w:lineRule="auto"/>
                    <w:rPr>
                      <w:i/>
                      <w:sz w:val="24"/>
                      <w:szCs w:val="24"/>
                      <w:lang w:eastAsia="ru-RU"/>
                    </w:rPr>
                  </w:pPr>
                  <w:r w:rsidRPr="00141C91">
                    <w:rPr>
                      <w:i/>
                      <w:sz w:val="24"/>
                      <w:szCs w:val="24"/>
                      <w:lang w:eastAsia="ru-RU"/>
                    </w:rPr>
                    <w:t>+5,8%</w:t>
                  </w:r>
                </w:p>
              </w:tc>
              <w:tc>
                <w:tcPr>
                  <w:tcW w:w="1005" w:type="dxa"/>
                  <w:shd w:val="clear" w:color="auto" w:fill="auto"/>
                </w:tcPr>
                <w:p w:rsidR="00141C91" w:rsidRPr="00141C91" w:rsidRDefault="00141C91" w:rsidP="00141C91">
                  <w:pPr>
                    <w:widowControl/>
                    <w:autoSpaceDE/>
                    <w:autoSpaceDN/>
                    <w:spacing w:line="360" w:lineRule="auto"/>
                    <w:rPr>
                      <w:i/>
                      <w:sz w:val="24"/>
                      <w:szCs w:val="24"/>
                      <w:lang w:eastAsia="ru-RU"/>
                    </w:rPr>
                  </w:pPr>
                  <w:r w:rsidRPr="00141C91">
                    <w:rPr>
                      <w:i/>
                      <w:sz w:val="24"/>
                      <w:szCs w:val="24"/>
                      <w:lang w:eastAsia="ru-RU"/>
                    </w:rPr>
                    <w:t>-53%</w:t>
                  </w:r>
                </w:p>
              </w:tc>
              <w:tc>
                <w:tcPr>
                  <w:tcW w:w="1293" w:type="dxa"/>
                  <w:shd w:val="clear" w:color="auto" w:fill="auto"/>
                </w:tcPr>
                <w:p w:rsidR="00141C91" w:rsidRPr="00141C91" w:rsidRDefault="00141C91" w:rsidP="00141C91">
                  <w:pPr>
                    <w:widowControl/>
                    <w:autoSpaceDE/>
                    <w:autoSpaceDN/>
                    <w:spacing w:line="360" w:lineRule="auto"/>
                    <w:rPr>
                      <w:i/>
                      <w:sz w:val="24"/>
                      <w:szCs w:val="24"/>
                      <w:lang w:eastAsia="ru-RU"/>
                    </w:rPr>
                  </w:pPr>
                  <w:r w:rsidRPr="00141C91">
                    <w:rPr>
                      <w:i/>
                      <w:sz w:val="24"/>
                      <w:szCs w:val="24"/>
                      <w:lang w:eastAsia="ru-RU"/>
                    </w:rPr>
                    <w:t>-54,2%</w:t>
                  </w:r>
                </w:p>
              </w:tc>
              <w:tc>
                <w:tcPr>
                  <w:tcW w:w="1149" w:type="dxa"/>
                  <w:shd w:val="clear" w:color="auto" w:fill="auto"/>
                </w:tcPr>
                <w:p w:rsidR="00141C91" w:rsidRPr="00141C91" w:rsidRDefault="00141C91" w:rsidP="00141C91">
                  <w:pPr>
                    <w:widowControl/>
                    <w:autoSpaceDE/>
                    <w:autoSpaceDN/>
                    <w:spacing w:line="360" w:lineRule="auto"/>
                    <w:rPr>
                      <w:i/>
                      <w:sz w:val="24"/>
                      <w:szCs w:val="24"/>
                      <w:lang w:eastAsia="ru-RU"/>
                    </w:rPr>
                  </w:pPr>
                  <w:r w:rsidRPr="00141C91">
                    <w:rPr>
                      <w:i/>
                      <w:sz w:val="24"/>
                      <w:szCs w:val="24"/>
                      <w:lang w:eastAsia="ru-RU"/>
                    </w:rPr>
                    <w:t>-82,3%</w:t>
                  </w:r>
                </w:p>
              </w:tc>
              <w:tc>
                <w:tcPr>
                  <w:tcW w:w="1005" w:type="dxa"/>
                  <w:shd w:val="clear" w:color="auto" w:fill="auto"/>
                </w:tcPr>
                <w:p w:rsidR="00141C91" w:rsidRPr="00141C91" w:rsidRDefault="00141C91" w:rsidP="00141C91">
                  <w:pPr>
                    <w:widowControl/>
                    <w:autoSpaceDE/>
                    <w:autoSpaceDN/>
                    <w:spacing w:line="360" w:lineRule="auto"/>
                    <w:rPr>
                      <w:i/>
                      <w:sz w:val="24"/>
                      <w:szCs w:val="24"/>
                      <w:lang w:eastAsia="ru-RU"/>
                    </w:rPr>
                  </w:pPr>
                  <w:r w:rsidRPr="00141C91">
                    <w:rPr>
                      <w:i/>
                      <w:sz w:val="24"/>
                      <w:szCs w:val="24"/>
                      <w:lang w:eastAsia="ru-RU"/>
                    </w:rPr>
                    <w:t>+9%</w:t>
                  </w:r>
                </w:p>
              </w:tc>
              <w:tc>
                <w:tcPr>
                  <w:tcW w:w="1317" w:type="dxa"/>
                  <w:shd w:val="clear" w:color="auto" w:fill="auto"/>
                </w:tcPr>
                <w:p w:rsidR="00141C91" w:rsidRPr="00141C91" w:rsidRDefault="00141C91" w:rsidP="00141C91">
                  <w:pPr>
                    <w:widowControl/>
                    <w:autoSpaceDE/>
                    <w:autoSpaceDN/>
                    <w:spacing w:line="360" w:lineRule="auto"/>
                    <w:rPr>
                      <w:i/>
                      <w:sz w:val="24"/>
                      <w:szCs w:val="24"/>
                      <w:lang w:eastAsia="ru-RU"/>
                    </w:rPr>
                  </w:pPr>
                  <w:r w:rsidRPr="00141C91">
                    <w:rPr>
                      <w:i/>
                      <w:sz w:val="24"/>
                      <w:szCs w:val="24"/>
                      <w:lang w:eastAsia="ru-RU"/>
                    </w:rPr>
                    <w:t>+1,7 %</w:t>
                  </w:r>
                </w:p>
              </w:tc>
            </w:tr>
          </w:tbl>
          <w:p w:rsidR="00141C91" w:rsidRPr="00141C91" w:rsidRDefault="00141C91" w:rsidP="00141C91">
            <w:pPr>
              <w:widowControl/>
              <w:autoSpaceDE/>
              <w:autoSpaceDN/>
              <w:rPr>
                <w:sz w:val="24"/>
                <w:szCs w:val="24"/>
                <w:lang w:eastAsia="ru-RU"/>
              </w:rPr>
            </w:pPr>
          </w:p>
          <w:p w:rsidR="00141C91" w:rsidRPr="00141C91" w:rsidRDefault="00141C91" w:rsidP="00141C91">
            <w:pPr>
              <w:widowControl/>
              <w:autoSpaceDE/>
              <w:autoSpaceDN/>
              <w:rPr>
                <w:sz w:val="24"/>
                <w:szCs w:val="24"/>
                <w:lang w:eastAsia="ru-RU"/>
              </w:rPr>
            </w:pPr>
          </w:p>
          <w:p w:rsidR="00141C91" w:rsidRPr="00141C91" w:rsidRDefault="00141C91" w:rsidP="00141C91">
            <w:pPr>
              <w:widowControl/>
              <w:autoSpaceDE/>
              <w:autoSpaceDN/>
              <w:jc w:val="center"/>
              <w:rPr>
                <w:b/>
                <w:sz w:val="24"/>
                <w:szCs w:val="24"/>
                <w:lang w:eastAsia="ru-RU"/>
              </w:rPr>
            </w:pPr>
            <w:r w:rsidRPr="00141C91">
              <w:rPr>
                <w:b/>
                <w:sz w:val="24"/>
                <w:szCs w:val="24"/>
                <w:lang w:eastAsia="ru-RU"/>
              </w:rPr>
              <w:t xml:space="preserve">3. Материально-техническая и учебно-материальная база образовательного учреждения </w:t>
            </w:r>
            <w:r w:rsidR="0027137C">
              <w:rPr>
                <w:b/>
                <w:sz w:val="24"/>
                <w:szCs w:val="24"/>
                <w:lang w:eastAsia="ru-RU"/>
              </w:rPr>
              <w:t xml:space="preserve">в </w:t>
            </w:r>
            <w:r w:rsidRPr="00141C91">
              <w:rPr>
                <w:b/>
                <w:sz w:val="24"/>
                <w:szCs w:val="24"/>
                <w:lang w:eastAsia="ru-RU"/>
              </w:rPr>
              <w:t>2020 г</w:t>
            </w:r>
          </w:p>
          <w:p w:rsidR="00141C91" w:rsidRPr="00141C91" w:rsidRDefault="00141C91" w:rsidP="00141C91">
            <w:pPr>
              <w:widowControl/>
              <w:autoSpaceDE/>
              <w:autoSpaceDN/>
              <w:rPr>
                <w:sz w:val="24"/>
                <w:szCs w:val="24"/>
                <w:lang w:eastAsia="ru-RU"/>
              </w:rPr>
            </w:pPr>
          </w:p>
          <w:p w:rsidR="00141C91" w:rsidRPr="00141C91" w:rsidRDefault="0027137C" w:rsidP="00141C91">
            <w:pPr>
              <w:widowControl/>
              <w:autoSpaceDE/>
              <w:autoSpaceDN/>
              <w:rPr>
                <w:sz w:val="24"/>
                <w:szCs w:val="24"/>
                <w:lang w:eastAsia="ru-RU"/>
              </w:rPr>
            </w:pPr>
            <w:r>
              <w:rPr>
                <w:sz w:val="24"/>
                <w:szCs w:val="24"/>
                <w:lang w:eastAsia="ru-RU"/>
              </w:rPr>
              <w:t xml:space="preserve">В </w:t>
            </w:r>
            <w:r w:rsidR="00141C91" w:rsidRPr="00141C91">
              <w:rPr>
                <w:sz w:val="24"/>
                <w:szCs w:val="24"/>
                <w:lang w:eastAsia="ru-RU"/>
              </w:rPr>
              <w:t>2020 году для обеспечения образовательного процесса было приобретено:</w:t>
            </w:r>
          </w:p>
          <w:p w:rsidR="00141C91" w:rsidRPr="00141C91" w:rsidRDefault="00141C91" w:rsidP="00141C91">
            <w:pPr>
              <w:widowControl/>
              <w:autoSpaceDE/>
              <w:autoSpaceDN/>
              <w:rP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5563"/>
              <w:gridCol w:w="3191"/>
            </w:tblGrid>
            <w:tr w:rsidR="00141C91" w:rsidRPr="00141C91" w:rsidTr="00141C91">
              <w:trPr>
                <w:trHeight w:val="603"/>
              </w:trPr>
              <w:tc>
                <w:tcPr>
                  <w:tcW w:w="709"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 п/п</w:t>
                  </w:r>
                </w:p>
              </w:tc>
              <w:tc>
                <w:tcPr>
                  <w:tcW w:w="5563"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Наименование</w:t>
                  </w:r>
                </w:p>
              </w:tc>
              <w:tc>
                <w:tcPr>
                  <w:tcW w:w="3191"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Количество</w:t>
                  </w:r>
                </w:p>
              </w:tc>
            </w:tr>
            <w:tr w:rsidR="00141C91" w:rsidRPr="00141C91" w:rsidTr="00141C91">
              <w:tc>
                <w:tcPr>
                  <w:tcW w:w="709"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1</w:t>
                  </w:r>
                </w:p>
              </w:tc>
              <w:tc>
                <w:tcPr>
                  <w:tcW w:w="5563" w:type="dxa"/>
                  <w:shd w:val="clear" w:color="auto" w:fill="auto"/>
                </w:tcPr>
                <w:p w:rsidR="00141C91" w:rsidRPr="00141C91" w:rsidRDefault="00141C91" w:rsidP="00141C91">
                  <w:pPr>
                    <w:widowControl/>
                    <w:autoSpaceDE/>
                    <w:autoSpaceDN/>
                    <w:rPr>
                      <w:sz w:val="24"/>
                      <w:szCs w:val="24"/>
                      <w:lang w:eastAsia="ru-RU"/>
                    </w:rPr>
                  </w:pPr>
                  <w:r w:rsidRPr="00141C91">
                    <w:rPr>
                      <w:sz w:val="24"/>
                      <w:szCs w:val="24"/>
                      <w:lang w:eastAsia="ru-RU"/>
                    </w:rPr>
                    <w:t>Ноутбуки</w:t>
                  </w:r>
                </w:p>
              </w:tc>
              <w:tc>
                <w:tcPr>
                  <w:tcW w:w="3191"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6</w:t>
                  </w:r>
                </w:p>
              </w:tc>
            </w:tr>
            <w:tr w:rsidR="00141C91" w:rsidRPr="00141C91" w:rsidTr="00141C91">
              <w:tc>
                <w:tcPr>
                  <w:tcW w:w="709"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2</w:t>
                  </w:r>
                </w:p>
              </w:tc>
              <w:tc>
                <w:tcPr>
                  <w:tcW w:w="5563" w:type="dxa"/>
                  <w:shd w:val="clear" w:color="auto" w:fill="auto"/>
                </w:tcPr>
                <w:p w:rsidR="00141C91" w:rsidRPr="00141C91" w:rsidRDefault="00141C91" w:rsidP="00141C91">
                  <w:pPr>
                    <w:widowControl/>
                    <w:autoSpaceDE/>
                    <w:autoSpaceDN/>
                    <w:rPr>
                      <w:sz w:val="24"/>
                      <w:szCs w:val="24"/>
                      <w:lang w:eastAsia="ru-RU"/>
                    </w:rPr>
                  </w:pPr>
                  <w:r w:rsidRPr="00141C91">
                    <w:rPr>
                      <w:sz w:val="24"/>
                      <w:szCs w:val="24"/>
                      <w:lang w:eastAsia="ru-RU"/>
                    </w:rPr>
                    <w:t>Учебники</w:t>
                  </w:r>
                </w:p>
              </w:tc>
              <w:tc>
                <w:tcPr>
                  <w:tcW w:w="3191"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1177</w:t>
                  </w:r>
                </w:p>
              </w:tc>
            </w:tr>
            <w:tr w:rsidR="00141C91" w:rsidRPr="00141C91" w:rsidTr="00141C91">
              <w:tc>
                <w:tcPr>
                  <w:tcW w:w="709"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3</w:t>
                  </w:r>
                </w:p>
              </w:tc>
              <w:tc>
                <w:tcPr>
                  <w:tcW w:w="5563" w:type="dxa"/>
                  <w:shd w:val="clear" w:color="auto" w:fill="auto"/>
                </w:tcPr>
                <w:p w:rsidR="00141C91" w:rsidRPr="00141C91" w:rsidRDefault="00141C91" w:rsidP="00141C91">
                  <w:pPr>
                    <w:widowControl/>
                    <w:autoSpaceDE/>
                    <w:autoSpaceDN/>
                    <w:rPr>
                      <w:sz w:val="24"/>
                      <w:szCs w:val="24"/>
                      <w:lang w:eastAsia="ru-RU"/>
                    </w:rPr>
                  </w:pPr>
                  <w:r w:rsidRPr="00141C91">
                    <w:rPr>
                      <w:sz w:val="24"/>
                      <w:szCs w:val="24"/>
                      <w:lang w:eastAsia="ru-RU"/>
                    </w:rPr>
                    <w:t>Пылесос строительный Karcher WD 3 P Premium (1000 Вт, 17 л, влажная уборка)</w:t>
                  </w:r>
                </w:p>
              </w:tc>
              <w:tc>
                <w:tcPr>
                  <w:tcW w:w="3191"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1</w:t>
                  </w:r>
                </w:p>
              </w:tc>
            </w:tr>
            <w:tr w:rsidR="00141C91" w:rsidRPr="00141C91" w:rsidTr="00141C91">
              <w:tc>
                <w:tcPr>
                  <w:tcW w:w="709"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4</w:t>
                  </w:r>
                </w:p>
              </w:tc>
              <w:tc>
                <w:tcPr>
                  <w:tcW w:w="5563" w:type="dxa"/>
                  <w:shd w:val="clear" w:color="auto" w:fill="auto"/>
                </w:tcPr>
                <w:p w:rsidR="00141C91" w:rsidRPr="00141C91" w:rsidRDefault="00141C91" w:rsidP="00141C91">
                  <w:pPr>
                    <w:widowControl/>
                    <w:autoSpaceDE/>
                    <w:autoSpaceDN/>
                    <w:rPr>
                      <w:sz w:val="24"/>
                      <w:szCs w:val="24"/>
                      <w:lang w:eastAsia="ru-RU"/>
                    </w:rPr>
                  </w:pPr>
                  <w:r w:rsidRPr="00141C91">
                    <w:rPr>
                      <w:sz w:val="24"/>
                      <w:szCs w:val="24"/>
                      <w:lang w:eastAsia="ru-RU"/>
                    </w:rPr>
                    <w:t>Снегоуборщик CHAMPION ST 656</w:t>
                  </w:r>
                </w:p>
              </w:tc>
              <w:tc>
                <w:tcPr>
                  <w:tcW w:w="3191"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1</w:t>
                  </w:r>
                </w:p>
              </w:tc>
            </w:tr>
            <w:tr w:rsidR="00141C91" w:rsidRPr="00141C91" w:rsidTr="00141C91">
              <w:tc>
                <w:tcPr>
                  <w:tcW w:w="709"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5</w:t>
                  </w:r>
                </w:p>
              </w:tc>
              <w:tc>
                <w:tcPr>
                  <w:tcW w:w="5563" w:type="dxa"/>
                  <w:shd w:val="clear" w:color="auto" w:fill="auto"/>
                </w:tcPr>
                <w:p w:rsidR="00141C91" w:rsidRPr="00141C91" w:rsidRDefault="00141C91" w:rsidP="00141C91">
                  <w:pPr>
                    <w:widowControl/>
                    <w:autoSpaceDE/>
                    <w:autoSpaceDN/>
                    <w:rPr>
                      <w:sz w:val="24"/>
                      <w:szCs w:val="24"/>
                      <w:lang w:eastAsia="ru-RU"/>
                    </w:rPr>
                  </w:pPr>
                  <w:r w:rsidRPr="00141C91">
                    <w:rPr>
                      <w:sz w:val="24"/>
                      <w:szCs w:val="24"/>
                      <w:lang w:eastAsia="ru-RU"/>
                    </w:rPr>
                    <w:t>Парта ученическая регулируемая 5-7 рост гр.</w:t>
                  </w:r>
                </w:p>
              </w:tc>
              <w:tc>
                <w:tcPr>
                  <w:tcW w:w="3191"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75</w:t>
                  </w:r>
                </w:p>
              </w:tc>
            </w:tr>
            <w:tr w:rsidR="00141C91" w:rsidRPr="00141C91" w:rsidTr="00141C91">
              <w:tc>
                <w:tcPr>
                  <w:tcW w:w="709"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6</w:t>
                  </w:r>
                </w:p>
              </w:tc>
              <w:tc>
                <w:tcPr>
                  <w:tcW w:w="5563" w:type="dxa"/>
                  <w:shd w:val="clear" w:color="auto" w:fill="auto"/>
                </w:tcPr>
                <w:p w:rsidR="00141C91" w:rsidRPr="00141C91" w:rsidRDefault="00141C91" w:rsidP="00141C91">
                  <w:pPr>
                    <w:widowControl/>
                    <w:autoSpaceDE/>
                    <w:autoSpaceDN/>
                    <w:rPr>
                      <w:sz w:val="24"/>
                      <w:szCs w:val="24"/>
                      <w:lang w:eastAsia="ru-RU"/>
                    </w:rPr>
                  </w:pPr>
                  <w:r w:rsidRPr="00141C91">
                    <w:rPr>
                      <w:sz w:val="24"/>
                      <w:szCs w:val="24"/>
                      <w:lang w:eastAsia="ru-RU"/>
                    </w:rPr>
                    <w:t>Стул ученический 5-7 рост гр.</w:t>
                  </w:r>
                </w:p>
              </w:tc>
              <w:tc>
                <w:tcPr>
                  <w:tcW w:w="3191"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143</w:t>
                  </w:r>
                </w:p>
              </w:tc>
            </w:tr>
            <w:tr w:rsidR="00141C91" w:rsidRPr="00141C91" w:rsidTr="00141C91">
              <w:tc>
                <w:tcPr>
                  <w:tcW w:w="709"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7</w:t>
                  </w:r>
                </w:p>
              </w:tc>
              <w:tc>
                <w:tcPr>
                  <w:tcW w:w="5563" w:type="dxa"/>
                  <w:shd w:val="clear" w:color="auto" w:fill="auto"/>
                </w:tcPr>
                <w:p w:rsidR="00141C91" w:rsidRPr="00141C91" w:rsidRDefault="00141C91" w:rsidP="00141C91">
                  <w:pPr>
                    <w:widowControl/>
                    <w:autoSpaceDE/>
                    <w:autoSpaceDN/>
                    <w:rPr>
                      <w:sz w:val="24"/>
                      <w:szCs w:val="24"/>
                      <w:lang w:eastAsia="ru-RU"/>
                    </w:rPr>
                  </w:pPr>
                  <w:r w:rsidRPr="00141C91">
                    <w:rPr>
                      <w:sz w:val="24"/>
                      <w:szCs w:val="24"/>
                      <w:lang w:eastAsia="ru-RU"/>
                    </w:rPr>
                    <w:t>Стул Персона</w:t>
                  </w:r>
                </w:p>
              </w:tc>
              <w:tc>
                <w:tcPr>
                  <w:tcW w:w="3191"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20</w:t>
                  </w:r>
                </w:p>
              </w:tc>
            </w:tr>
            <w:tr w:rsidR="00141C91" w:rsidRPr="00141C91" w:rsidTr="00141C91">
              <w:tc>
                <w:tcPr>
                  <w:tcW w:w="709"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8</w:t>
                  </w:r>
                </w:p>
              </w:tc>
              <w:tc>
                <w:tcPr>
                  <w:tcW w:w="5563" w:type="dxa"/>
                  <w:shd w:val="clear" w:color="auto" w:fill="auto"/>
                </w:tcPr>
                <w:p w:rsidR="00141C91" w:rsidRPr="00141C91" w:rsidRDefault="00141C91" w:rsidP="00141C91">
                  <w:pPr>
                    <w:widowControl/>
                    <w:autoSpaceDE/>
                    <w:autoSpaceDN/>
                    <w:rPr>
                      <w:sz w:val="24"/>
                      <w:szCs w:val="24"/>
                      <w:lang w:eastAsia="ru-RU"/>
                    </w:rPr>
                  </w:pPr>
                  <w:r w:rsidRPr="00141C91">
                    <w:rPr>
                      <w:sz w:val="24"/>
                      <w:szCs w:val="24"/>
                      <w:lang w:eastAsia="ru-RU"/>
                    </w:rPr>
                    <w:t>Шторы рулонные MG2</w:t>
                  </w:r>
                </w:p>
              </w:tc>
              <w:tc>
                <w:tcPr>
                  <w:tcW w:w="3191"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3</w:t>
                  </w:r>
                </w:p>
              </w:tc>
            </w:tr>
            <w:tr w:rsidR="00141C91" w:rsidRPr="00141C91" w:rsidTr="00141C91">
              <w:tc>
                <w:tcPr>
                  <w:tcW w:w="709"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9</w:t>
                  </w:r>
                </w:p>
              </w:tc>
              <w:tc>
                <w:tcPr>
                  <w:tcW w:w="5563" w:type="dxa"/>
                  <w:shd w:val="clear" w:color="auto" w:fill="auto"/>
                </w:tcPr>
                <w:p w:rsidR="00141C91" w:rsidRPr="00141C91" w:rsidRDefault="00141C91" w:rsidP="00141C91">
                  <w:pPr>
                    <w:widowControl/>
                    <w:autoSpaceDE/>
                    <w:autoSpaceDN/>
                    <w:rPr>
                      <w:sz w:val="24"/>
                      <w:szCs w:val="24"/>
                      <w:lang w:eastAsia="ru-RU"/>
                    </w:rPr>
                  </w:pPr>
                  <w:r w:rsidRPr="00141C91">
                    <w:rPr>
                      <w:sz w:val="24"/>
                      <w:szCs w:val="24"/>
                      <w:lang w:eastAsia="ru-RU"/>
                    </w:rPr>
                    <w:t xml:space="preserve">Баннер </w:t>
                  </w:r>
                </w:p>
              </w:tc>
              <w:tc>
                <w:tcPr>
                  <w:tcW w:w="3191"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2</w:t>
                  </w:r>
                </w:p>
              </w:tc>
            </w:tr>
            <w:tr w:rsidR="00141C91" w:rsidRPr="00141C91" w:rsidTr="00141C91">
              <w:tc>
                <w:tcPr>
                  <w:tcW w:w="709"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10</w:t>
                  </w:r>
                </w:p>
              </w:tc>
              <w:tc>
                <w:tcPr>
                  <w:tcW w:w="5563" w:type="dxa"/>
                  <w:shd w:val="clear" w:color="auto" w:fill="auto"/>
                </w:tcPr>
                <w:p w:rsidR="00141C91" w:rsidRPr="00141C91" w:rsidRDefault="00141C91" w:rsidP="00141C91">
                  <w:pPr>
                    <w:widowControl/>
                    <w:autoSpaceDE/>
                    <w:autoSpaceDN/>
                    <w:rPr>
                      <w:sz w:val="24"/>
                      <w:szCs w:val="24"/>
                      <w:lang w:eastAsia="ru-RU"/>
                    </w:rPr>
                  </w:pPr>
                  <w:r w:rsidRPr="00141C91">
                    <w:rPr>
                      <w:sz w:val="24"/>
                      <w:szCs w:val="24"/>
                      <w:lang w:eastAsia="ru-RU"/>
                    </w:rPr>
                    <w:t>Вешалка напольная (черная)</w:t>
                  </w:r>
                </w:p>
              </w:tc>
              <w:tc>
                <w:tcPr>
                  <w:tcW w:w="3191"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1</w:t>
                  </w:r>
                </w:p>
              </w:tc>
            </w:tr>
            <w:tr w:rsidR="00141C91" w:rsidRPr="00141C91" w:rsidTr="00141C91">
              <w:tc>
                <w:tcPr>
                  <w:tcW w:w="709"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lastRenderedPageBreak/>
                    <w:t>11</w:t>
                  </w:r>
                </w:p>
              </w:tc>
              <w:tc>
                <w:tcPr>
                  <w:tcW w:w="5563" w:type="dxa"/>
                  <w:shd w:val="clear" w:color="auto" w:fill="auto"/>
                </w:tcPr>
                <w:p w:rsidR="00141C91" w:rsidRPr="00141C91" w:rsidRDefault="00141C91" w:rsidP="00141C91">
                  <w:pPr>
                    <w:widowControl/>
                    <w:autoSpaceDE/>
                    <w:autoSpaceDN/>
                    <w:rPr>
                      <w:sz w:val="24"/>
                      <w:szCs w:val="24"/>
                      <w:lang w:eastAsia="ru-RU"/>
                    </w:rPr>
                  </w:pPr>
                  <w:r w:rsidRPr="00141C91">
                    <w:rPr>
                      <w:sz w:val="24"/>
                      <w:szCs w:val="24"/>
                      <w:lang w:eastAsia="ru-RU"/>
                    </w:rPr>
                    <w:t>Принтер</w:t>
                  </w:r>
                </w:p>
              </w:tc>
              <w:tc>
                <w:tcPr>
                  <w:tcW w:w="3191"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1</w:t>
                  </w:r>
                </w:p>
              </w:tc>
            </w:tr>
            <w:tr w:rsidR="00141C91" w:rsidRPr="00141C91" w:rsidTr="00141C91">
              <w:tc>
                <w:tcPr>
                  <w:tcW w:w="709"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12</w:t>
                  </w:r>
                </w:p>
              </w:tc>
              <w:tc>
                <w:tcPr>
                  <w:tcW w:w="5563" w:type="dxa"/>
                  <w:shd w:val="clear" w:color="auto" w:fill="auto"/>
                </w:tcPr>
                <w:p w:rsidR="00141C91" w:rsidRPr="00141C91" w:rsidRDefault="00141C91" w:rsidP="00141C91">
                  <w:pPr>
                    <w:widowControl/>
                    <w:autoSpaceDE/>
                    <w:autoSpaceDN/>
                    <w:rPr>
                      <w:sz w:val="24"/>
                      <w:szCs w:val="24"/>
                      <w:lang w:eastAsia="ru-RU"/>
                    </w:rPr>
                  </w:pPr>
                  <w:r w:rsidRPr="00141C91">
                    <w:rPr>
                      <w:sz w:val="24"/>
                      <w:szCs w:val="24"/>
                      <w:lang w:eastAsia="ru-RU"/>
                    </w:rPr>
                    <w:t>Наушники</w:t>
                  </w:r>
                </w:p>
              </w:tc>
              <w:tc>
                <w:tcPr>
                  <w:tcW w:w="3191"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10</w:t>
                  </w:r>
                </w:p>
              </w:tc>
            </w:tr>
            <w:tr w:rsidR="00141C91" w:rsidRPr="00141C91" w:rsidTr="00141C91">
              <w:tc>
                <w:tcPr>
                  <w:tcW w:w="709"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13</w:t>
                  </w:r>
                </w:p>
              </w:tc>
              <w:tc>
                <w:tcPr>
                  <w:tcW w:w="5563" w:type="dxa"/>
                  <w:shd w:val="clear" w:color="auto" w:fill="auto"/>
                </w:tcPr>
                <w:p w:rsidR="00141C91" w:rsidRPr="00141C91" w:rsidRDefault="00141C91" w:rsidP="00141C91">
                  <w:pPr>
                    <w:widowControl/>
                    <w:autoSpaceDE/>
                    <w:autoSpaceDN/>
                    <w:rPr>
                      <w:sz w:val="24"/>
                      <w:szCs w:val="24"/>
                      <w:lang w:eastAsia="ru-RU"/>
                    </w:rPr>
                  </w:pPr>
                  <w:r w:rsidRPr="00141C91">
                    <w:rPr>
                      <w:sz w:val="24"/>
                      <w:szCs w:val="24"/>
                      <w:lang w:eastAsia="ru-RU"/>
                    </w:rPr>
                    <w:t>Переходник support microphone</w:t>
                  </w:r>
                </w:p>
              </w:tc>
              <w:tc>
                <w:tcPr>
                  <w:tcW w:w="3191"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10</w:t>
                  </w:r>
                </w:p>
              </w:tc>
            </w:tr>
            <w:tr w:rsidR="00141C91" w:rsidRPr="00141C91" w:rsidTr="00141C91">
              <w:tc>
                <w:tcPr>
                  <w:tcW w:w="709"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14</w:t>
                  </w:r>
                </w:p>
              </w:tc>
              <w:tc>
                <w:tcPr>
                  <w:tcW w:w="5563" w:type="dxa"/>
                  <w:shd w:val="clear" w:color="auto" w:fill="auto"/>
                </w:tcPr>
                <w:p w:rsidR="00141C91" w:rsidRPr="00141C91" w:rsidRDefault="00141C91" w:rsidP="00141C91">
                  <w:pPr>
                    <w:widowControl/>
                    <w:autoSpaceDE/>
                    <w:autoSpaceDN/>
                    <w:rPr>
                      <w:sz w:val="24"/>
                      <w:szCs w:val="24"/>
                      <w:lang w:eastAsia="ru-RU"/>
                    </w:rPr>
                  </w:pPr>
                  <w:r w:rsidRPr="00141C91">
                    <w:rPr>
                      <w:sz w:val="24"/>
                      <w:szCs w:val="24"/>
                      <w:lang w:eastAsia="ru-RU"/>
                    </w:rPr>
                    <w:t>Светильники</w:t>
                  </w:r>
                </w:p>
              </w:tc>
              <w:tc>
                <w:tcPr>
                  <w:tcW w:w="3191"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34</w:t>
                  </w:r>
                </w:p>
              </w:tc>
            </w:tr>
            <w:tr w:rsidR="00141C91" w:rsidRPr="00141C91" w:rsidTr="00141C91">
              <w:tc>
                <w:tcPr>
                  <w:tcW w:w="709"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15</w:t>
                  </w:r>
                </w:p>
              </w:tc>
              <w:tc>
                <w:tcPr>
                  <w:tcW w:w="5563" w:type="dxa"/>
                  <w:shd w:val="clear" w:color="auto" w:fill="auto"/>
                </w:tcPr>
                <w:p w:rsidR="00141C91" w:rsidRPr="00141C91" w:rsidRDefault="00141C91" w:rsidP="00141C91">
                  <w:pPr>
                    <w:widowControl/>
                    <w:autoSpaceDE/>
                    <w:autoSpaceDN/>
                    <w:rPr>
                      <w:sz w:val="24"/>
                      <w:szCs w:val="24"/>
                      <w:lang w:eastAsia="ru-RU"/>
                    </w:rPr>
                  </w:pPr>
                  <w:r w:rsidRPr="00141C91">
                    <w:rPr>
                      <w:sz w:val="24"/>
                      <w:szCs w:val="24"/>
                      <w:lang w:eastAsia="ru-RU"/>
                    </w:rPr>
                    <w:t>Средства защиты</w:t>
                  </w:r>
                </w:p>
              </w:tc>
              <w:tc>
                <w:tcPr>
                  <w:tcW w:w="3191"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30</w:t>
                  </w:r>
                </w:p>
              </w:tc>
            </w:tr>
            <w:tr w:rsidR="00141C91" w:rsidRPr="00141C91" w:rsidTr="00141C91">
              <w:tc>
                <w:tcPr>
                  <w:tcW w:w="709"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16</w:t>
                  </w:r>
                </w:p>
              </w:tc>
              <w:tc>
                <w:tcPr>
                  <w:tcW w:w="5563" w:type="dxa"/>
                  <w:shd w:val="clear" w:color="auto" w:fill="auto"/>
                </w:tcPr>
                <w:p w:rsidR="00141C91" w:rsidRPr="00141C91" w:rsidRDefault="00141C91" w:rsidP="00141C91">
                  <w:pPr>
                    <w:widowControl/>
                    <w:autoSpaceDE/>
                    <w:autoSpaceDN/>
                    <w:rPr>
                      <w:sz w:val="24"/>
                      <w:szCs w:val="24"/>
                      <w:lang w:eastAsia="ru-RU"/>
                    </w:rPr>
                  </w:pPr>
                  <w:r w:rsidRPr="00141C91">
                    <w:rPr>
                      <w:sz w:val="24"/>
                      <w:szCs w:val="24"/>
                      <w:lang w:eastAsia="ru-RU"/>
                    </w:rPr>
                    <w:t>Лампа светодиодная</w:t>
                  </w:r>
                </w:p>
              </w:tc>
              <w:tc>
                <w:tcPr>
                  <w:tcW w:w="3191"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12</w:t>
                  </w:r>
                </w:p>
              </w:tc>
            </w:tr>
            <w:tr w:rsidR="00141C91" w:rsidRPr="00141C91" w:rsidTr="00141C91">
              <w:tc>
                <w:tcPr>
                  <w:tcW w:w="709"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17</w:t>
                  </w:r>
                </w:p>
              </w:tc>
              <w:tc>
                <w:tcPr>
                  <w:tcW w:w="5563" w:type="dxa"/>
                  <w:shd w:val="clear" w:color="auto" w:fill="auto"/>
                </w:tcPr>
                <w:p w:rsidR="00141C91" w:rsidRPr="00141C91" w:rsidRDefault="00141C91" w:rsidP="00141C91">
                  <w:pPr>
                    <w:widowControl/>
                    <w:autoSpaceDE/>
                    <w:autoSpaceDN/>
                    <w:rPr>
                      <w:sz w:val="24"/>
                      <w:szCs w:val="24"/>
                      <w:lang w:eastAsia="ru-RU"/>
                    </w:rPr>
                  </w:pPr>
                  <w:r w:rsidRPr="00141C91">
                    <w:rPr>
                      <w:sz w:val="24"/>
                      <w:szCs w:val="24"/>
                      <w:lang w:eastAsia="ru-RU"/>
                    </w:rPr>
                    <w:t>Вентилятор</w:t>
                  </w:r>
                </w:p>
              </w:tc>
              <w:tc>
                <w:tcPr>
                  <w:tcW w:w="3191"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1</w:t>
                  </w:r>
                </w:p>
              </w:tc>
            </w:tr>
            <w:tr w:rsidR="00141C91" w:rsidRPr="00141C91" w:rsidTr="00141C91">
              <w:tc>
                <w:tcPr>
                  <w:tcW w:w="709"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18</w:t>
                  </w:r>
                </w:p>
              </w:tc>
              <w:tc>
                <w:tcPr>
                  <w:tcW w:w="5563" w:type="dxa"/>
                  <w:shd w:val="clear" w:color="auto" w:fill="auto"/>
                </w:tcPr>
                <w:p w:rsidR="00141C91" w:rsidRPr="00141C91" w:rsidRDefault="00141C91" w:rsidP="00141C91">
                  <w:pPr>
                    <w:widowControl/>
                    <w:autoSpaceDE/>
                    <w:autoSpaceDN/>
                    <w:rPr>
                      <w:sz w:val="24"/>
                      <w:szCs w:val="24"/>
                      <w:lang w:eastAsia="ru-RU"/>
                    </w:rPr>
                  </w:pPr>
                  <w:r w:rsidRPr="00141C91">
                    <w:rPr>
                      <w:sz w:val="24"/>
                      <w:szCs w:val="24"/>
                      <w:lang w:eastAsia="ru-RU"/>
                    </w:rPr>
                    <w:t>Окна пластиковые</w:t>
                  </w:r>
                </w:p>
              </w:tc>
              <w:tc>
                <w:tcPr>
                  <w:tcW w:w="3191"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6</w:t>
                  </w:r>
                </w:p>
              </w:tc>
            </w:tr>
            <w:tr w:rsidR="00141C91" w:rsidRPr="00141C91" w:rsidTr="00141C91">
              <w:tc>
                <w:tcPr>
                  <w:tcW w:w="709"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19</w:t>
                  </w:r>
                </w:p>
              </w:tc>
              <w:tc>
                <w:tcPr>
                  <w:tcW w:w="5563" w:type="dxa"/>
                  <w:shd w:val="clear" w:color="auto" w:fill="auto"/>
                </w:tcPr>
                <w:p w:rsidR="00141C91" w:rsidRPr="00141C91" w:rsidRDefault="00141C91" w:rsidP="00141C91">
                  <w:pPr>
                    <w:widowControl/>
                    <w:autoSpaceDE/>
                    <w:autoSpaceDN/>
                    <w:rPr>
                      <w:sz w:val="24"/>
                      <w:szCs w:val="24"/>
                      <w:lang w:eastAsia="ru-RU"/>
                    </w:rPr>
                  </w:pPr>
                  <w:r w:rsidRPr="00141C91">
                    <w:rPr>
                      <w:sz w:val="24"/>
                      <w:szCs w:val="24"/>
                      <w:lang w:eastAsia="ru-RU"/>
                    </w:rPr>
                    <w:t>Пункт охраны</w:t>
                  </w:r>
                </w:p>
              </w:tc>
              <w:tc>
                <w:tcPr>
                  <w:tcW w:w="3191"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1</w:t>
                  </w:r>
                </w:p>
              </w:tc>
            </w:tr>
            <w:tr w:rsidR="00141C91" w:rsidRPr="00141C91" w:rsidTr="00141C91">
              <w:tc>
                <w:tcPr>
                  <w:tcW w:w="709"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20</w:t>
                  </w:r>
                </w:p>
              </w:tc>
              <w:tc>
                <w:tcPr>
                  <w:tcW w:w="5563" w:type="dxa"/>
                  <w:shd w:val="clear" w:color="auto" w:fill="auto"/>
                </w:tcPr>
                <w:p w:rsidR="00141C91" w:rsidRPr="00141C91" w:rsidRDefault="00141C91" w:rsidP="00141C91">
                  <w:pPr>
                    <w:widowControl/>
                    <w:autoSpaceDE/>
                    <w:autoSpaceDN/>
                    <w:rPr>
                      <w:sz w:val="24"/>
                      <w:szCs w:val="24"/>
                      <w:lang w:eastAsia="ru-RU"/>
                    </w:rPr>
                  </w:pPr>
                  <w:r w:rsidRPr="00141C91">
                    <w:rPr>
                      <w:sz w:val="24"/>
                      <w:szCs w:val="24"/>
                      <w:lang w:eastAsia="ru-RU"/>
                    </w:rPr>
                    <w:t>Видеорегистратор охраны</w:t>
                  </w:r>
                </w:p>
              </w:tc>
              <w:tc>
                <w:tcPr>
                  <w:tcW w:w="3191"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1</w:t>
                  </w:r>
                </w:p>
              </w:tc>
            </w:tr>
            <w:tr w:rsidR="00141C91" w:rsidRPr="00141C91" w:rsidTr="00141C91">
              <w:tc>
                <w:tcPr>
                  <w:tcW w:w="709"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21</w:t>
                  </w:r>
                </w:p>
              </w:tc>
              <w:tc>
                <w:tcPr>
                  <w:tcW w:w="5563" w:type="dxa"/>
                  <w:shd w:val="clear" w:color="auto" w:fill="auto"/>
                </w:tcPr>
                <w:p w:rsidR="00141C91" w:rsidRPr="00141C91" w:rsidRDefault="00141C91" w:rsidP="00141C91">
                  <w:pPr>
                    <w:widowControl/>
                    <w:autoSpaceDE/>
                    <w:autoSpaceDN/>
                    <w:rPr>
                      <w:sz w:val="24"/>
                      <w:szCs w:val="24"/>
                      <w:lang w:eastAsia="ru-RU"/>
                    </w:rPr>
                  </w:pPr>
                  <w:r w:rsidRPr="00141C91">
                    <w:rPr>
                      <w:sz w:val="24"/>
                      <w:szCs w:val="24"/>
                      <w:lang w:eastAsia="ru-RU"/>
                    </w:rPr>
                    <w:t>Лампа</w:t>
                  </w:r>
                </w:p>
              </w:tc>
              <w:tc>
                <w:tcPr>
                  <w:tcW w:w="3191" w:type="dxa"/>
                  <w:shd w:val="clear" w:color="auto" w:fill="auto"/>
                </w:tcPr>
                <w:p w:rsidR="00141C91" w:rsidRPr="00141C91" w:rsidRDefault="00141C91" w:rsidP="00141C91">
                  <w:pPr>
                    <w:widowControl/>
                    <w:autoSpaceDE/>
                    <w:autoSpaceDN/>
                    <w:jc w:val="center"/>
                    <w:rPr>
                      <w:sz w:val="24"/>
                      <w:szCs w:val="24"/>
                      <w:lang w:eastAsia="ru-RU"/>
                    </w:rPr>
                  </w:pPr>
                  <w:r w:rsidRPr="00141C91">
                    <w:rPr>
                      <w:sz w:val="24"/>
                      <w:szCs w:val="24"/>
                      <w:lang w:eastAsia="ru-RU"/>
                    </w:rPr>
                    <w:t>120</w:t>
                  </w:r>
                </w:p>
              </w:tc>
            </w:tr>
          </w:tbl>
          <w:p w:rsidR="00141C91" w:rsidRPr="00141C91" w:rsidRDefault="00141C91" w:rsidP="00141C91">
            <w:pPr>
              <w:widowControl/>
              <w:autoSpaceDE/>
              <w:autoSpaceDN/>
              <w:rPr>
                <w:sz w:val="24"/>
                <w:szCs w:val="24"/>
                <w:lang w:eastAsia="ru-RU"/>
              </w:rPr>
            </w:pPr>
          </w:p>
          <w:p w:rsidR="00141C91" w:rsidRPr="00141C91" w:rsidRDefault="00141C91" w:rsidP="00141C91">
            <w:pPr>
              <w:widowControl/>
              <w:overflowPunct w:val="0"/>
              <w:adjustRightInd w:val="0"/>
              <w:jc w:val="both"/>
              <w:rPr>
                <w:b/>
                <w:bCs/>
                <w:i/>
                <w:iCs/>
                <w:sz w:val="24"/>
                <w:szCs w:val="24"/>
                <w:lang w:eastAsia="ru-RU"/>
              </w:rPr>
            </w:pPr>
            <w:r w:rsidRPr="00141C91">
              <w:rPr>
                <w:b/>
                <w:bCs/>
                <w:i/>
                <w:iCs/>
                <w:sz w:val="24"/>
                <w:szCs w:val="24"/>
                <w:lang w:eastAsia="ru-RU"/>
              </w:rPr>
              <w:t>4. Фонд библиотеки</w:t>
            </w:r>
          </w:p>
          <w:p w:rsidR="00141C91" w:rsidRPr="00141C91" w:rsidRDefault="00141C91" w:rsidP="00141C91">
            <w:pPr>
              <w:widowControl/>
              <w:overflowPunct w:val="0"/>
              <w:adjustRightInd w:val="0"/>
              <w:jc w:val="both"/>
              <w:rPr>
                <w:sz w:val="16"/>
                <w:szCs w:val="16"/>
                <w:lang w:eastAsia="ru-RU"/>
              </w:rPr>
            </w:pPr>
          </w:p>
          <w:p w:rsidR="00141C91" w:rsidRPr="00141C91" w:rsidRDefault="00141C91" w:rsidP="00141C91">
            <w:pPr>
              <w:widowControl/>
              <w:shd w:val="clear" w:color="auto" w:fill="FFFFFF" w:themeFill="background1"/>
              <w:autoSpaceDE/>
              <w:autoSpaceDN/>
              <w:jc w:val="both"/>
              <w:rPr>
                <w:sz w:val="24"/>
                <w:szCs w:val="24"/>
                <w:lang w:eastAsia="ru-RU"/>
              </w:rPr>
            </w:pPr>
            <w:r w:rsidRPr="00141C91">
              <w:rPr>
                <w:sz w:val="24"/>
                <w:szCs w:val="24"/>
                <w:lang w:eastAsia="ru-RU"/>
              </w:rPr>
              <w:t xml:space="preserve">Структура  фонда библиотеки лицея состоит из основного (универсального)фонда и специализированного (учебного) фонда. </w:t>
            </w:r>
          </w:p>
          <w:p w:rsidR="00141C91" w:rsidRPr="00141C91" w:rsidRDefault="00141C91" w:rsidP="00141C91">
            <w:pPr>
              <w:widowControl/>
              <w:shd w:val="clear" w:color="auto" w:fill="FFFFFF" w:themeFill="background1"/>
              <w:autoSpaceDE/>
              <w:autoSpaceDN/>
              <w:jc w:val="both"/>
              <w:rPr>
                <w:sz w:val="24"/>
                <w:szCs w:val="24"/>
                <w:lang w:eastAsia="ru-RU"/>
              </w:rPr>
            </w:pPr>
            <w:r w:rsidRPr="00141C91">
              <w:rPr>
                <w:sz w:val="24"/>
                <w:szCs w:val="24"/>
                <w:lang w:eastAsia="ru-RU"/>
              </w:rPr>
              <w:t>В соответствии с  Планом работы школьной библиотеки с целью увеличения основного и специализированного библиотечного фонда в 2020 году в лицее прошли акции: «Книга – памятный подарок», «Подари учебник  лицею», «Останься  в памяти лицея, подари учебник»</w:t>
            </w:r>
          </w:p>
          <w:p w:rsidR="00141C91" w:rsidRPr="00141C91" w:rsidRDefault="00141C91" w:rsidP="00141C91">
            <w:pPr>
              <w:widowControl/>
              <w:shd w:val="clear" w:color="auto" w:fill="FFFFFF" w:themeFill="background1"/>
              <w:autoSpaceDE/>
              <w:autoSpaceDN/>
              <w:jc w:val="both"/>
              <w:rPr>
                <w:sz w:val="24"/>
                <w:szCs w:val="24"/>
                <w:lang w:eastAsia="ru-RU"/>
              </w:rPr>
            </w:pPr>
            <w:r w:rsidRPr="00141C91">
              <w:rPr>
                <w:sz w:val="24"/>
                <w:szCs w:val="24"/>
                <w:lang w:eastAsia="ru-RU"/>
              </w:rPr>
              <w:t>В результате проведённых акций основной библиотечный фонд был  увеличен на 860 штук, учебный на 356 единиц.</w:t>
            </w:r>
          </w:p>
          <w:p w:rsidR="00141C91" w:rsidRPr="00141C91" w:rsidRDefault="00141C91" w:rsidP="00141C91">
            <w:pPr>
              <w:widowControl/>
              <w:shd w:val="clear" w:color="auto" w:fill="FFFFFF" w:themeFill="background1"/>
              <w:autoSpaceDE/>
              <w:autoSpaceDN/>
              <w:jc w:val="both"/>
              <w:rPr>
                <w:sz w:val="24"/>
                <w:szCs w:val="24"/>
                <w:lang w:eastAsia="ru-RU"/>
              </w:rPr>
            </w:pPr>
            <w:r w:rsidRPr="00141C91">
              <w:rPr>
                <w:sz w:val="24"/>
                <w:szCs w:val="24"/>
                <w:lang w:eastAsia="ru-RU"/>
              </w:rPr>
              <w:t xml:space="preserve">Объём основного библиотечного фонда – 7 641 печатное издание. </w:t>
            </w:r>
          </w:p>
          <w:p w:rsidR="00141C91" w:rsidRPr="00141C91" w:rsidRDefault="00141C91" w:rsidP="00141C91">
            <w:pPr>
              <w:widowControl/>
              <w:shd w:val="clear" w:color="auto" w:fill="FFFFFF" w:themeFill="background1"/>
              <w:autoSpaceDE/>
              <w:autoSpaceDN/>
              <w:jc w:val="both"/>
              <w:rPr>
                <w:sz w:val="24"/>
                <w:szCs w:val="24"/>
                <w:lang w:eastAsia="ru-RU"/>
              </w:rPr>
            </w:pPr>
            <w:r w:rsidRPr="00141C91">
              <w:rPr>
                <w:sz w:val="24"/>
                <w:szCs w:val="24"/>
                <w:lang w:eastAsia="ru-RU"/>
              </w:rPr>
              <w:t>Учебный фонд насчитывает – 20 523 учебника.</w:t>
            </w:r>
          </w:p>
          <w:p w:rsidR="00141C91" w:rsidRPr="00141C91" w:rsidRDefault="00141C91" w:rsidP="00141C91">
            <w:pPr>
              <w:widowControl/>
              <w:shd w:val="clear" w:color="auto" w:fill="FFFFFF" w:themeFill="background1"/>
              <w:autoSpaceDE/>
              <w:autoSpaceDN/>
              <w:jc w:val="both"/>
              <w:rPr>
                <w:sz w:val="24"/>
                <w:szCs w:val="24"/>
                <w:lang w:eastAsia="ru-RU"/>
              </w:rPr>
            </w:pPr>
            <w:r w:rsidRPr="00141C91">
              <w:rPr>
                <w:sz w:val="24"/>
                <w:szCs w:val="24"/>
                <w:lang w:eastAsia="ru-RU"/>
              </w:rPr>
              <w:t>За счёт субвенции и внебюджетных средств в 2020 году библиотечный фонд пополнился учебниками в количестве  3 070 учебников (2 190 экземпляров).</w:t>
            </w:r>
          </w:p>
          <w:p w:rsidR="00141C91" w:rsidRPr="00141C91" w:rsidRDefault="00141C91" w:rsidP="00141C91">
            <w:pPr>
              <w:widowControl/>
              <w:shd w:val="clear" w:color="auto" w:fill="FFFFFF" w:themeFill="background1"/>
              <w:autoSpaceDE/>
              <w:autoSpaceDN/>
              <w:jc w:val="both"/>
              <w:rPr>
                <w:sz w:val="24"/>
                <w:szCs w:val="24"/>
                <w:lang w:eastAsia="ru-RU"/>
              </w:rPr>
            </w:pPr>
            <w:r w:rsidRPr="00141C91">
              <w:rPr>
                <w:sz w:val="24"/>
                <w:szCs w:val="24"/>
                <w:lang w:eastAsia="ru-RU"/>
              </w:rPr>
              <w:t xml:space="preserve">Средства областного бюджета (общеобразовательная субвенция) и внебюджетные средства ОУ на закупку учебников составили 1 002 575 руб.89 коп. </w:t>
            </w:r>
          </w:p>
          <w:p w:rsidR="00141C91" w:rsidRPr="00141C91" w:rsidRDefault="00141C91" w:rsidP="00141C91">
            <w:pPr>
              <w:widowControl/>
              <w:shd w:val="clear" w:color="auto" w:fill="FFFFFF" w:themeFill="background1"/>
              <w:autoSpaceDE/>
              <w:autoSpaceDN/>
              <w:jc w:val="both"/>
              <w:rPr>
                <w:sz w:val="24"/>
                <w:szCs w:val="24"/>
                <w:lang w:eastAsia="ru-RU"/>
              </w:rPr>
            </w:pPr>
            <w:r w:rsidRPr="00141C91">
              <w:rPr>
                <w:sz w:val="24"/>
                <w:szCs w:val="24"/>
                <w:lang w:eastAsia="ru-RU"/>
              </w:rPr>
              <w:t>При содействии муниципального обменного фонда учебный фонд библиотеки наполнен учебниками в количестве 191 экземпляра.</w:t>
            </w:r>
          </w:p>
          <w:p w:rsidR="00141C91" w:rsidRPr="00141C91" w:rsidRDefault="00141C91" w:rsidP="00141C91">
            <w:pPr>
              <w:widowControl/>
              <w:autoSpaceDE/>
              <w:autoSpaceDN/>
              <w:jc w:val="both"/>
              <w:rPr>
                <w:sz w:val="24"/>
                <w:szCs w:val="24"/>
                <w:lang w:eastAsia="ru-RU"/>
              </w:rPr>
            </w:pPr>
          </w:p>
          <w:p w:rsidR="00141C91" w:rsidRPr="00141C91" w:rsidRDefault="00141C91" w:rsidP="00141C91">
            <w:pPr>
              <w:widowControl/>
              <w:autoSpaceDE/>
              <w:autoSpaceDN/>
              <w:jc w:val="both"/>
              <w:rPr>
                <w:sz w:val="24"/>
                <w:szCs w:val="24"/>
                <w:lang w:eastAsia="ru-RU"/>
              </w:rPr>
            </w:pPr>
            <w:r w:rsidRPr="00141C91">
              <w:rPr>
                <w:sz w:val="24"/>
                <w:szCs w:val="24"/>
                <w:lang w:eastAsia="ru-RU"/>
              </w:rPr>
              <w:t xml:space="preserve">В  работе по совершенствованию правильного питания целью лицея стало создание условий, способствующих укреплению здоровья, формированию навыков правильного питания, поиск новых форм обслуживании детей, увеличение охвата учащихся горячим питанием. </w:t>
            </w:r>
          </w:p>
          <w:p w:rsidR="00141C91" w:rsidRPr="00141C91" w:rsidRDefault="00141C91" w:rsidP="00141C91">
            <w:pPr>
              <w:widowControl/>
              <w:autoSpaceDE/>
              <w:autoSpaceDN/>
              <w:jc w:val="both"/>
              <w:rPr>
                <w:sz w:val="24"/>
                <w:szCs w:val="24"/>
                <w:lang w:eastAsia="ru-RU"/>
              </w:rPr>
            </w:pPr>
            <w:r w:rsidRPr="00141C91">
              <w:rPr>
                <w:sz w:val="24"/>
                <w:szCs w:val="24"/>
                <w:lang w:eastAsia="ru-RU"/>
              </w:rPr>
              <w:t xml:space="preserve">Дл организации питания в школе имеется столовая на 200 посадочных мест с набором всего необходимого технологического оборудования. </w:t>
            </w:r>
          </w:p>
          <w:p w:rsidR="00141C91" w:rsidRPr="00141C91" w:rsidRDefault="00141C91" w:rsidP="00141C91">
            <w:pPr>
              <w:widowControl/>
              <w:autoSpaceDE/>
              <w:autoSpaceDN/>
              <w:jc w:val="both"/>
              <w:rPr>
                <w:sz w:val="24"/>
                <w:szCs w:val="24"/>
                <w:lang w:eastAsia="ru-RU"/>
              </w:rPr>
            </w:pPr>
            <w:r w:rsidRPr="00141C91">
              <w:rPr>
                <w:sz w:val="24"/>
                <w:szCs w:val="24"/>
                <w:lang w:eastAsia="ru-RU"/>
              </w:rPr>
              <w:t xml:space="preserve">Льготным питание охвачено 207 человек. Питание  школьников осуществляется за счет родительской платы, средств областного и муниципального бюджета.  </w:t>
            </w:r>
          </w:p>
          <w:p w:rsidR="00141C91" w:rsidRPr="00141C91" w:rsidRDefault="00141C91" w:rsidP="00141C91">
            <w:pPr>
              <w:widowControl/>
              <w:autoSpaceDE/>
              <w:autoSpaceDN/>
              <w:jc w:val="both"/>
              <w:rPr>
                <w:sz w:val="24"/>
                <w:szCs w:val="24"/>
                <w:lang w:eastAsia="ru-RU"/>
              </w:rPr>
            </w:pPr>
            <w:r w:rsidRPr="00141C91">
              <w:rPr>
                <w:sz w:val="24"/>
                <w:szCs w:val="24"/>
                <w:lang w:eastAsia="ru-RU"/>
              </w:rPr>
              <w:t xml:space="preserve">Охват горячим питанием составляет с 1 по 11 классы 96%. На протяжении шести лет в лицее проводятся мероприятия, направленные на повышение культуры питания, на обеспечение санитарно-гигиенической безопасности питания. </w:t>
            </w:r>
          </w:p>
          <w:p w:rsidR="00141C91" w:rsidRPr="00141C91" w:rsidRDefault="00141C91" w:rsidP="00A42DEC">
            <w:pPr>
              <w:widowControl/>
              <w:autoSpaceDE/>
              <w:autoSpaceDN/>
              <w:jc w:val="both"/>
              <w:rPr>
                <w:sz w:val="24"/>
                <w:szCs w:val="24"/>
                <w:highlight w:val="yellow"/>
                <w:lang w:eastAsia="ru-RU"/>
              </w:rPr>
            </w:pPr>
          </w:p>
        </w:tc>
      </w:tr>
      <w:tr w:rsidR="00141C91" w:rsidRPr="00141C91" w:rsidTr="00A42DEC">
        <w:trPr>
          <w:trHeight w:val="313"/>
        </w:trPr>
        <w:tc>
          <w:tcPr>
            <w:tcW w:w="1632" w:type="dxa"/>
          </w:tcPr>
          <w:p w:rsidR="00141C91" w:rsidRPr="00141C91" w:rsidRDefault="00141C91" w:rsidP="00141C91">
            <w:pPr>
              <w:widowControl/>
              <w:overflowPunct w:val="0"/>
              <w:adjustRightInd w:val="0"/>
              <w:jc w:val="center"/>
              <w:rPr>
                <w:b/>
                <w:bCs/>
                <w:color w:val="FF0000"/>
                <w:sz w:val="24"/>
                <w:szCs w:val="24"/>
                <w:lang w:eastAsia="ru-RU"/>
              </w:rPr>
            </w:pPr>
          </w:p>
          <w:p w:rsidR="00141C91" w:rsidRPr="00141C91" w:rsidRDefault="00141C91" w:rsidP="00141C91">
            <w:pPr>
              <w:widowControl/>
              <w:overflowPunct w:val="0"/>
              <w:adjustRightInd w:val="0"/>
              <w:jc w:val="center"/>
              <w:rPr>
                <w:b/>
                <w:bCs/>
                <w:sz w:val="24"/>
                <w:szCs w:val="24"/>
                <w:lang w:eastAsia="ru-RU"/>
              </w:rPr>
            </w:pPr>
            <w:r w:rsidRPr="00141C91">
              <w:rPr>
                <w:b/>
                <w:bCs/>
                <w:sz w:val="24"/>
                <w:szCs w:val="24"/>
                <w:lang w:eastAsia="ru-RU"/>
              </w:rPr>
              <w:t>Образова-тельные результа-</w:t>
            </w:r>
          </w:p>
          <w:p w:rsidR="00141C91" w:rsidRPr="00141C91" w:rsidRDefault="00141C91" w:rsidP="00141C91">
            <w:pPr>
              <w:widowControl/>
              <w:overflowPunct w:val="0"/>
              <w:adjustRightInd w:val="0"/>
              <w:jc w:val="center"/>
              <w:rPr>
                <w:b/>
                <w:bCs/>
                <w:color w:val="FF0000"/>
                <w:sz w:val="24"/>
                <w:szCs w:val="24"/>
                <w:highlight w:val="yellow"/>
                <w:lang w:eastAsia="ru-RU"/>
              </w:rPr>
            </w:pPr>
            <w:r w:rsidRPr="00141C91">
              <w:rPr>
                <w:b/>
                <w:bCs/>
                <w:sz w:val="24"/>
                <w:szCs w:val="24"/>
                <w:lang w:eastAsia="ru-RU"/>
              </w:rPr>
              <w:t>ты</w:t>
            </w:r>
          </w:p>
        </w:tc>
        <w:tc>
          <w:tcPr>
            <w:tcW w:w="9497" w:type="dxa"/>
            <w:shd w:val="clear" w:color="auto" w:fill="auto"/>
          </w:tcPr>
          <w:p w:rsidR="00141C91" w:rsidRPr="00141C91" w:rsidRDefault="00141C91" w:rsidP="00141C91">
            <w:pPr>
              <w:widowControl/>
              <w:overflowPunct w:val="0"/>
              <w:adjustRightInd w:val="0"/>
              <w:jc w:val="both"/>
              <w:rPr>
                <w:b/>
                <w:bCs/>
                <w:i/>
                <w:iCs/>
                <w:sz w:val="24"/>
                <w:szCs w:val="24"/>
                <w:highlight w:val="yellow"/>
                <w:lang w:eastAsia="ru-RU"/>
              </w:rPr>
            </w:pPr>
          </w:p>
          <w:p w:rsidR="00141C91" w:rsidRPr="00141C91" w:rsidRDefault="00141C91" w:rsidP="00141C91">
            <w:pPr>
              <w:widowControl/>
              <w:overflowPunct w:val="0"/>
              <w:adjustRightInd w:val="0"/>
              <w:jc w:val="both"/>
              <w:rPr>
                <w:b/>
                <w:bCs/>
                <w:i/>
                <w:iCs/>
                <w:sz w:val="24"/>
                <w:szCs w:val="24"/>
                <w:lang w:eastAsia="ru-RU"/>
              </w:rPr>
            </w:pPr>
            <w:r w:rsidRPr="00141C91">
              <w:rPr>
                <w:b/>
                <w:bCs/>
                <w:i/>
                <w:iCs/>
                <w:sz w:val="24"/>
                <w:szCs w:val="24"/>
                <w:lang w:eastAsia="ru-RU"/>
              </w:rPr>
              <w:t>1. Учебная деятельность</w:t>
            </w:r>
          </w:p>
          <w:p w:rsidR="00141C91" w:rsidRPr="00141C91" w:rsidRDefault="00141C91" w:rsidP="00141C91">
            <w:pPr>
              <w:widowControl/>
              <w:overflowPunct w:val="0"/>
              <w:adjustRightInd w:val="0"/>
              <w:jc w:val="both"/>
              <w:rPr>
                <w:b/>
                <w:bCs/>
                <w:i/>
                <w:iCs/>
                <w:sz w:val="24"/>
                <w:szCs w:val="24"/>
                <w:lang w:eastAsia="ru-RU"/>
              </w:rPr>
            </w:pPr>
          </w:p>
          <w:p w:rsidR="00141C91" w:rsidRPr="00141C91" w:rsidRDefault="00141C91" w:rsidP="00141C91">
            <w:pPr>
              <w:widowControl/>
              <w:autoSpaceDE/>
              <w:autoSpaceDN/>
              <w:jc w:val="center"/>
              <w:rPr>
                <w:b/>
                <w:bCs/>
                <w:sz w:val="24"/>
                <w:szCs w:val="24"/>
                <w:lang w:eastAsia="ru-RU"/>
              </w:rPr>
            </w:pPr>
            <w:r w:rsidRPr="00141C91">
              <w:rPr>
                <w:b/>
                <w:bCs/>
                <w:sz w:val="24"/>
                <w:szCs w:val="24"/>
                <w:lang w:eastAsia="ru-RU"/>
              </w:rPr>
              <w:t xml:space="preserve">Мониторинг результативности образовательного процесса </w:t>
            </w:r>
          </w:p>
          <w:p w:rsidR="00141C91" w:rsidRPr="00141C91" w:rsidRDefault="00141C91" w:rsidP="00141C91">
            <w:pPr>
              <w:widowControl/>
              <w:autoSpaceDE/>
              <w:autoSpaceDN/>
              <w:jc w:val="center"/>
              <w:rPr>
                <w:b/>
                <w:bCs/>
                <w:sz w:val="24"/>
                <w:szCs w:val="24"/>
                <w:lang w:eastAsia="ru-RU"/>
              </w:rPr>
            </w:pPr>
            <w:r w:rsidRPr="00141C91">
              <w:rPr>
                <w:b/>
                <w:bCs/>
                <w:sz w:val="24"/>
                <w:szCs w:val="24"/>
                <w:lang w:eastAsia="ru-RU"/>
              </w:rPr>
              <w:t>за  2019-2020 учебный  год</w:t>
            </w:r>
          </w:p>
          <w:p w:rsidR="00141C91" w:rsidRPr="00141C91" w:rsidRDefault="00141C91" w:rsidP="00141C91">
            <w:pPr>
              <w:widowControl/>
              <w:autoSpaceDE/>
              <w:autoSpaceDN/>
              <w:jc w:val="center"/>
              <w:rPr>
                <w:b/>
                <w:bCs/>
                <w:i/>
                <w:iCs/>
                <w:sz w:val="24"/>
                <w:szCs w:val="24"/>
                <w:highlight w:val="yellow"/>
                <w:lang w:eastAsia="ru-RU"/>
              </w:rPr>
            </w:pPr>
          </w:p>
          <w:p w:rsidR="00141C91" w:rsidRPr="00141C91" w:rsidRDefault="00141C91" w:rsidP="00141C91">
            <w:pPr>
              <w:widowControl/>
              <w:autoSpaceDE/>
              <w:autoSpaceDN/>
              <w:spacing w:before="240"/>
              <w:ind w:firstLine="227"/>
              <w:contextualSpacing/>
              <w:jc w:val="both"/>
              <w:rPr>
                <w:sz w:val="24"/>
                <w:szCs w:val="24"/>
                <w:lang w:eastAsia="ru-RU"/>
              </w:rPr>
            </w:pPr>
            <w:r w:rsidRPr="00141C91">
              <w:rPr>
                <w:sz w:val="24"/>
                <w:szCs w:val="24"/>
                <w:lang w:eastAsia="ru-RU"/>
              </w:rPr>
              <w:t>Всего в лицее на конец 2019-2020 учебного года обучалось во 2-х – 11-х классах 1315 учащихся, из них  в начальной школе (2-4кл.) – 552,</w:t>
            </w:r>
          </w:p>
          <w:p w:rsidR="00141C91" w:rsidRPr="00141C91" w:rsidRDefault="00141C91" w:rsidP="00141C91">
            <w:pPr>
              <w:widowControl/>
              <w:autoSpaceDE/>
              <w:autoSpaceDN/>
              <w:spacing w:before="240"/>
              <w:ind w:firstLine="227"/>
              <w:contextualSpacing/>
              <w:jc w:val="both"/>
              <w:rPr>
                <w:sz w:val="24"/>
                <w:szCs w:val="24"/>
                <w:lang w:eastAsia="ru-RU"/>
              </w:rPr>
            </w:pPr>
            <w:r w:rsidRPr="00141C91">
              <w:rPr>
                <w:sz w:val="24"/>
                <w:szCs w:val="24"/>
                <w:lang w:eastAsia="ru-RU"/>
              </w:rPr>
              <w:t xml:space="preserve">                                                            в основной школе  (5-9кл.) – 664,</w:t>
            </w:r>
          </w:p>
          <w:p w:rsidR="00141C91" w:rsidRPr="00141C91" w:rsidRDefault="00141C91" w:rsidP="00141C91">
            <w:pPr>
              <w:widowControl/>
              <w:autoSpaceDE/>
              <w:autoSpaceDN/>
              <w:spacing w:before="240"/>
              <w:ind w:firstLine="227"/>
              <w:contextualSpacing/>
              <w:jc w:val="both"/>
              <w:rPr>
                <w:sz w:val="24"/>
                <w:szCs w:val="24"/>
                <w:lang w:eastAsia="ru-RU"/>
              </w:rPr>
            </w:pPr>
            <w:r w:rsidRPr="00141C91">
              <w:rPr>
                <w:sz w:val="24"/>
                <w:szCs w:val="24"/>
                <w:lang w:eastAsia="ru-RU"/>
              </w:rPr>
              <w:t xml:space="preserve">                                                            в средней школе (10-11кл.) -99.</w:t>
            </w:r>
          </w:p>
          <w:p w:rsidR="00141C91" w:rsidRPr="00141C91" w:rsidRDefault="00141C91" w:rsidP="00141C91">
            <w:pPr>
              <w:widowControl/>
              <w:autoSpaceDE/>
              <w:autoSpaceDN/>
              <w:spacing w:before="240"/>
              <w:ind w:firstLine="227"/>
              <w:contextualSpacing/>
              <w:rPr>
                <w:sz w:val="24"/>
                <w:szCs w:val="24"/>
                <w:lang w:eastAsia="ru-RU"/>
              </w:rPr>
            </w:pPr>
            <w:r w:rsidRPr="00141C91">
              <w:rPr>
                <w:sz w:val="24"/>
                <w:szCs w:val="24"/>
                <w:lang w:eastAsia="ru-RU"/>
              </w:rPr>
              <w:t xml:space="preserve">      Результаты успешности обучения представлены в таблице 1: </w:t>
            </w:r>
          </w:p>
          <w:p w:rsidR="00141C91" w:rsidRPr="00141C91" w:rsidRDefault="00141C91" w:rsidP="00141C91">
            <w:pPr>
              <w:widowControl/>
              <w:autoSpaceDE/>
              <w:autoSpaceDN/>
              <w:spacing w:before="240"/>
              <w:ind w:firstLine="227"/>
              <w:contextualSpacing/>
              <w:rPr>
                <w:sz w:val="24"/>
                <w:szCs w:val="24"/>
                <w:lang w:eastAsia="ru-RU"/>
              </w:rPr>
            </w:pPr>
          </w:p>
          <w:tbl>
            <w:tblPr>
              <w:tblStyle w:val="a9"/>
              <w:tblpPr w:leftFromText="180" w:rightFromText="180" w:vertAnchor="text" w:horzAnchor="margin" w:tblpY="-61"/>
              <w:tblW w:w="9889" w:type="dxa"/>
              <w:tblLayout w:type="fixed"/>
              <w:tblLook w:val="04A0"/>
            </w:tblPr>
            <w:tblGrid>
              <w:gridCol w:w="661"/>
              <w:gridCol w:w="5968"/>
              <w:gridCol w:w="3260"/>
            </w:tblGrid>
            <w:tr w:rsidR="00141C91" w:rsidRPr="00141C91" w:rsidTr="00141C91">
              <w:tc>
                <w:tcPr>
                  <w:tcW w:w="661" w:type="dxa"/>
                </w:tcPr>
                <w:p w:rsidR="00141C91" w:rsidRPr="00141C91" w:rsidRDefault="00141C91" w:rsidP="00141C91">
                  <w:pPr>
                    <w:rPr>
                      <w:sz w:val="24"/>
                      <w:szCs w:val="24"/>
                    </w:rPr>
                  </w:pPr>
                  <w:r w:rsidRPr="00141C91">
                    <w:rPr>
                      <w:sz w:val="24"/>
                      <w:szCs w:val="24"/>
                    </w:rPr>
                    <w:t>№</w:t>
                  </w:r>
                </w:p>
                <w:p w:rsidR="00141C91" w:rsidRPr="00141C91" w:rsidRDefault="00141C91" w:rsidP="00141C91">
                  <w:pPr>
                    <w:rPr>
                      <w:sz w:val="24"/>
                      <w:szCs w:val="24"/>
                    </w:rPr>
                  </w:pPr>
                  <w:r w:rsidRPr="00141C91">
                    <w:rPr>
                      <w:sz w:val="24"/>
                      <w:szCs w:val="24"/>
                    </w:rPr>
                    <w:t>п/п</w:t>
                  </w:r>
                </w:p>
              </w:tc>
              <w:tc>
                <w:tcPr>
                  <w:tcW w:w="5968" w:type="dxa"/>
                </w:tcPr>
                <w:p w:rsidR="00141C91" w:rsidRPr="00141C91" w:rsidRDefault="00141C91" w:rsidP="00141C91">
                  <w:pPr>
                    <w:rPr>
                      <w:sz w:val="24"/>
                      <w:szCs w:val="24"/>
                    </w:rPr>
                  </w:pPr>
                  <w:r w:rsidRPr="00141C91">
                    <w:rPr>
                      <w:sz w:val="24"/>
                      <w:szCs w:val="24"/>
                    </w:rPr>
                    <w:t>Показатели</w:t>
                  </w:r>
                </w:p>
              </w:tc>
              <w:tc>
                <w:tcPr>
                  <w:tcW w:w="3260" w:type="dxa"/>
                </w:tcPr>
                <w:p w:rsidR="00141C91" w:rsidRPr="00141C91" w:rsidRDefault="00141C91" w:rsidP="00141C91">
                  <w:pPr>
                    <w:rPr>
                      <w:sz w:val="24"/>
                      <w:szCs w:val="24"/>
                    </w:rPr>
                  </w:pPr>
                  <w:r w:rsidRPr="00141C91">
                    <w:rPr>
                      <w:sz w:val="24"/>
                      <w:szCs w:val="24"/>
                    </w:rPr>
                    <w:t>2019-2020 уч.год</w:t>
                  </w:r>
                </w:p>
              </w:tc>
            </w:tr>
            <w:tr w:rsidR="00141C91" w:rsidRPr="00141C91" w:rsidTr="00141C91">
              <w:tc>
                <w:tcPr>
                  <w:tcW w:w="661" w:type="dxa"/>
                </w:tcPr>
                <w:p w:rsidR="00141C91" w:rsidRPr="00141C91" w:rsidRDefault="00141C91" w:rsidP="00141C91">
                  <w:pPr>
                    <w:rPr>
                      <w:sz w:val="24"/>
                      <w:szCs w:val="24"/>
                    </w:rPr>
                  </w:pPr>
                  <w:r w:rsidRPr="00141C91">
                    <w:rPr>
                      <w:sz w:val="24"/>
                      <w:szCs w:val="24"/>
                    </w:rPr>
                    <w:t>1</w:t>
                  </w:r>
                </w:p>
              </w:tc>
              <w:tc>
                <w:tcPr>
                  <w:tcW w:w="5968" w:type="dxa"/>
                </w:tcPr>
                <w:p w:rsidR="00141C91" w:rsidRPr="00141C91" w:rsidRDefault="00141C91" w:rsidP="00141C91">
                  <w:pPr>
                    <w:rPr>
                      <w:sz w:val="24"/>
                      <w:szCs w:val="24"/>
                    </w:rPr>
                  </w:pPr>
                  <w:r w:rsidRPr="00141C91">
                    <w:rPr>
                      <w:sz w:val="24"/>
                      <w:szCs w:val="24"/>
                    </w:rPr>
                    <w:t>Количество обучающихся (1-11кл.)</w:t>
                  </w:r>
                </w:p>
              </w:tc>
              <w:tc>
                <w:tcPr>
                  <w:tcW w:w="3260" w:type="dxa"/>
                </w:tcPr>
                <w:p w:rsidR="00141C91" w:rsidRPr="00141C91" w:rsidRDefault="00141C91" w:rsidP="00141C91">
                  <w:pPr>
                    <w:rPr>
                      <w:sz w:val="24"/>
                      <w:szCs w:val="24"/>
                    </w:rPr>
                  </w:pPr>
                  <w:r w:rsidRPr="00141C91">
                    <w:rPr>
                      <w:sz w:val="24"/>
                      <w:szCs w:val="24"/>
                    </w:rPr>
                    <w:t>1482</w:t>
                  </w:r>
                </w:p>
              </w:tc>
            </w:tr>
            <w:tr w:rsidR="00141C91" w:rsidRPr="00141C91" w:rsidTr="00141C91">
              <w:tc>
                <w:tcPr>
                  <w:tcW w:w="661" w:type="dxa"/>
                </w:tcPr>
                <w:p w:rsidR="00141C91" w:rsidRPr="00141C91" w:rsidRDefault="00141C91" w:rsidP="00141C91">
                  <w:pPr>
                    <w:rPr>
                      <w:sz w:val="24"/>
                      <w:szCs w:val="24"/>
                    </w:rPr>
                  </w:pPr>
                  <w:r w:rsidRPr="00141C91">
                    <w:rPr>
                      <w:sz w:val="24"/>
                      <w:szCs w:val="24"/>
                    </w:rPr>
                    <w:t>2</w:t>
                  </w:r>
                </w:p>
              </w:tc>
              <w:tc>
                <w:tcPr>
                  <w:tcW w:w="5968" w:type="dxa"/>
                </w:tcPr>
                <w:p w:rsidR="00141C91" w:rsidRPr="00141C91" w:rsidRDefault="00141C91" w:rsidP="00141C91">
                  <w:pPr>
                    <w:rPr>
                      <w:sz w:val="24"/>
                      <w:szCs w:val="24"/>
                    </w:rPr>
                  </w:pPr>
                  <w:r w:rsidRPr="00141C91">
                    <w:rPr>
                      <w:sz w:val="24"/>
                      <w:szCs w:val="24"/>
                    </w:rPr>
                    <w:t>Количество отличников</w:t>
                  </w:r>
                </w:p>
              </w:tc>
              <w:tc>
                <w:tcPr>
                  <w:tcW w:w="3260" w:type="dxa"/>
                </w:tcPr>
                <w:p w:rsidR="00141C91" w:rsidRPr="00141C91" w:rsidRDefault="00141C91" w:rsidP="00141C91">
                  <w:pPr>
                    <w:rPr>
                      <w:sz w:val="24"/>
                      <w:szCs w:val="24"/>
                    </w:rPr>
                  </w:pPr>
                  <w:r w:rsidRPr="00141C91">
                    <w:rPr>
                      <w:sz w:val="24"/>
                      <w:szCs w:val="24"/>
                    </w:rPr>
                    <w:t>120</w:t>
                  </w:r>
                </w:p>
              </w:tc>
            </w:tr>
            <w:tr w:rsidR="00141C91" w:rsidRPr="00141C91" w:rsidTr="00141C91">
              <w:tc>
                <w:tcPr>
                  <w:tcW w:w="661" w:type="dxa"/>
                </w:tcPr>
                <w:p w:rsidR="00141C91" w:rsidRPr="00141C91" w:rsidRDefault="00141C91" w:rsidP="00141C91">
                  <w:pPr>
                    <w:rPr>
                      <w:sz w:val="24"/>
                      <w:szCs w:val="24"/>
                    </w:rPr>
                  </w:pPr>
                  <w:r w:rsidRPr="00141C91">
                    <w:rPr>
                      <w:sz w:val="24"/>
                      <w:szCs w:val="24"/>
                    </w:rPr>
                    <w:t>3</w:t>
                  </w:r>
                </w:p>
              </w:tc>
              <w:tc>
                <w:tcPr>
                  <w:tcW w:w="5968" w:type="dxa"/>
                </w:tcPr>
                <w:p w:rsidR="00141C91" w:rsidRPr="00141C91" w:rsidRDefault="00141C91" w:rsidP="00141C91">
                  <w:pPr>
                    <w:rPr>
                      <w:sz w:val="24"/>
                      <w:szCs w:val="24"/>
                    </w:rPr>
                  </w:pPr>
                  <w:r w:rsidRPr="00141C91">
                    <w:rPr>
                      <w:sz w:val="24"/>
                      <w:szCs w:val="24"/>
                    </w:rPr>
                    <w:t>Количество обучающихся, успевающих</w:t>
                  </w:r>
                </w:p>
                <w:p w:rsidR="00141C91" w:rsidRPr="00141C91" w:rsidRDefault="00141C91" w:rsidP="00141C91">
                  <w:pPr>
                    <w:rPr>
                      <w:sz w:val="24"/>
                      <w:szCs w:val="24"/>
                    </w:rPr>
                  </w:pPr>
                  <w:r w:rsidRPr="00141C91">
                    <w:rPr>
                      <w:sz w:val="24"/>
                      <w:szCs w:val="24"/>
                    </w:rPr>
                    <w:t xml:space="preserve"> на «4» и «5»</w:t>
                  </w:r>
                </w:p>
              </w:tc>
              <w:tc>
                <w:tcPr>
                  <w:tcW w:w="3260" w:type="dxa"/>
                </w:tcPr>
                <w:p w:rsidR="00141C91" w:rsidRPr="00141C91" w:rsidRDefault="00141C91" w:rsidP="00141C91">
                  <w:pPr>
                    <w:rPr>
                      <w:sz w:val="24"/>
                      <w:szCs w:val="24"/>
                    </w:rPr>
                  </w:pPr>
                  <w:r w:rsidRPr="00141C91">
                    <w:rPr>
                      <w:sz w:val="24"/>
                      <w:szCs w:val="24"/>
                    </w:rPr>
                    <w:t>765</w:t>
                  </w:r>
                </w:p>
              </w:tc>
            </w:tr>
            <w:tr w:rsidR="00141C91" w:rsidRPr="00141C91" w:rsidTr="00141C91">
              <w:tc>
                <w:tcPr>
                  <w:tcW w:w="661" w:type="dxa"/>
                </w:tcPr>
                <w:p w:rsidR="00141C91" w:rsidRPr="00141C91" w:rsidRDefault="00141C91" w:rsidP="00141C91">
                  <w:pPr>
                    <w:rPr>
                      <w:sz w:val="24"/>
                      <w:szCs w:val="24"/>
                    </w:rPr>
                  </w:pPr>
                  <w:r w:rsidRPr="00141C91">
                    <w:rPr>
                      <w:sz w:val="24"/>
                      <w:szCs w:val="24"/>
                    </w:rPr>
                    <w:t>4</w:t>
                  </w:r>
                </w:p>
              </w:tc>
              <w:tc>
                <w:tcPr>
                  <w:tcW w:w="5968" w:type="dxa"/>
                </w:tcPr>
                <w:p w:rsidR="00141C91" w:rsidRPr="00141C91" w:rsidRDefault="00141C91" w:rsidP="00141C91">
                  <w:pPr>
                    <w:rPr>
                      <w:sz w:val="24"/>
                      <w:szCs w:val="24"/>
                    </w:rPr>
                  </w:pPr>
                  <w:r w:rsidRPr="00141C91">
                    <w:rPr>
                      <w:sz w:val="24"/>
                      <w:szCs w:val="24"/>
                    </w:rPr>
                    <w:t>Количество неуспевающих</w:t>
                  </w:r>
                </w:p>
              </w:tc>
              <w:tc>
                <w:tcPr>
                  <w:tcW w:w="3260" w:type="dxa"/>
                </w:tcPr>
                <w:p w:rsidR="00141C91" w:rsidRPr="00141C91" w:rsidRDefault="00141C91" w:rsidP="00141C91">
                  <w:pPr>
                    <w:rPr>
                      <w:sz w:val="24"/>
                      <w:szCs w:val="24"/>
                    </w:rPr>
                  </w:pPr>
                  <w:r w:rsidRPr="00141C91">
                    <w:rPr>
                      <w:sz w:val="24"/>
                      <w:szCs w:val="24"/>
                    </w:rPr>
                    <w:t>0</w:t>
                  </w:r>
                </w:p>
              </w:tc>
            </w:tr>
            <w:tr w:rsidR="00141C91" w:rsidRPr="00141C91" w:rsidTr="00141C91">
              <w:tc>
                <w:tcPr>
                  <w:tcW w:w="661" w:type="dxa"/>
                </w:tcPr>
                <w:p w:rsidR="00141C91" w:rsidRPr="00141C91" w:rsidRDefault="00141C91" w:rsidP="00141C91">
                  <w:pPr>
                    <w:rPr>
                      <w:sz w:val="24"/>
                      <w:szCs w:val="24"/>
                    </w:rPr>
                  </w:pPr>
                  <w:r w:rsidRPr="00141C91">
                    <w:rPr>
                      <w:sz w:val="24"/>
                      <w:szCs w:val="24"/>
                    </w:rPr>
                    <w:t>5</w:t>
                  </w:r>
                </w:p>
              </w:tc>
              <w:tc>
                <w:tcPr>
                  <w:tcW w:w="5968" w:type="dxa"/>
                </w:tcPr>
                <w:p w:rsidR="00141C91" w:rsidRPr="00141C91" w:rsidRDefault="00141C91" w:rsidP="00141C91">
                  <w:pPr>
                    <w:rPr>
                      <w:sz w:val="24"/>
                      <w:szCs w:val="24"/>
                    </w:rPr>
                  </w:pPr>
                  <w:r w:rsidRPr="00141C91">
                    <w:rPr>
                      <w:sz w:val="24"/>
                      <w:szCs w:val="24"/>
                    </w:rPr>
                    <w:t>Абсолютная успеваемость(%)</w:t>
                  </w:r>
                </w:p>
              </w:tc>
              <w:tc>
                <w:tcPr>
                  <w:tcW w:w="3260" w:type="dxa"/>
                </w:tcPr>
                <w:p w:rsidR="00141C91" w:rsidRPr="00141C91" w:rsidRDefault="00141C91" w:rsidP="00141C91">
                  <w:pPr>
                    <w:rPr>
                      <w:sz w:val="24"/>
                      <w:szCs w:val="24"/>
                    </w:rPr>
                  </w:pPr>
                  <w:r w:rsidRPr="00141C91">
                    <w:rPr>
                      <w:sz w:val="24"/>
                      <w:szCs w:val="24"/>
                    </w:rPr>
                    <w:t>100%</w:t>
                  </w:r>
                </w:p>
              </w:tc>
            </w:tr>
            <w:tr w:rsidR="00141C91" w:rsidRPr="00141C91" w:rsidTr="00141C91">
              <w:tc>
                <w:tcPr>
                  <w:tcW w:w="661" w:type="dxa"/>
                </w:tcPr>
                <w:p w:rsidR="00141C91" w:rsidRPr="00141C91" w:rsidRDefault="00141C91" w:rsidP="00141C91">
                  <w:pPr>
                    <w:rPr>
                      <w:sz w:val="24"/>
                      <w:szCs w:val="24"/>
                    </w:rPr>
                  </w:pPr>
                  <w:r w:rsidRPr="00141C91">
                    <w:rPr>
                      <w:sz w:val="24"/>
                      <w:szCs w:val="24"/>
                    </w:rPr>
                    <w:t>6</w:t>
                  </w:r>
                </w:p>
              </w:tc>
              <w:tc>
                <w:tcPr>
                  <w:tcW w:w="5968" w:type="dxa"/>
                </w:tcPr>
                <w:p w:rsidR="00141C91" w:rsidRPr="00141C91" w:rsidRDefault="00141C91" w:rsidP="00141C91">
                  <w:pPr>
                    <w:rPr>
                      <w:sz w:val="24"/>
                      <w:szCs w:val="24"/>
                    </w:rPr>
                  </w:pPr>
                  <w:r w:rsidRPr="00141C91">
                    <w:rPr>
                      <w:sz w:val="24"/>
                      <w:szCs w:val="24"/>
                    </w:rPr>
                    <w:t>Качественная успеваемость(%)</w:t>
                  </w:r>
                </w:p>
              </w:tc>
              <w:tc>
                <w:tcPr>
                  <w:tcW w:w="3260" w:type="dxa"/>
                </w:tcPr>
                <w:p w:rsidR="00141C91" w:rsidRPr="00141C91" w:rsidRDefault="00141C91" w:rsidP="00141C91">
                  <w:pPr>
                    <w:rPr>
                      <w:sz w:val="24"/>
                      <w:szCs w:val="24"/>
                    </w:rPr>
                  </w:pPr>
                  <w:r w:rsidRPr="00141C91">
                    <w:rPr>
                      <w:sz w:val="24"/>
                      <w:szCs w:val="24"/>
                    </w:rPr>
                    <w:t>60</w:t>
                  </w:r>
                </w:p>
              </w:tc>
            </w:tr>
            <w:tr w:rsidR="00141C91" w:rsidRPr="00141C91" w:rsidTr="00141C91">
              <w:tc>
                <w:tcPr>
                  <w:tcW w:w="661" w:type="dxa"/>
                </w:tcPr>
                <w:p w:rsidR="00141C91" w:rsidRPr="00141C91" w:rsidRDefault="00141C91" w:rsidP="00141C91">
                  <w:pPr>
                    <w:rPr>
                      <w:sz w:val="24"/>
                      <w:szCs w:val="24"/>
                    </w:rPr>
                  </w:pPr>
                  <w:r w:rsidRPr="00141C91">
                    <w:rPr>
                      <w:sz w:val="24"/>
                      <w:szCs w:val="24"/>
                    </w:rPr>
                    <w:t>7</w:t>
                  </w:r>
                </w:p>
              </w:tc>
              <w:tc>
                <w:tcPr>
                  <w:tcW w:w="5968" w:type="dxa"/>
                </w:tcPr>
                <w:p w:rsidR="00141C91" w:rsidRPr="00141C91" w:rsidRDefault="00141C91" w:rsidP="00141C91">
                  <w:pPr>
                    <w:rPr>
                      <w:sz w:val="24"/>
                      <w:szCs w:val="24"/>
                    </w:rPr>
                  </w:pPr>
                  <w:r w:rsidRPr="00141C91">
                    <w:rPr>
                      <w:sz w:val="24"/>
                      <w:szCs w:val="24"/>
                    </w:rPr>
                    <w:t>Степень  обученности  учащихся (%)</w:t>
                  </w:r>
                </w:p>
              </w:tc>
              <w:tc>
                <w:tcPr>
                  <w:tcW w:w="3260" w:type="dxa"/>
                </w:tcPr>
                <w:p w:rsidR="00141C91" w:rsidRPr="00141C91" w:rsidRDefault="00141C91" w:rsidP="00141C91">
                  <w:pPr>
                    <w:rPr>
                      <w:sz w:val="24"/>
                      <w:szCs w:val="24"/>
                    </w:rPr>
                  </w:pPr>
                  <w:r w:rsidRPr="00141C91">
                    <w:rPr>
                      <w:sz w:val="24"/>
                      <w:szCs w:val="24"/>
                    </w:rPr>
                    <w:t>56</w:t>
                  </w:r>
                </w:p>
              </w:tc>
            </w:tr>
          </w:tbl>
          <w:p w:rsidR="00141C91" w:rsidRPr="00141C91" w:rsidRDefault="00141C91" w:rsidP="00141C91">
            <w:pPr>
              <w:widowControl/>
              <w:autoSpaceDE/>
              <w:autoSpaceDN/>
              <w:rPr>
                <w:sz w:val="24"/>
                <w:szCs w:val="24"/>
                <w:lang w:eastAsia="ru-RU"/>
              </w:rPr>
            </w:pPr>
            <w:r w:rsidRPr="00141C91">
              <w:rPr>
                <w:sz w:val="24"/>
                <w:szCs w:val="24"/>
                <w:lang w:eastAsia="ru-RU"/>
              </w:rPr>
              <w:t>Из данных таблицы  следует, что в 2019-2020 учебном  году:</w:t>
            </w:r>
          </w:p>
          <w:p w:rsidR="00141C91" w:rsidRPr="00141C91" w:rsidRDefault="00141C91" w:rsidP="00141C91">
            <w:pPr>
              <w:widowControl/>
              <w:autoSpaceDE/>
              <w:autoSpaceDN/>
              <w:rPr>
                <w:sz w:val="24"/>
                <w:szCs w:val="24"/>
                <w:lang w:eastAsia="ru-RU"/>
              </w:rPr>
            </w:pPr>
            <w:r w:rsidRPr="00141C91">
              <w:rPr>
                <w:sz w:val="24"/>
                <w:szCs w:val="24"/>
                <w:lang w:eastAsia="ru-RU"/>
              </w:rPr>
              <w:t>- количество отличников–120, что составляет 8%;</w:t>
            </w:r>
          </w:p>
          <w:p w:rsidR="00141C91" w:rsidRPr="00141C91" w:rsidRDefault="00141C91" w:rsidP="00141C91">
            <w:pPr>
              <w:widowControl/>
              <w:autoSpaceDE/>
              <w:autoSpaceDN/>
              <w:rPr>
                <w:sz w:val="24"/>
                <w:szCs w:val="24"/>
                <w:lang w:eastAsia="ru-RU"/>
              </w:rPr>
            </w:pPr>
            <w:r w:rsidRPr="00141C91">
              <w:rPr>
                <w:sz w:val="24"/>
                <w:szCs w:val="24"/>
                <w:lang w:eastAsia="ru-RU"/>
              </w:rPr>
              <w:t>- количество обучающихся, успевающих на «4» и «5» –765 , что составляет 52 % от 1482 обучающихся;</w:t>
            </w:r>
          </w:p>
          <w:p w:rsidR="00141C91" w:rsidRPr="00141C91" w:rsidRDefault="00141C91" w:rsidP="00141C91">
            <w:pPr>
              <w:widowControl/>
              <w:autoSpaceDE/>
              <w:autoSpaceDN/>
              <w:jc w:val="center"/>
              <w:rPr>
                <w:b/>
                <w:sz w:val="24"/>
                <w:szCs w:val="24"/>
                <w:lang w:eastAsia="ru-RU"/>
              </w:rPr>
            </w:pPr>
          </w:p>
          <w:p w:rsidR="00141C91" w:rsidRPr="00141C91" w:rsidRDefault="00141C91" w:rsidP="00141C91">
            <w:pPr>
              <w:widowControl/>
              <w:autoSpaceDE/>
              <w:autoSpaceDN/>
              <w:jc w:val="center"/>
              <w:rPr>
                <w:b/>
                <w:sz w:val="24"/>
                <w:szCs w:val="24"/>
                <w:lang w:eastAsia="ru-RU"/>
              </w:rPr>
            </w:pPr>
          </w:p>
          <w:p w:rsidR="00141C91" w:rsidRPr="00141C91" w:rsidRDefault="00141C91" w:rsidP="00A42DEC">
            <w:pPr>
              <w:widowControl/>
              <w:autoSpaceDE/>
              <w:autoSpaceDN/>
              <w:jc w:val="center"/>
              <w:rPr>
                <w:sz w:val="24"/>
                <w:szCs w:val="24"/>
                <w:lang w:eastAsia="ru-RU"/>
              </w:rPr>
            </w:pPr>
            <w:r w:rsidRPr="00141C91">
              <w:rPr>
                <w:noProof/>
                <w:sz w:val="24"/>
                <w:szCs w:val="24"/>
                <w:lang w:eastAsia="ru-RU"/>
              </w:rPr>
              <w:drawing>
                <wp:inline distT="0" distB="0" distL="0" distR="0">
                  <wp:extent cx="4210050" cy="1971675"/>
                  <wp:effectExtent l="0" t="0" r="19050" b="9525"/>
                  <wp:docPr id="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41C91" w:rsidRPr="00141C91" w:rsidRDefault="00141C91" w:rsidP="00141C91">
            <w:pPr>
              <w:widowControl/>
              <w:autoSpaceDE/>
              <w:autoSpaceDN/>
              <w:jc w:val="center"/>
              <w:rPr>
                <w:sz w:val="24"/>
                <w:szCs w:val="24"/>
                <w:lang w:eastAsia="ru-RU"/>
              </w:rPr>
            </w:pPr>
          </w:p>
          <w:p w:rsidR="00141C91" w:rsidRPr="00141C91" w:rsidRDefault="00141C91" w:rsidP="00141C91">
            <w:pPr>
              <w:widowControl/>
              <w:autoSpaceDE/>
              <w:autoSpaceDN/>
              <w:jc w:val="both"/>
              <w:rPr>
                <w:sz w:val="16"/>
                <w:szCs w:val="16"/>
                <w:lang w:eastAsia="ru-RU"/>
              </w:rPr>
            </w:pPr>
          </w:p>
          <w:p w:rsidR="0027137C" w:rsidRDefault="00141C91" w:rsidP="00A42DEC">
            <w:pPr>
              <w:widowControl/>
              <w:autoSpaceDE/>
              <w:autoSpaceDN/>
              <w:jc w:val="center"/>
              <w:rPr>
                <w:b/>
                <w:bCs/>
                <w:sz w:val="24"/>
                <w:szCs w:val="24"/>
                <w:lang w:eastAsia="ru-RU"/>
              </w:rPr>
            </w:pPr>
            <w:r w:rsidRPr="00141C91">
              <w:rPr>
                <w:b/>
                <w:bCs/>
                <w:sz w:val="24"/>
                <w:szCs w:val="24"/>
                <w:lang w:eastAsia="ru-RU"/>
              </w:rPr>
              <w:t>Результаты государственной итоговой аттестации выпускников 9-х классов</w:t>
            </w:r>
          </w:p>
          <w:p w:rsidR="00141C91" w:rsidRPr="00141C91" w:rsidRDefault="0027137C" w:rsidP="00A42DEC">
            <w:pPr>
              <w:widowControl/>
              <w:autoSpaceDE/>
              <w:autoSpaceDN/>
              <w:jc w:val="center"/>
              <w:rPr>
                <w:b/>
                <w:bCs/>
                <w:sz w:val="24"/>
                <w:szCs w:val="24"/>
                <w:highlight w:val="yellow"/>
                <w:lang w:eastAsia="ru-RU"/>
              </w:rPr>
            </w:pPr>
            <w:r>
              <w:rPr>
                <w:b/>
                <w:bCs/>
                <w:sz w:val="24"/>
                <w:szCs w:val="24"/>
                <w:lang w:eastAsia="ru-RU"/>
              </w:rPr>
              <w:t>в 2020году</w:t>
            </w:r>
          </w:p>
          <w:p w:rsidR="00141C91" w:rsidRPr="00141C91" w:rsidRDefault="00141C91" w:rsidP="00A42DEC">
            <w:pPr>
              <w:widowControl/>
              <w:autoSpaceDE/>
              <w:autoSpaceDN/>
              <w:jc w:val="center"/>
              <w:rPr>
                <w:sz w:val="16"/>
                <w:szCs w:val="16"/>
                <w:highlight w:val="yellow"/>
                <w:lang w:eastAsia="ru-RU"/>
              </w:rPr>
            </w:pPr>
          </w:p>
          <w:p w:rsidR="00141C91" w:rsidRPr="00141C91" w:rsidRDefault="00141C91" w:rsidP="00A42DEC">
            <w:pPr>
              <w:widowControl/>
              <w:autoSpaceDE/>
              <w:autoSpaceDN/>
              <w:ind w:firstLine="709"/>
              <w:jc w:val="both"/>
              <w:rPr>
                <w:rFonts w:ascii="Arial" w:hAnsi="Arial" w:cs="Arial"/>
                <w:color w:val="000000"/>
                <w:spacing w:val="2"/>
                <w:sz w:val="24"/>
                <w:szCs w:val="24"/>
                <w:shd w:val="clear" w:color="auto" w:fill="FFFFFF"/>
                <w:lang w:eastAsia="ru-RU"/>
              </w:rPr>
            </w:pPr>
            <w:r w:rsidRPr="00141C91">
              <w:rPr>
                <w:sz w:val="24"/>
                <w:szCs w:val="24"/>
                <w:lang w:eastAsia="ru-RU"/>
              </w:rPr>
              <w:t>На конец 2019-2020 учебного года в 9-х классах МБОУ «Лицей №89» обучалось 108 учащихся. К государственной итоговой аттестации допущены 108 выпускников  9-х классов.</w:t>
            </w:r>
          </w:p>
          <w:p w:rsidR="00141C91" w:rsidRPr="00141C91" w:rsidRDefault="00141C91" w:rsidP="00A42DEC">
            <w:pPr>
              <w:widowControl/>
              <w:autoSpaceDE/>
              <w:autoSpaceDN/>
              <w:ind w:firstLine="709"/>
              <w:jc w:val="both"/>
              <w:rPr>
                <w:sz w:val="24"/>
                <w:szCs w:val="24"/>
                <w:lang w:eastAsia="ru-RU"/>
              </w:rPr>
            </w:pPr>
            <w:r w:rsidRPr="00141C91">
              <w:rPr>
                <w:bCs/>
                <w:sz w:val="24"/>
                <w:szCs w:val="24"/>
                <w:lang w:eastAsia="ru-RU"/>
              </w:rPr>
              <w:t>На основании приказа Минпросвещения России и Федеральной службы по надзору в сфере образования и науки от 11 июня 2020 г. № 293/650 «Об особенностях проведения государственной итоговой аттестации по образовательным программам основного общего образования в 2020 году» г</w:t>
            </w:r>
            <w:r w:rsidRPr="00141C91">
              <w:rPr>
                <w:sz w:val="24"/>
                <w:szCs w:val="24"/>
                <w:lang w:eastAsia="ru-RU"/>
              </w:rPr>
              <w:t>осударственная итоговая аттестация по образовательным программам основного общего образования проводилась в форме промежуточной аттестации, результаты которой признаются результатами ГИА-9 и являются основанием для выдачи аттестата об основном общем образовании.</w:t>
            </w:r>
          </w:p>
          <w:p w:rsidR="00141C91" w:rsidRPr="00A42DEC" w:rsidRDefault="00141C91" w:rsidP="00A42DEC">
            <w:pPr>
              <w:widowControl/>
              <w:autoSpaceDE/>
              <w:autoSpaceDN/>
              <w:ind w:firstLine="709"/>
              <w:jc w:val="both"/>
              <w:rPr>
                <w:sz w:val="24"/>
                <w:szCs w:val="24"/>
                <w:lang w:eastAsia="ru-RU"/>
              </w:rPr>
            </w:pPr>
            <w:r w:rsidRPr="00141C91">
              <w:rPr>
                <w:sz w:val="24"/>
                <w:szCs w:val="24"/>
                <w:lang w:eastAsia="ru-RU"/>
              </w:rPr>
              <w:t>На диаграммах, представленных ниже, отражены результаты годовой промежуточной аттестации выпускников 9-х кл</w:t>
            </w:r>
            <w:r w:rsidR="00A42DEC">
              <w:rPr>
                <w:sz w:val="24"/>
                <w:szCs w:val="24"/>
                <w:lang w:eastAsia="ru-RU"/>
              </w:rPr>
              <w:t>ассов за 2019-2020 учебный год.</w:t>
            </w:r>
          </w:p>
          <w:p w:rsidR="00141C91" w:rsidRPr="00141C91" w:rsidRDefault="00141C91" w:rsidP="00141C91">
            <w:pPr>
              <w:widowControl/>
              <w:autoSpaceDE/>
              <w:autoSpaceDN/>
              <w:ind w:firstLine="709"/>
              <w:jc w:val="center"/>
              <w:rPr>
                <w:b/>
                <w:i/>
                <w:sz w:val="24"/>
                <w:szCs w:val="24"/>
                <w:lang w:eastAsia="ru-RU"/>
              </w:rPr>
            </w:pPr>
          </w:p>
          <w:p w:rsidR="00141C91" w:rsidRPr="00141C91" w:rsidRDefault="00141C91" w:rsidP="00141C91">
            <w:pPr>
              <w:widowControl/>
              <w:autoSpaceDE/>
              <w:autoSpaceDN/>
              <w:ind w:firstLine="709"/>
              <w:jc w:val="center"/>
              <w:rPr>
                <w:b/>
                <w:i/>
                <w:sz w:val="24"/>
                <w:szCs w:val="24"/>
                <w:lang w:eastAsia="ru-RU"/>
              </w:rPr>
            </w:pPr>
            <w:r w:rsidRPr="00141C91">
              <w:rPr>
                <w:b/>
                <w:i/>
                <w:sz w:val="24"/>
                <w:szCs w:val="24"/>
                <w:lang w:eastAsia="ru-RU"/>
              </w:rPr>
              <w:t>Русский язык</w:t>
            </w:r>
          </w:p>
          <w:p w:rsidR="00141C91" w:rsidRPr="00141C91" w:rsidRDefault="00141C91" w:rsidP="00141C91">
            <w:pPr>
              <w:widowControl/>
              <w:autoSpaceDE/>
              <w:autoSpaceDN/>
              <w:spacing w:line="360" w:lineRule="auto"/>
              <w:jc w:val="both"/>
              <w:rPr>
                <w:sz w:val="24"/>
                <w:szCs w:val="24"/>
                <w:lang w:eastAsia="ru-RU"/>
              </w:rPr>
            </w:pPr>
            <w:r w:rsidRPr="00141C91">
              <w:rPr>
                <w:sz w:val="24"/>
                <w:szCs w:val="24"/>
                <w:lang w:eastAsia="ru-RU"/>
              </w:rPr>
              <w:t>Абсолютная успеваемость - 100%.</w:t>
            </w:r>
          </w:p>
          <w:p w:rsidR="00141C91" w:rsidRPr="00141C91" w:rsidRDefault="00141C91" w:rsidP="00141C91">
            <w:pPr>
              <w:widowControl/>
              <w:autoSpaceDE/>
              <w:autoSpaceDN/>
              <w:spacing w:line="360" w:lineRule="auto"/>
              <w:jc w:val="both"/>
              <w:rPr>
                <w:sz w:val="24"/>
                <w:szCs w:val="24"/>
                <w:lang w:eastAsia="ru-RU"/>
              </w:rPr>
            </w:pPr>
            <w:r w:rsidRPr="00141C91">
              <w:rPr>
                <w:sz w:val="24"/>
                <w:szCs w:val="24"/>
                <w:lang w:eastAsia="ru-RU"/>
              </w:rPr>
              <w:t>Качество знаний по предмету - 69%.</w:t>
            </w:r>
          </w:p>
          <w:p w:rsidR="00141C91" w:rsidRPr="00141C91" w:rsidRDefault="00141C91" w:rsidP="00141C91">
            <w:pPr>
              <w:widowControl/>
              <w:autoSpaceDE/>
              <w:autoSpaceDN/>
              <w:spacing w:line="360" w:lineRule="auto"/>
              <w:jc w:val="both"/>
              <w:rPr>
                <w:sz w:val="24"/>
                <w:szCs w:val="24"/>
                <w:lang w:eastAsia="ru-RU"/>
              </w:rPr>
            </w:pPr>
            <w:r w:rsidRPr="00141C91">
              <w:rPr>
                <w:sz w:val="24"/>
                <w:szCs w:val="24"/>
                <w:lang w:eastAsia="ru-RU"/>
              </w:rPr>
              <w:t>Средняя отметка – 3,73.</w:t>
            </w:r>
          </w:p>
          <w:p w:rsidR="00141C91" w:rsidRPr="00141C91" w:rsidRDefault="00141C91" w:rsidP="00141C91">
            <w:pPr>
              <w:widowControl/>
              <w:autoSpaceDE/>
              <w:autoSpaceDN/>
              <w:spacing w:line="360" w:lineRule="auto"/>
              <w:jc w:val="both"/>
              <w:rPr>
                <w:sz w:val="24"/>
                <w:szCs w:val="24"/>
                <w:lang w:eastAsia="ru-RU"/>
              </w:rPr>
            </w:pPr>
          </w:p>
          <w:p w:rsidR="00141C91" w:rsidRPr="00A42DEC" w:rsidRDefault="00FA06D7" w:rsidP="00A42DEC">
            <w:pPr>
              <w:widowControl/>
              <w:autoSpaceDE/>
              <w:autoSpaceDN/>
              <w:jc w:val="both"/>
              <w:rPr>
                <w:i/>
                <w:sz w:val="24"/>
                <w:szCs w:val="24"/>
                <w:lang w:eastAsia="ru-RU"/>
              </w:rPr>
            </w:pPr>
            <w:r w:rsidRPr="00FA06D7">
              <w:rPr>
                <w:noProof/>
                <w:sz w:val="24"/>
                <w:szCs w:val="24"/>
                <w:lang w:eastAsia="ru-RU"/>
              </w:rPr>
              <w:lastRenderedPageBreak/>
              <w:pict>
                <v:shapetype id="_x0000_t202" coordsize="21600,21600" o:spt="202" path="m,l,21600r21600,l21600,xe">
                  <v:stroke joinstyle="miter"/>
                  <v:path gradientshapeok="t" o:connecttype="rect"/>
                </v:shapetype>
                <v:shape id="Поле 42" o:spid="_x0000_s1026" type="#_x0000_t202" style="position:absolute;left:0;text-align:left;margin-left:429.45pt;margin-top:143.75pt;width:55.5pt;height:18pt;z-index:484390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" fillcolor="window" strokecolor="window" strokeweight=".5pt">
                  <v:path arrowok="t"/>
                  <v:textbox>
                    <w:txbxContent>
                      <w:p w:rsidR="001E2D11" w:rsidRPr="00605747" w:rsidRDefault="001E2D11" w:rsidP="00141C91">
                        <w:pPr>
                          <w:rPr>
                            <w:b/>
                            <w:sz w:val="18"/>
                            <w:szCs w:val="18"/>
                          </w:rPr>
                        </w:pPr>
                        <w:r w:rsidRPr="00605747">
                          <w:rPr>
                            <w:b/>
                            <w:sz w:val="18"/>
                            <w:szCs w:val="18"/>
                          </w:rPr>
                          <w:t>Отметки</w:t>
                        </w:r>
                      </w:p>
                    </w:txbxContent>
                  </v:textbox>
                </v:shape>
              </w:pict>
            </w:r>
            <w:r w:rsidR="00141C91" w:rsidRPr="00141C91">
              <w:rPr>
                <w:noProof/>
                <w:sz w:val="24"/>
                <w:szCs w:val="24"/>
                <w:lang w:eastAsia="ru-RU"/>
              </w:rPr>
              <w:drawing>
                <wp:inline distT="0" distB="0" distL="0" distR="0">
                  <wp:extent cx="1933575" cy="2095500"/>
                  <wp:effectExtent l="0" t="0" r="9525"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141C91" w:rsidRPr="00141C91">
              <w:rPr>
                <w:b/>
                <w:noProof/>
                <w:sz w:val="24"/>
                <w:szCs w:val="24"/>
                <w:lang w:eastAsia="ru-RU"/>
              </w:rPr>
              <w:drawing>
                <wp:inline distT="0" distB="0" distL="0" distR="0">
                  <wp:extent cx="3181350" cy="1923801"/>
                  <wp:effectExtent l="0" t="0" r="0" b="635"/>
                  <wp:docPr id="18" name="Диаграмма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141C91" w:rsidRPr="00141C91">
              <w:rPr>
                <w:sz w:val="24"/>
                <w:szCs w:val="24"/>
                <w:lang w:eastAsia="ru-RU"/>
              </w:rPr>
              <w:br/>
            </w:r>
            <w:r w:rsidR="00141C91" w:rsidRPr="00141C91">
              <w:rPr>
                <w:i/>
                <w:sz w:val="24"/>
                <w:szCs w:val="24"/>
                <w:lang w:eastAsia="ru-RU"/>
              </w:rPr>
              <w:t xml:space="preserve">Общая успеваемость по предмету                   Успеваемость по предмету </w:t>
            </w:r>
            <w:r w:rsidR="00A42DEC">
              <w:rPr>
                <w:i/>
                <w:sz w:val="24"/>
                <w:szCs w:val="24"/>
                <w:lang w:eastAsia="ru-RU"/>
              </w:rPr>
              <w:t xml:space="preserve">по классам </w:t>
            </w:r>
          </w:p>
          <w:p w:rsidR="00141C91" w:rsidRPr="00141C91" w:rsidRDefault="00141C91" w:rsidP="00A42DEC">
            <w:pPr>
              <w:widowControl/>
              <w:autoSpaceDE/>
              <w:autoSpaceDN/>
              <w:spacing w:line="360" w:lineRule="auto"/>
              <w:rPr>
                <w:b/>
                <w:i/>
                <w:sz w:val="24"/>
                <w:szCs w:val="24"/>
                <w:lang w:eastAsia="ru-RU"/>
              </w:rPr>
            </w:pPr>
          </w:p>
          <w:p w:rsidR="00141C91" w:rsidRPr="00141C91" w:rsidRDefault="00141C91" w:rsidP="00141C91">
            <w:pPr>
              <w:widowControl/>
              <w:autoSpaceDE/>
              <w:autoSpaceDN/>
              <w:spacing w:line="360" w:lineRule="auto"/>
              <w:jc w:val="center"/>
              <w:rPr>
                <w:b/>
                <w:i/>
                <w:sz w:val="24"/>
                <w:szCs w:val="24"/>
                <w:lang w:eastAsia="ru-RU"/>
              </w:rPr>
            </w:pPr>
            <w:r w:rsidRPr="00141C91">
              <w:rPr>
                <w:b/>
                <w:i/>
                <w:sz w:val="24"/>
                <w:szCs w:val="24"/>
                <w:lang w:eastAsia="ru-RU"/>
              </w:rPr>
              <w:t>Литература</w:t>
            </w:r>
          </w:p>
          <w:p w:rsidR="00141C91" w:rsidRPr="00141C91" w:rsidRDefault="00141C91" w:rsidP="00141C91">
            <w:pPr>
              <w:widowControl/>
              <w:autoSpaceDE/>
              <w:autoSpaceDN/>
              <w:spacing w:line="360" w:lineRule="auto"/>
              <w:jc w:val="both"/>
              <w:rPr>
                <w:sz w:val="24"/>
                <w:szCs w:val="24"/>
                <w:lang w:eastAsia="ru-RU"/>
              </w:rPr>
            </w:pPr>
          </w:p>
          <w:p w:rsidR="00141C91" w:rsidRPr="00141C91" w:rsidRDefault="00141C91" w:rsidP="00141C91">
            <w:pPr>
              <w:widowControl/>
              <w:autoSpaceDE/>
              <w:autoSpaceDN/>
              <w:spacing w:line="360" w:lineRule="auto"/>
              <w:jc w:val="both"/>
              <w:rPr>
                <w:sz w:val="24"/>
                <w:szCs w:val="24"/>
                <w:lang w:eastAsia="ru-RU"/>
              </w:rPr>
            </w:pPr>
            <w:r w:rsidRPr="00141C91">
              <w:rPr>
                <w:sz w:val="24"/>
                <w:szCs w:val="24"/>
                <w:lang w:eastAsia="ru-RU"/>
              </w:rPr>
              <w:t>Абсолютная успеваемость - 100%.</w:t>
            </w:r>
          </w:p>
          <w:p w:rsidR="00141C91" w:rsidRPr="00141C91" w:rsidRDefault="00141C91" w:rsidP="00141C91">
            <w:pPr>
              <w:widowControl/>
              <w:autoSpaceDE/>
              <w:autoSpaceDN/>
              <w:spacing w:line="360" w:lineRule="auto"/>
              <w:jc w:val="both"/>
              <w:rPr>
                <w:sz w:val="24"/>
                <w:szCs w:val="24"/>
                <w:lang w:eastAsia="ru-RU"/>
              </w:rPr>
            </w:pPr>
            <w:r w:rsidRPr="00141C91">
              <w:rPr>
                <w:sz w:val="24"/>
                <w:szCs w:val="24"/>
                <w:lang w:eastAsia="ru-RU"/>
              </w:rPr>
              <w:t>Качество знаний по предмету - 83%.</w:t>
            </w:r>
          </w:p>
          <w:p w:rsidR="00141C91" w:rsidRPr="00141C91" w:rsidRDefault="00141C91" w:rsidP="00141C91">
            <w:pPr>
              <w:widowControl/>
              <w:autoSpaceDE/>
              <w:autoSpaceDN/>
              <w:spacing w:line="360" w:lineRule="auto"/>
              <w:jc w:val="both"/>
              <w:rPr>
                <w:sz w:val="24"/>
                <w:szCs w:val="24"/>
                <w:lang w:eastAsia="ru-RU"/>
              </w:rPr>
            </w:pPr>
            <w:r w:rsidRPr="00141C91">
              <w:rPr>
                <w:sz w:val="24"/>
                <w:szCs w:val="24"/>
                <w:lang w:eastAsia="ru-RU"/>
              </w:rPr>
              <w:t>Средняя отметка – 4,15.</w:t>
            </w:r>
          </w:p>
          <w:p w:rsidR="00141C91" w:rsidRPr="00141C91" w:rsidRDefault="00141C91" w:rsidP="00141C91">
            <w:pPr>
              <w:widowControl/>
              <w:autoSpaceDE/>
              <w:autoSpaceDN/>
              <w:spacing w:line="360" w:lineRule="auto"/>
              <w:jc w:val="both"/>
              <w:rPr>
                <w:sz w:val="24"/>
                <w:szCs w:val="24"/>
                <w:lang w:eastAsia="ru-RU"/>
              </w:rPr>
            </w:pPr>
          </w:p>
          <w:p w:rsidR="00141C91" w:rsidRPr="00141C91" w:rsidRDefault="00FA06D7" w:rsidP="00141C91">
            <w:pPr>
              <w:widowControl/>
              <w:autoSpaceDE/>
              <w:autoSpaceDN/>
              <w:rPr>
                <w:sz w:val="24"/>
                <w:szCs w:val="24"/>
                <w:lang w:eastAsia="ru-RU"/>
              </w:rPr>
            </w:pPr>
            <w:r>
              <w:rPr>
                <w:noProof/>
                <w:sz w:val="24"/>
                <w:szCs w:val="24"/>
                <w:lang w:eastAsia="ru-RU"/>
              </w:rPr>
              <w:pict>
                <v:shape id="Поле 47" o:spid="_x0000_s1027" type="#_x0000_t202" style="position:absolute;margin-left:418.95pt;margin-top:140.35pt;width:55.5pt;height:18pt;z-index:484392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" fillcolor="window" strokecolor="window" strokeweight=".5pt">
                  <v:path arrowok="t"/>
                  <v:textbox>
                    <w:txbxContent>
                      <w:p w:rsidR="001E2D11" w:rsidRPr="00605747" w:rsidRDefault="001E2D11" w:rsidP="00141C91">
                        <w:pPr>
                          <w:rPr>
                            <w:b/>
                            <w:sz w:val="18"/>
                            <w:szCs w:val="18"/>
                          </w:rPr>
                        </w:pPr>
                        <w:r w:rsidRPr="00605747">
                          <w:rPr>
                            <w:b/>
                            <w:sz w:val="18"/>
                            <w:szCs w:val="18"/>
                          </w:rPr>
                          <w:t>Отметки</w:t>
                        </w:r>
                      </w:p>
                    </w:txbxContent>
                  </v:textbox>
                </v:shape>
              </w:pict>
            </w:r>
            <w:r w:rsidR="00141C91" w:rsidRPr="00141C91">
              <w:rPr>
                <w:noProof/>
                <w:sz w:val="24"/>
                <w:szCs w:val="24"/>
                <w:lang w:eastAsia="ru-RU"/>
              </w:rPr>
              <w:drawing>
                <wp:inline distT="0" distB="0" distL="0" distR="0">
                  <wp:extent cx="1933575" cy="2095500"/>
                  <wp:effectExtent l="0" t="0" r="9525" b="1905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141C91" w:rsidRPr="00141C91">
              <w:rPr>
                <w:b/>
                <w:noProof/>
                <w:sz w:val="24"/>
                <w:szCs w:val="24"/>
                <w:lang w:eastAsia="ru-RU"/>
              </w:rPr>
              <w:drawing>
                <wp:inline distT="0" distB="0" distL="0" distR="0">
                  <wp:extent cx="3143250" cy="1900761"/>
                  <wp:effectExtent l="0" t="0" r="0" b="4445"/>
                  <wp:docPr id="20" name="Диаграмма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41C91" w:rsidRPr="00141C91" w:rsidRDefault="00141C91" w:rsidP="00A42DEC">
            <w:pPr>
              <w:widowControl/>
              <w:autoSpaceDE/>
              <w:autoSpaceDN/>
              <w:rPr>
                <w:b/>
                <w:i/>
                <w:sz w:val="24"/>
                <w:szCs w:val="24"/>
                <w:lang w:eastAsia="ru-RU"/>
              </w:rPr>
            </w:pPr>
            <w:r w:rsidRPr="00141C91">
              <w:rPr>
                <w:i/>
                <w:sz w:val="24"/>
                <w:szCs w:val="24"/>
                <w:lang w:eastAsia="ru-RU"/>
              </w:rPr>
              <w:t xml:space="preserve">Общая успеваемость по предмету                   Успеваемость по предмету по классам  </w:t>
            </w:r>
          </w:p>
          <w:p w:rsidR="00141C91" w:rsidRPr="00141C91" w:rsidRDefault="00141C91" w:rsidP="00141C91">
            <w:pPr>
              <w:widowControl/>
              <w:autoSpaceDE/>
              <w:autoSpaceDN/>
              <w:jc w:val="center"/>
              <w:rPr>
                <w:b/>
                <w:i/>
                <w:sz w:val="24"/>
                <w:szCs w:val="24"/>
                <w:lang w:eastAsia="ru-RU"/>
              </w:rPr>
            </w:pPr>
          </w:p>
          <w:p w:rsidR="00141C91" w:rsidRPr="00141C91" w:rsidRDefault="00141C91" w:rsidP="00141C91">
            <w:pPr>
              <w:widowControl/>
              <w:autoSpaceDE/>
              <w:autoSpaceDN/>
              <w:jc w:val="center"/>
              <w:rPr>
                <w:b/>
                <w:i/>
                <w:sz w:val="24"/>
                <w:szCs w:val="24"/>
                <w:lang w:eastAsia="ru-RU"/>
              </w:rPr>
            </w:pPr>
            <w:r w:rsidRPr="00141C91">
              <w:rPr>
                <w:b/>
                <w:i/>
                <w:sz w:val="24"/>
                <w:szCs w:val="24"/>
                <w:lang w:eastAsia="ru-RU"/>
              </w:rPr>
              <w:t>Алгебра</w:t>
            </w:r>
          </w:p>
          <w:p w:rsidR="00141C91" w:rsidRPr="00141C91" w:rsidRDefault="00141C91" w:rsidP="00141C91">
            <w:pPr>
              <w:widowControl/>
              <w:autoSpaceDE/>
              <w:autoSpaceDN/>
              <w:spacing w:line="360" w:lineRule="auto"/>
              <w:jc w:val="both"/>
              <w:rPr>
                <w:sz w:val="24"/>
                <w:szCs w:val="24"/>
                <w:lang w:eastAsia="ru-RU"/>
              </w:rPr>
            </w:pPr>
          </w:p>
          <w:p w:rsidR="00141C91" w:rsidRPr="00141C91" w:rsidRDefault="00141C91" w:rsidP="00141C91">
            <w:pPr>
              <w:widowControl/>
              <w:autoSpaceDE/>
              <w:autoSpaceDN/>
              <w:spacing w:line="360" w:lineRule="auto"/>
              <w:jc w:val="both"/>
              <w:rPr>
                <w:sz w:val="24"/>
                <w:szCs w:val="24"/>
                <w:lang w:eastAsia="ru-RU"/>
              </w:rPr>
            </w:pPr>
            <w:r w:rsidRPr="00141C91">
              <w:rPr>
                <w:sz w:val="24"/>
                <w:szCs w:val="24"/>
                <w:lang w:eastAsia="ru-RU"/>
              </w:rPr>
              <w:t>Абсолютная успеваемость - 100%.</w:t>
            </w:r>
          </w:p>
          <w:p w:rsidR="00141C91" w:rsidRPr="00141C91" w:rsidRDefault="00141C91" w:rsidP="00141C91">
            <w:pPr>
              <w:widowControl/>
              <w:autoSpaceDE/>
              <w:autoSpaceDN/>
              <w:spacing w:line="360" w:lineRule="auto"/>
              <w:jc w:val="both"/>
              <w:rPr>
                <w:sz w:val="24"/>
                <w:szCs w:val="24"/>
                <w:lang w:eastAsia="ru-RU"/>
              </w:rPr>
            </w:pPr>
            <w:r w:rsidRPr="00141C91">
              <w:rPr>
                <w:sz w:val="24"/>
                <w:szCs w:val="24"/>
                <w:lang w:eastAsia="ru-RU"/>
              </w:rPr>
              <w:t>Качество знаний по предмету - 61  %</w:t>
            </w:r>
          </w:p>
          <w:p w:rsidR="00141C91" w:rsidRPr="00141C91" w:rsidRDefault="00141C91" w:rsidP="00141C91">
            <w:pPr>
              <w:widowControl/>
              <w:autoSpaceDE/>
              <w:autoSpaceDN/>
              <w:spacing w:line="360" w:lineRule="auto"/>
              <w:jc w:val="both"/>
              <w:rPr>
                <w:sz w:val="24"/>
                <w:szCs w:val="24"/>
                <w:lang w:eastAsia="ru-RU"/>
              </w:rPr>
            </w:pPr>
            <w:r w:rsidRPr="00141C91">
              <w:rPr>
                <w:sz w:val="24"/>
                <w:szCs w:val="24"/>
                <w:lang w:eastAsia="ru-RU"/>
              </w:rPr>
              <w:t>Средняя отметка – 3,71 .</w:t>
            </w:r>
          </w:p>
          <w:p w:rsidR="00141C91" w:rsidRPr="00141C91" w:rsidRDefault="00141C91" w:rsidP="00141C91">
            <w:pPr>
              <w:widowControl/>
              <w:autoSpaceDE/>
              <w:autoSpaceDN/>
              <w:jc w:val="both"/>
              <w:rPr>
                <w:sz w:val="24"/>
                <w:szCs w:val="24"/>
                <w:lang w:eastAsia="ru-RU"/>
              </w:rPr>
            </w:pPr>
          </w:p>
          <w:p w:rsidR="00141C91" w:rsidRPr="00141C91" w:rsidRDefault="00FA06D7" w:rsidP="00141C91">
            <w:pPr>
              <w:widowControl/>
              <w:autoSpaceDE/>
              <w:autoSpaceDN/>
              <w:rPr>
                <w:sz w:val="24"/>
                <w:szCs w:val="24"/>
                <w:lang w:eastAsia="ru-RU"/>
              </w:rPr>
            </w:pPr>
            <w:r>
              <w:rPr>
                <w:noProof/>
                <w:sz w:val="24"/>
                <w:szCs w:val="24"/>
                <w:lang w:eastAsia="ru-RU"/>
              </w:rPr>
              <w:lastRenderedPageBreak/>
              <w:pict>
                <v:shape id="Поле 40" o:spid="_x0000_s1028" type="#_x0000_t202" style="position:absolute;margin-left:405.45pt;margin-top:138.25pt;width:55.5pt;height:18pt;z-index:484388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" fillcolor="window" strokecolor="window" strokeweight=".5pt">
                  <v:path arrowok="t"/>
                  <v:textbox>
                    <w:txbxContent>
                      <w:p w:rsidR="001E2D11" w:rsidRPr="00605747" w:rsidRDefault="001E2D11" w:rsidP="00141C91">
                        <w:pPr>
                          <w:rPr>
                            <w:b/>
                            <w:sz w:val="18"/>
                            <w:szCs w:val="18"/>
                          </w:rPr>
                        </w:pPr>
                        <w:r w:rsidRPr="00605747">
                          <w:rPr>
                            <w:b/>
                            <w:sz w:val="18"/>
                            <w:szCs w:val="18"/>
                          </w:rPr>
                          <w:t>Отметки</w:t>
                        </w:r>
                      </w:p>
                    </w:txbxContent>
                  </v:textbox>
                </v:shape>
              </w:pict>
            </w:r>
            <w:r w:rsidR="00141C91" w:rsidRPr="00141C91">
              <w:rPr>
                <w:noProof/>
                <w:sz w:val="24"/>
                <w:szCs w:val="24"/>
                <w:lang w:eastAsia="ru-RU"/>
              </w:rPr>
              <w:drawing>
                <wp:inline distT="0" distB="0" distL="0" distR="0">
                  <wp:extent cx="1933575" cy="2066925"/>
                  <wp:effectExtent l="0" t="0" r="9525"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141C91" w:rsidRPr="00141C91">
              <w:rPr>
                <w:b/>
                <w:noProof/>
                <w:sz w:val="24"/>
                <w:szCs w:val="24"/>
                <w:lang w:eastAsia="ru-RU"/>
              </w:rPr>
              <w:drawing>
                <wp:inline distT="0" distB="0" distL="0" distR="0">
                  <wp:extent cx="3638550" cy="2200275"/>
                  <wp:effectExtent l="0" t="0" r="0" b="0"/>
                  <wp:docPr id="22" name="Диаграмма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41C91" w:rsidRPr="00141C91" w:rsidRDefault="00141C91" w:rsidP="00141C91">
            <w:pPr>
              <w:widowControl/>
              <w:autoSpaceDE/>
              <w:autoSpaceDN/>
              <w:jc w:val="both"/>
              <w:rPr>
                <w:i/>
                <w:sz w:val="24"/>
                <w:szCs w:val="24"/>
                <w:lang w:eastAsia="ru-RU"/>
              </w:rPr>
            </w:pPr>
            <w:r w:rsidRPr="00141C91">
              <w:rPr>
                <w:i/>
                <w:sz w:val="24"/>
                <w:szCs w:val="24"/>
                <w:lang w:eastAsia="ru-RU"/>
              </w:rPr>
              <w:t xml:space="preserve">Общая успеваемость по предмету                   Успеваемость по предмету по классам  </w:t>
            </w:r>
          </w:p>
          <w:p w:rsidR="00141C91" w:rsidRPr="00141C91" w:rsidRDefault="00141C91" w:rsidP="00141C91">
            <w:pPr>
              <w:widowControl/>
              <w:autoSpaceDE/>
              <w:autoSpaceDN/>
              <w:jc w:val="center"/>
              <w:rPr>
                <w:b/>
                <w:i/>
                <w:sz w:val="24"/>
                <w:szCs w:val="24"/>
                <w:lang w:eastAsia="ru-RU"/>
              </w:rPr>
            </w:pPr>
          </w:p>
          <w:p w:rsidR="00141C91" w:rsidRPr="00141C91" w:rsidRDefault="00141C91" w:rsidP="00141C91">
            <w:pPr>
              <w:widowControl/>
              <w:autoSpaceDE/>
              <w:autoSpaceDN/>
              <w:jc w:val="center"/>
              <w:rPr>
                <w:b/>
                <w:i/>
                <w:sz w:val="24"/>
                <w:szCs w:val="24"/>
                <w:lang w:eastAsia="ru-RU"/>
              </w:rPr>
            </w:pPr>
            <w:r w:rsidRPr="00141C91">
              <w:rPr>
                <w:b/>
                <w:i/>
                <w:sz w:val="24"/>
                <w:szCs w:val="24"/>
                <w:lang w:eastAsia="ru-RU"/>
              </w:rPr>
              <w:t>Геометрия</w:t>
            </w:r>
          </w:p>
          <w:p w:rsidR="00141C91" w:rsidRPr="00141C91" w:rsidRDefault="00141C91" w:rsidP="00141C91">
            <w:pPr>
              <w:widowControl/>
              <w:autoSpaceDE/>
              <w:autoSpaceDN/>
              <w:jc w:val="center"/>
              <w:rPr>
                <w:b/>
                <w:i/>
                <w:sz w:val="24"/>
                <w:szCs w:val="24"/>
                <w:lang w:eastAsia="ru-RU"/>
              </w:rPr>
            </w:pPr>
          </w:p>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Абсолютная успеваемость - 100%.</w:t>
            </w:r>
          </w:p>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Качество знаний по предмету -  62%</w:t>
            </w:r>
          </w:p>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Средняя отметка – 3,77.</w:t>
            </w:r>
          </w:p>
          <w:p w:rsidR="00141C91" w:rsidRPr="00141C91" w:rsidRDefault="00141C91" w:rsidP="00141C91">
            <w:pPr>
              <w:widowControl/>
              <w:autoSpaceDE/>
              <w:autoSpaceDN/>
              <w:spacing w:line="360" w:lineRule="auto"/>
              <w:rPr>
                <w:sz w:val="24"/>
                <w:szCs w:val="24"/>
                <w:lang w:eastAsia="ru-RU"/>
              </w:rPr>
            </w:pPr>
          </w:p>
          <w:p w:rsidR="00141C91" w:rsidRPr="00141C91" w:rsidRDefault="00FA06D7" w:rsidP="00141C91">
            <w:pPr>
              <w:widowControl/>
              <w:autoSpaceDE/>
              <w:autoSpaceDN/>
              <w:rPr>
                <w:sz w:val="24"/>
                <w:szCs w:val="24"/>
                <w:lang w:eastAsia="ru-RU"/>
              </w:rPr>
            </w:pPr>
            <w:r>
              <w:rPr>
                <w:noProof/>
                <w:sz w:val="24"/>
                <w:szCs w:val="24"/>
                <w:lang w:eastAsia="ru-RU"/>
              </w:rPr>
              <w:pict>
                <v:shape id="Поле 41" o:spid="_x0000_s1029" type="#_x0000_t202" style="position:absolute;margin-left:422.7pt;margin-top:137.5pt;width:55.5pt;height:18pt;z-index:484389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" fillcolor="window" strokecolor="window" strokeweight=".5pt">
                  <v:path arrowok="t"/>
                  <v:textbox>
                    <w:txbxContent>
                      <w:p w:rsidR="001E2D11" w:rsidRPr="00605747" w:rsidRDefault="001E2D11" w:rsidP="00141C91">
                        <w:pPr>
                          <w:rPr>
                            <w:b/>
                            <w:sz w:val="18"/>
                            <w:szCs w:val="18"/>
                          </w:rPr>
                        </w:pPr>
                        <w:r w:rsidRPr="00605747">
                          <w:rPr>
                            <w:b/>
                            <w:sz w:val="18"/>
                            <w:szCs w:val="18"/>
                          </w:rPr>
                          <w:t>Отметки</w:t>
                        </w:r>
                      </w:p>
                    </w:txbxContent>
                  </v:textbox>
                </v:shape>
              </w:pict>
            </w:r>
            <w:r w:rsidR="00141C91" w:rsidRPr="00141C91">
              <w:rPr>
                <w:noProof/>
                <w:sz w:val="24"/>
                <w:szCs w:val="24"/>
                <w:lang w:eastAsia="ru-RU"/>
              </w:rPr>
              <w:drawing>
                <wp:inline distT="0" distB="0" distL="0" distR="0">
                  <wp:extent cx="1933575" cy="2114550"/>
                  <wp:effectExtent l="0" t="0" r="9525" b="19050"/>
                  <wp:docPr id="2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141C91" w:rsidRPr="00141C91">
              <w:rPr>
                <w:b/>
                <w:noProof/>
                <w:sz w:val="24"/>
                <w:szCs w:val="24"/>
                <w:lang w:eastAsia="ru-RU"/>
              </w:rPr>
              <w:drawing>
                <wp:inline distT="0" distB="0" distL="0" distR="0">
                  <wp:extent cx="3409950" cy="2062038"/>
                  <wp:effectExtent l="0" t="0" r="0" b="0"/>
                  <wp:docPr id="24" name="Диаграмма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41C91" w:rsidRPr="00141C91" w:rsidRDefault="00141C91" w:rsidP="00141C91">
            <w:pPr>
              <w:widowControl/>
              <w:autoSpaceDE/>
              <w:autoSpaceDN/>
              <w:jc w:val="both"/>
              <w:rPr>
                <w:i/>
                <w:sz w:val="24"/>
                <w:szCs w:val="24"/>
                <w:lang w:eastAsia="ru-RU"/>
              </w:rPr>
            </w:pPr>
            <w:r w:rsidRPr="00141C91">
              <w:rPr>
                <w:i/>
                <w:sz w:val="24"/>
                <w:szCs w:val="24"/>
                <w:lang w:eastAsia="ru-RU"/>
              </w:rPr>
              <w:t xml:space="preserve">Общая успеваемость по предмету                   Успеваемость по предмету по классам  </w:t>
            </w:r>
          </w:p>
          <w:p w:rsidR="00141C91" w:rsidRPr="00141C91" w:rsidRDefault="00141C91" w:rsidP="00141C91">
            <w:pPr>
              <w:widowControl/>
              <w:autoSpaceDE/>
              <w:autoSpaceDN/>
              <w:jc w:val="center"/>
              <w:rPr>
                <w:b/>
                <w:i/>
                <w:sz w:val="24"/>
                <w:szCs w:val="24"/>
                <w:lang w:eastAsia="ru-RU"/>
              </w:rPr>
            </w:pPr>
          </w:p>
          <w:p w:rsidR="00141C91" w:rsidRPr="00141C91" w:rsidRDefault="00141C91" w:rsidP="00141C91">
            <w:pPr>
              <w:widowControl/>
              <w:autoSpaceDE/>
              <w:autoSpaceDN/>
              <w:jc w:val="center"/>
              <w:rPr>
                <w:b/>
                <w:i/>
                <w:sz w:val="24"/>
                <w:szCs w:val="24"/>
                <w:lang w:eastAsia="ru-RU"/>
              </w:rPr>
            </w:pPr>
            <w:r w:rsidRPr="00141C91">
              <w:rPr>
                <w:b/>
                <w:i/>
                <w:sz w:val="24"/>
                <w:szCs w:val="24"/>
                <w:lang w:eastAsia="ru-RU"/>
              </w:rPr>
              <w:t>Иностранный язык (английский)</w:t>
            </w:r>
          </w:p>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Абсолютная успеваемость - 100%.</w:t>
            </w:r>
          </w:p>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Качество знаний по предмету -78,7%</w:t>
            </w:r>
          </w:p>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Средняя отметка – 4,04.</w:t>
            </w:r>
          </w:p>
          <w:p w:rsidR="00141C91" w:rsidRPr="00141C91" w:rsidRDefault="00141C91" w:rsidP="00141C91">
            <w:pPr>
              <w:widowControl/>
              <w:autoSpaceDE/>
              <w:autoSpaceDN/>
              <w:rPr>
                <w:sz w:val="24"/>
                <w:szCs w:val="24"/>
                <w:lang w:eastAsia="ru-RU"/>
              </w:rPr>
            </w:pPr>
          </w:p>
          <w:p w:rsidR="00141C91" w:rsidRPr="00141C91" w:rsidRDefault="00FA06D7" w:rsidP="00141C91">
            <w:pPr>
              <w:widowControl/>
              <w:autoSpaceDE/>
              <w:autoSpaceDN/>
              <w:rPr>
                <w:sz w:val="24"/>
                <w:szCs w:val="24"/>
                <w:lang w:eastAsia="ru-RU"/>
              </w:rPr>
            </w:pPr>
            <w:r>
              <w:rPr>
                <w:noProof/>
                <w:sz w:val="24"/>
                <w:szCs w:val="24"/>
                <w:lang w:eastAsia="ru-RU"/>
              </w:rPr>
              <w:lastRenderedPageBreak/>
              <w:pict>
                <v:shape id="Поле 38" o:spid="_x0000_s1030" type="#_x0000_t202" style="position:absolute;margin-left:424.95pt;margin-top:139.9pt;width:55.5pt;height:18pt;z-index:484386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" fillcolor="window" strokecolor="window" strokeweight=".5pt">
                  <v:path arrowok="t"/>
                  <v:textbox>
                    <w:txbxContent>
                      <w:p w:rsidR="001E2D11" w:rsidRPr="00605747" w:rsidRDefault="001E2D11" w:rsidP="00141C91">
                        <w:pPr>
                          <w:rPr>
                            <w:b/>
                            <w:sz w:val="18"/>
                            <w:szCs w:val="18"/>
                          </w:rPr>
                        </w:pPr>
                        <w:r w:rsidRPr="00605747">
                          <w:rPr>
                            <w:b/>
                            <w:sz w:val="18"/>
                            <w:szCs w:val="18"/>
                          </w:rPr>
                          <w:t>Отметки</w:t>
                        </w:r>
                      </w:p>
                    </w:txbxContent>
                  </v:textbox>
                </v:shape>
              </w:pict>
            </w:r>
            <w:r w:rsidR="00141C91" w:rsidRPr="00141C91">
              <w:rPr>
                <w:noProof/>
                <w:sz w:val="24"/>
                <w:szCs w:val="24"/>
                <w:lang w:eastAsia="ru-RU"/>
              </w:rPr>
              <w:drawing>
                <wp:inline distT="0" distB="0" distL="0" distR="0">
                  <wp:extent cx="1933575" cy="2133600"/>
                  <wp:effectExtent l="0" t="0" r="9525" b="1905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141C91" w:rsidRPr="00141C91">
              <w:rPr>
                <w:b/>
                <w:noProof/>
                <w:sz w:val="24"/>
                <w:szCs w:val="24"/>
                <w:lang w:eastAsia="ru-RU"/>
              </w:rPr>
              <w:drawing>
                <wp:inline distT="0" distB="0" distL="0" distR="0">
                  <wp:extent cx="3292021" cy="1990725"/>
                  <wp:effectExtent l="0" t="0" r="3810" b="0"/>
                  <wp:docPr id="26" name="Диаграмма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41C91" w:rsidRPr="00141C91" w:rsidRDefault="00141C91" w:rsidP="00141C91">
            <w:pPr>
              <w:widowControl/>
              <w:autoSpaceDE/>
              <w:autoSpaceDN/>
              <w:jc w:val="both"/>
              <w:rPr>
                <w:i/>
                <w:sz w:val="24"/>
                <w:szCs w:val="24"/>
                <w:lang w:eastAsia="ru-RU"/>
              </w:rPr>
            </w:pPr>
            <w:r w:rsidRPr="00141C91">
              <w:rPr>
                <w:i/>
                <w:sz w:val="24"/>
                <w:szCs w:val="24"/>
                <w:lang w:eastAsia="ru-RU"/>
              </w:rPr>
              <w:t xml:space="preserve">Общая успеваемость по предмету                   Успеваемость по предмету по классам  </w:t>
            </w:r>
          </w:p>
          <w:p w:rsidR="00141C91" w:rsidRPr="00141C91" w:rsidRDefault="00141C91" w:rsidP="00A42DEC">
            <w:pPr>
              <w:widowControl/>
              <w:autoSpaceDE/>
              <w:autoSpaceDN/>
              <w:rPr>
                <w:b/>
                <w:i/>
                <w:sz w:val="24"/>
                <w:szCs w:val="24"/>
                <w:lang w:eastAsia="ru-RU"/>
              </w:rPr>
            </w:pPr>
          </w:p>
          <w:p w:rsidR="00141C91" w:rsidRPr="00141C91" w:rsidRDefault="00A42DEC" w:rsidP="00A42DEC">
            <w:pPr>
              <w:widowControl/>
              <w:autoSpaceDE/>
              <w:autoSpaceDN/>
              <w:jc w:val="center"/>
              <w:rPr>
                <w:b/>
                <w:i/>
                <w:sz w:val="24"/>
                <w:szCs w:val="24"/>
                <w:lang w:eastAsia="ru-RU"/>
              </w:rPr>
            </w:pPr>
            <w:r>
              <w:rPr>
                <w:b/>
                <w:i/>
                <w:sz w:val="24"/>
                <w:szCs w:val="24"/>
                <w:lang w:eastAsia="ru-RU"/>
              </w:rPr>
              <w:t>Информатика</w:t>
            </w:r>
          </w:p>
          <w:p w:rsidR="00141C91" w:rsidRPr="00141C91" w:rsidRDefault="00141C91" w:rsidP="00141C91">
            <w:pPr>
              <w:widowControl/>
              <w:autoSpaceDE/>
              <w:autoSpaceDN/>
              <w:jc w:val="center"/>
              <w:rPr>
                <w:b/>
                <w:i/>
                <w:sz w:val="24"/>
                <w:szCs w:val="24"/>
                <w:lang w:eastAsia="ru-RU"/>
              </w:rPr>
            </w:pPr>
          </w:p>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Абсолютная успеваемость - 100%.</w:t>
            </w:r>
          </w:p>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Качество знаний по предмету - 87%</w:t>
            </w:r>
          </w:p>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Средняя отметка – 4,16.</w:t>
            </w:r>
          </w:p>
          <w:p w:rsidR="00141C91" w:rsidRPr="00141C91" w:rsidRDefault="00141C91" w:rsidP="00141C91">
            <w:pPr>
              <w:widowControl/>
              <w:autoSpaceDE/>
              <w:autoSpaceDN/>
              <w:rPr>
                <w:sz w:val="24"/>
                <w:szCs w:val="24"/>
                <w:lang w:eastAsia="ru-RU"/>
              </w:rPr>
            </w:pPr>
          </w:p>
          <w:p w:rsidR="00141C91" w:rsidRPr="00141C91" w:rsidRDefault="00FA06D7" w:rsidP="00141C91">
            <w:pPr>
              <w:widowControl/>
              <w:autoSpaceDE/>
              <w:autoSpaceDN/>
              <w:rPr>
                <w:sz w:val="24"/>
                <w:szCs w:val="24"/>
                <w:lang w:eastAsia="ru-RU"/>
              </w:rPr>
            </w:pPr>
            <w:r>
              <w:rPr>
                <w:noProof/>
                <w:sz w:val="24"/>
                <w:szCs w:val="24"/>
                <w:lang w:eastAsia="ru-RU"/>
              </w:rPr>
              <w:pict>
                <v:shape id="Поле 39" o:spid="_x0000_s1031" type="#_x0000_t202" style="position:absolute;margin-left:410.7pt;margin-top:144.2pt;width:55.5pt;height:18pt;z-index:484387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" fillcolor="window" strokecolor="window" strokeweight=".5pt">
                  <v:path arrowok="t"/>
                  <v:textbox>
                    <w:txbxContent>
                      <w:p w:rsidR="001E2D11" w:rsidRPr="00605747" w:rsidRDefault="001E2D11" w:rsidP="00141C91">
                        <w:pPr>
                          <w:rPr>
                            <w:b/>
                            <w:sz w:val="18"/>
                            <w:szCs w:val="18"/>
                          </w:rPr>
                        </w:pPr>
                        <w:r w:rsidRPr="00605747">
                          <w:rPr>
                            <w:b/>
                            <w:sz w:val="18"/>
                            <w:szCs w:val="18"/>
                          </w:rPr>
                          <w:t>Отметки</w:t>
                        </w:r>
                      </w:p>
                    </w:txbxContent>
                  </v:textbox>
                </v:shape>
              </w:pict>
            </w:r>
            <w:r w:rsidR="00141C91" w:rsidRPr="00141C91">
              <w:rPr>
                <w:noProof/>
                <w:sz w:val="24"/>
                <w:szCs w:val="24"/>
                <w:lang w:eastAsia="ru-RU"/>
              </w:rPr>
              <w:drawing>
                <wp:inline distT="0" distB="0" distL="0" distR="0">
                  <wp:extent cx="1933575" cy="2247900"/>
                  <wp:effectExtent l="0" t="0" r="9525"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141C91" w:rsidRPr="00141C91">
              <w:rPr>
                <w:b/>
                <w:noProof/>
                <w:sz w:val="24"/>
                <w:szCs w:val="24"/>
                <w:lang w:eastAsia="ru-RU"/>
              </w:rPr>
              <w:drawing>
                <wp:inline distT="0" distB="0" distL="0" distR="0">
                  <wp:extent cx="3638550" cy="2200275"/>
                  <wp:effectExtent l="0" t="0" r="0" b="0"/>
                  <wp:docPr id="28" name="Диаграмма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41C91" w:rsidRPr="00141C91" w:rsidRDefault="00141C91" w:rsidP="00141C91">
            <w:pPr>
              <w:widowControl/>
              <w:autoSpaceDE/>
              <w:autoSpaceDN/>
              <w:jc w:val="both"/>
              <w:rPr>
                <w:i/>
                <w:sz w:val="24"/>
                <w:szCs w:val="24"/>
                <w:lang w:eastAsia="ru-RU"/>
              </w:rPr>
            </w:pPr>
            <w:r w:rsidRPr="00141C91">
              <w:rPr>
                <w:i/>
                <w:sz w:val="24"/>
                <w:szCs w:val="24"/>
                <w:lang w:eastAsia="ru-RU"/>
              </w:rPr>
              <w:t xml:space="preserve">Общая успеваемость по предмету                   Успеваемость по предмету по классам  </w:t>
            </w:r>
          </w:p>
          <w:p w:rsidR="00141C91" w:rsidRPr="00141C91" w:rsidRDefault="00141C91" w:rsidP="00141C91">
            <w:pPr>
              <w:widowControl/>
              <w:autoSpaceDE/>
              <w:autoSpaceDN/>
              <w:jc w:val="center"/>
              <w:rPr>
                <w:b/>
                <w:i/>
                <w:sz w:val="24"/>
                <w:szCs w:val="24"/>
                <w:lang w:eastAsia="ru-RU"/>
              </w:rPr>
            </w:pPr>
          </w:p>
          <w:p w:rsidR="00141C91" w:rsidRPr="00141C91" w:rsidRDefault="00141C91" w:rsidP="00141C91">
            <w:pPr>
              <w:widowControl/>
              <w:autoSpaceDE/>
              <w:autoSpaceDN/>
              <w:jc w:val="center"/>
              <w:rPr>
                <w:b/>
                <w:i/>
                <w:sz w:val="24"/>
                <w:szCs w:val="24"/>
                <w:lang w:eastAsia="ru-RU"/>
              </w:rPr>
            </w:pPr>
            <w:r w:rsidRPr="00141C91">
              <w:rPr>
                <w:b/>
                <w:i/>
                <w:sz w:val="24"/>
                <w:szCs w:val="24"/>
                <w:lang w:eastAsia="ru-RU"/>
              </w:rPr>
              <w:t>История России</w:t>
            </w:r>
          </w:p>
          <w:p w:rsidR="00141C91" w:rsidRPr="00141C91" w:rsidRDefault="00141C91" w:rsidP="00141C91">
            <w:pPr>
              <w:widowControl/>
              <w:autoSpaceDE/>
              <w:autoSpaceDN/>
              <w:spacing w:line="360" w:lineRule="auto"/>
              <w:rPr>
                <w:sz w:val="24"/>
                <w:szCs w:val="24"/>
                <w:lang w:eastAsia="ru-RU"/>
              </w:rPr>
            </w:pPr>
          </w:p>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Абсолютная успеваемость - 100%.</w:t>
            </w:r>
          </w:p>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Качество знаний по предмету - 76%</w:t>
            </w:r>
          </w:p>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Средняя отметка –3,98.</w:t>
            </w:r>
          </w:p>
          <w:p w:rsidR="00141C91" w:rsidRPr="00141C91" w:rsidRDefault="00141C91" w:rsidP="00141C91">
            <w:pPr>
              <w:widowControl/>
              <w:autoSpaceDE/>
              <w:autoSpaceDN/>
              <w:rPr>
                <w:sz w:val="24"/>
                <w:szCs w:val="24"/>
                <w:lang w:eastAsia="ru-RU"/>
              </w:rPr>
            </w:pPr>
          </w:p>
          <w:p w:rsidR="00141C91" w:rsidRPr="00141C91" w:rsidRDefault="00FA06D7" w:rsidP="00141C91">
            <w:pPr>
              <w:widowControl/>
              <w:autoSpaceDE/>
              <w:autoSpaceDN/>
              <w:rPr>
                <w:sz w:val="24"/>
                <w:szCs w:val="24"/>
                <w:lang w:eastAsia="ru-RU"/>
              </w:rPr>
            </w:pPr>
            <w:r>
              <w:rPr>
                <w:noProof/>
                <w:sz w:val="24"/>
                <w:szCs w:val="24"/>
                <w:lang w:eastAsia="ru-RU"/>
              </w:rPr>
              <w:lastRenderedPageBreak/>
              <w:pict>
                <v:shape id="Поле 36" o:spid="_x0000_s1032" type="#_x0000_t202" style="position:absolute;margin-left:423.45pt;margin-top:145.15pt;width:55.5pt;height:18pt;z-index:484384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" fillcolor="window" strokecolor="window" strokeweight=".5pt">
                  <v:path arrowok="t"/>
                  <v:textbox>
                    <w:txbxContent>
                      <w:p w:rsidR="001E2D11" w:rsidRPr="00605747" w:rsidRDefault="001E2D11" w:rsidP="00141C91">
                        <w:pPr>
                          <w:rPr>
                            <w:b/>
                            <w:sz w:val="18"/>
                            <w:szCs w:val="18"/>
                          </w:rPr>
                        </w:pPr>
                        <w:r w:rsidRPr="00605747">
                          <w:rPr>
                            <w:b/>
                            <w:sz w:val="18"/>
                            <w:szCs w:val="18"/>
                          </w:rPr>
                          <w:t>Отметки</w:t>
                        </w:r>
                      </w:p>
                    </w:txbxContent>
                  </v:textbox>
                </v:shape>
              </w:pict>
            </w:r>
            <w:r w:rsidR="00141C91" w:rsidRPr="00141C91">
              <w:rPr>
                <w:noProof/>
                <w:sz w:val="24"/>
                <w:szCs w:val="24"/>
                <w:lang w:eastAsia="ru-RU"/>
              </w:rPr>
              <w:drawing>
                <wp:inline distT="0" distB="0" distL="0" distR="0">
                  <wp:extent cx="1933575" cy="2247900"/>
                  <wp:effectExtent l="0" t="0" r="9525" b="1905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141C91" w:rsidRPr="00141C91">
              <w:rPr>
                <w:b/>
                <w:noProof/>
                <w:sz w:val="24"/>
                <w:szCs w:val="24"/>
                <w:lang w:eastAsia="ru-RU"/>
              </w:rPr>
              <w:drawing>
                <wp:inline distT="0" distB="0" distL="0" distR="0">
                  <wp:extent cx="3197514" cy="1933575"/>
                  <wp:effectExtent l="0" t="0" r="3175" b="0"/>
                  <wp:docPr id="30" name="Диаграмма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41C91" w:rsidRPr="00141C91" w:rsidRDefault="00141C91" w:rsidP="00141C91">
            <w:pPr>
              <w:widowControl/>
              <w:autoSpaceDE/>
              <w:autoSpaceDN/>
              <w:jc w:val="both"/>
              <w:rPr>
                <w:i/>
                <w:sz w:val="24"/>
                <w:szCs w:val="24"/>
                <w:lang w:eastAsia="ru-RU"/>
              </w:rPr>
            </w:pPr>
            <w:r w:rsidRPr="00141C91">
              <w:rPr>
                <w:i/>
                <w:sz w:val="24"/>
                <w:szCs w:val="24"/>
                <w:lang w:eastAsia="ru-RU"/>
              </w:rPr>
              <w:t xml:space="preserve">Общая успеваемость по предмету                   Успеваемость по предмету по классам  </w:t>
            </w:r>
          </w:p>
          <w:p w:rsidR="00141C91" w:rsidRPr="00141C91" w:rsidRDefault="00141C91" w:rsidP="00141C91">
            <w:pPr>
              <w:widowControl/>
              <w:autoSpaceDE/>
              <w:autoSpaceDN/>
              <w:jc w:val="center"/>
              <w:rPr>
                <w:b/>
                <w:i/>
                <w:sz w:val="24"/>
                <w:szCs w:val="24"/>
                <w:lang w:eastAsia="ru-RU"/>
              </w:rPr>
            </w:pPr>
          </w:p>
          <w:p w:rsidR="00141C91" w:rsidRPr="00141C91" w:rsidRDefault="00141C91" w:rsidP="00141C91">
            <w:pPr>
              <w:widowControl/>
              <w:autoSpaceDE/>
              <w:autoSpaceDN/>
              <w:jc w:val="center"/>
              <w:rPr>
                <w:b/>
                <w:i/>
                <w:sz w:val="24"/>
                <w:szCs w:val="24"/>
                <w:lang w:eastAsia="ru-RU"/>
              </w:rPr>
            </w:pPr>
            <w:r w:rsidRPr="00141C91">
              <w:rPr>
                <w:b/>
                <w:i/>
                <w:sz w:val="24"/>
                <w:szCs w:val="24"/>
                <w:lang w:eastAsia="ru-RU"/>
              </w:rPr>
              <w:t xml:space="preserve">Всеобщая история </w:t>
            </w:r>
          </w:p>
          <w:p w:rsidR="00141C91" w:rsidRPr="00141C91" w:rsidRDefault="00141C91" w:rsidP="00141C91">
            <w:pPr>
              <w:widowControl/>
              <w:autoSpaceDE/>
              <w:autoSpaceDN/>
              <w:rPr>
                <w:b/>
                <w:i/>
                <w:sz w:val="24"/>
                <w:szCs w:val="24"/>
                <w:lang w:eastAsia="ru-RU"/>
              </w:rPr>
            </w:pPr>
          </w:p>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Абсолютная успеваемость - 100%.</w:t>
            </w:r>
          </w:p>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Качество знаний по предмету - 87%</w:t>
            </w:r>
          </w:p>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Средняя отметка – 4,19.</w:t>
            </w:r>
          </w:p>
          <w:p w:rsidR="00141C91" w:rsidRPr="00141C91" w:rsidRDefault="00141C91" w:rsidP="00141C91">
            <w:pPr>
              <w:widowControl/>
              <w:autoSpaceDE/>
              <w:autoSpaceDN/>
              <w:rPr>
                <w:sz w:val="24"/>
                <w:szCs w:val="24"/>
                <w:lang w:eastAsia="ru-RU"/>
              </w:rPr>
            </w:pPr>
          </w:p>
          <w:p w:rsidR="00141C91" w:rsidRPr="00141C91" w:rsidRDefault="00FA06D7" w:rsidP="00141C91">
            <w:pPr>
              <w:widowControl/>
              <w:autoSpaceDE/>
              <w:autoSpaceDN/>
              <w:rPr>
                <w:sz w:val="24"/>
                <w:szCs w:val="24"/>
                <w:lang w:eastAsia="ru-RU"/>
              </w:rPr>
            </w:pPr>
            <w:r>
              <w:rPr>
                <w:noProof/>
                <w:sz w:val="24"/>
                <w:szCs w:val="24"/>
                <w:lang w:eastAsia="ru-RU"/>
              </w:rPr>
              <w:pict>
                <v:shape id="Поле 37" o:spid="_x0000_s1033" type="#_x0000_t202" style="position:absolute;margin-left:416.7pt;margin-top:143.45pt;width:55.5pt;height:18pt;z-index:484385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" fillcolor="window" strokecolor="window" strokeweight=".5pt">
                  <v:path arrowok="t"/>
                  <v:textbox>
                    <w:txbxContent>
                      <w:p w:rsidR="001E2D11" w:rsidRPr="00605747" w:rsidRDefault="001E2D11" w:rsidP="00141C91">
                        <w:pPr>
                          <w:rPr>
                            <w:b/>
                            <w:sz w:val="18"/>
                            <w:szCs w:val="18"/>
                          </w:rPr>
                        </w:pPr>
                        <w:r w:rsidRPr="00605747">
                          <w:rPr>
                            <w:b/>
                            <w:sz w:val="18"/>
                            <w:szCs w:val="18"/>
                          </w:rPr>
                          <w:t>Отметки</w:t>
                        </w:r>
                      </w:p>
                    </w:txbxContent>
                  </v:textbox>
                </v:shape>
              </w:pict>
            </w:r>
            <w:r w:rsidR="00141C91" w:rsidRPr="00141C91">
              <w:rPr>
                <w:noProof/>
                <w:sz w:val="24"/>
                <w:szCs w:val="24"/>
                <w:lang w:eastAsia="ru-RU"/>
              </w:rPr>
              <w:drawing>
                <wp:inline distT="0" distB="0" distL="0" distR="0">
                  <wp:extent cx="1933575" cy="2247900"/>
                  <wp:effectExtent l="0" t="0" r="9525" b="1905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141C91" w:rsidRPr="00141C91">
              <w:rPr>
                <w:b/>
                <w:noProof/>
                <w:sz w:val="24"/>
                <w:szCs w:val="24"/>
                <w:lang w:eastAsia="ru-RU"/>
              </w:rPr>
              <w:drawing>
                <wp:inline distT="0" distB="0" distL="0" distR="0">
                  <wp:extent cx="3292021" cy="1990725"/>
                  <wp:effectExtent l="0" t="0" r="3810" b="0"/>
                  <wp:docPr id="44" name="Диаграмма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41C91" w:rsidRPr="00141C91" w:rsidRDefault="00141C91" w:rsidP="00141C91">
            <w:pPr>
              <w:widowControl/>
              <w:autoSpaceDE/>
              <w:autoSpaceDN/>
              <w:jc w:val="both"/>
              <w:rPr>
                <w:i/>
                <w:sz w:val="24"/>
                <w:szCs w:val="24"/>
                <w:lang w:eastAsia="ru-RU"/>
              </w:rPr>
            </w:pPr>
            <w:r w:rsidRPr="00141C91">
              <w:rPr>
                <w:i/>
                <w:sz w:val="24"/>
                <w:szCs w:val="24"/>
                <w:lang w:eastAsia="ru-RU"/>
              </w:rPr>
              <w:t xml:space="preserve">Общая успеваемость по предмету                   Успеваемость по предмету по классам  </w:t>
            </w:r>
          </w:p>
          <w:p w:rsidR="00141C91" w:rsidRPr="00141C91" w:rsidRDefault="00141C91" w:rsidP="00A42DEC">
            <w:pPr>
              <w:widowControl/>
              <w:autoSpaceDE/>
              <w:autoSpaceDN/>
              <w:rPr>
                <w:b/>
                <w:i/>
                <w:sz w:val="24"/>
                <w:szCs w:val="24"/>
                <w:lang w:eastAsia="ru-RU"/>
              </w:rPr>
            </w:pPr>
          </w:p>
          <w:p w:rsidR="00141C91" w:rsidRPr="00141C91" w:rsidRDefault="00141C91" w:rsidP="00141C91">
            <w:pPr>
              <w:widowControl/>
              <w:autoSpaceDE/>
              <w:autoSpaceDN/>
              <w:jc w:val="center"/>
              <w:rPr>
                <w:b/>
                <w:i/>
                <w:sz w:val="24"/>
                <w:szCs w:val="24"/>
                <w:lang w:eastAsia="ru-RU"/>
              </w:rPr>
            </w:pPr>
            <w:r w:rsidRPr="00141C91">
              <w:rPr>
                <w:b/>
                <w:i/>
                <w:sz w:val="24"/>
                <w:szCs w:val="24"/>
                <w:lang w:eastAsia="ru-RU"/>
              </w:rPr>
              <w:t>Обществознание</w:t>
            </w:r>
          </w:p>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Абсолютная успеваемость - 100%.</w:t>
            </w:r>
          </w:p>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Качество знаний по предмету - 93%</w:t>
            </w:r>
          </w:p>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Средняя отметка – 4,38.</w:t>
            </w:r>
          </w:p>
          <w:p w:rsidR="00141C91" w:rsidRPr="00141C91" w:rsidRDefault="00FA06D7" w:rsidP="00141C91">
            <w:pPr>
              <w:widowControl/>
              <w:autoSpaceDE/>
              <w:autoSpaceDN/>
              <w:rPr>
                <w:sz w:val="24"/>
                <w:szCs w:val="24"/>
                <w:lang w:eastAsia="ru-RU"/>
              </w:rPr>
            </w:pPr>
            <w:r>
              <w:rPr>
                <w:noProof/>
                <w:sz w:val="24"/>
                <w:szCs w:val="24"/>
                <w:lang w:eastAsia="ru-RU"/>
              </w:rPr>
              <w:lastRenderedPageBreak/>
              <w:pict>
                <v:shape id="Поле 46" o:spid="_x0000_s1034" type="#_x0000_t202" style="position:absolute;margin-left:419.7pt;margin-top:145.75pt;width:55.5pt;height:18pt;z-index:484391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" fillcolor="window" strokecolor="window" strokeweight=".5pt">
                  <v:path arrowok="t"/>
                  <v:textbox>
                    <w:txbxContent>
                      <w:p w:rsidR="001E2D11" w:rsidRPr="00605747" w:rsidRDefault="001E2D11" w:rsidP="00141C91">
                        <w:pPr>
                          <w:rPr>
                            <w:b/>
                            <w:sz w:val="18"/>
                            <w:szCs w:val="18"/>
                          </w:rPr>
                        </w:pPr>
                        <w:r w:rsidRPr="00605747">
                          <w:rPr>
                            <w:b/>
                            <w:sz w:val="18"/>
                            <w:szCs w:val="18"/>
                          </w:rPr>
                          <w:t>Отметки</w:t>
                        </w:r>
                      </w:p>
                    </w:txbxContent>
                  </v:textbox>
                </v:shape>
              </w:pict>
            </w:r>
            <w:r w:rsidR="00141C91" w:rsidRPr="00141C91">
              <w:rPr>
                <w:noProof/>
                <w:sz w:val="24"/>
                <w:szCs w:val="24"/>
                <w:lang w:eastAsia="ru-RU"/>
              </w:rPr>
              <w:drawing>
                <wp:inline distT="0" distB="0" distL="0" distR="0">
                  <wp:extent cx="1933575" cy="2247900"/>
                  <wp:effectExtent l="0" t="0" r="9525" b="1905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141C91" w:rsidRPr="00141C91">
              <w:rPr>
                <w:b/>
                <w:noProof/>
                <w:sz w:val="24"/>
                <w:szCs w:val="24"/>
                <w:lang w:eastAsia="ru-RU"/>
              </w:rPr>
              <w:drawing>
                <wp:inline distT="0" distB="0" distL="0" distR="0">
                  <wp:extent cx="3200400" cy="1935320"/>
                  <wp:effectExtent l="0" t="0" r="0" b="8255"/>
                  <wp:docPr id="49" name="Диаграмма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41C91" w:rsidRPr="00141C91" w:rsidRDefault="00141C91" w:rsidP="00141C91">
            <w:pPr>
              <w:widowControl/>
              <w:autoSpaceDE/>
              <w:autoSpaceDN/>
              <w:jc w:val="both"/>
              <w:rPr>
                <w:i/>
                <w:sz w:val="24"/>
                <w:szCs w:val="24"/>
                <w:lang w:eastAsia="ru-RU"/>
              </w:rPr>
            </w:pPr>
            <w:r w:rsidRPr="00141C91">
              <w:rPr>
                <w:i/>
                <w:sz w:val="24"/>
                <w:szCs w:val="24"/>
                <w:lang w:eastAsia="ru-RU"/>
              </w:rPr>
              <w:t xml:space="preserve">Общая успеваемость по предмету                   Успеваемость по предмету по классам  </w:t>
            </w:r>
          </w:p>
          <w:p w:rsidR="00141C91" w:rsidRPr="00141C91" w:rsidRDefault="00141C91" w:rsidP="00141C91">
            <w:pPr>
              <w:widowControl/>
              <w:autoSpaceDE/>
              <w:autoSpaceDN/>
              <w:rPr>
                <w:sz w:val="24"/>
                <w:szCs w:val="24"/>
                <w:lang w:eastAsia="ru-RU"/>
              </w:rPr>
            </w:pPr>
          </w:p>
          <w:p w:rsidR="00141C91" w:rsidRPr="00141C91" w:rsidRDefault="00141C91" w:rsidP="00141C91">
            <w:pPr>
              <w:widowControl/>
              <w:autoSpaceDE/>
              <w:autoSpaceDN/>
              <w:jc w:val="center"/>
              <w:rPr>
                <w:b/>
                <w:i/>
                <w:sz w:val="24"/>
                <w:szCs w:val="24"/>
                <w:lang w:eastAsia="ru-RU"/>
              </w:rPr>
            </w:pPr>
            <w:r w:rsidRPr="00141C91">
              <w:rPr>
                <w:b/>
                <w:i/>
                <w:sz w:val="24"/>
                <w:szCs w:val="24"/>
                <w:lang w:eastAsia="ru-RU"/>
              </w:rPr>
              <w:t>География</w:t>
            </w:r>
          </w:p>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Абсолютная успеваемость - 100%.</w:t>
            </w:r>
          </w:p>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Качество знаний по предмету - 93%</w:t>
            </w:r>
          </w:p>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Средняя отметка – 4,35.</w:t>
            </w:r>
          </w:p>
          <w:p w:rsidR="00141C91" w:rsidRPr="00141C91" w:rsidRDefault="00141C91" w:rsidP="00141C91">
            <w:pPr>
              <w:widowControl/>
              <w:autoSpaceDE/>
              <w:autoSpaceDN/>
              <w:rPr>
                <w:sz w:val="24"/>
                <w:szCs w:val="24"/>
                <w:lang w:eastAsia="ru-RU"/>
              </w:rPr>
            </w:pPr>
          </w:p>
          <w:p w:rsidR="00141C91" w:rsidRPr="00141C91" w:rsidRDefault="00FA06D7" w:rsidP="00141C91">
            <w:pPr>
              <w:widowControl/>
              <w:autoSpaceDE/>
              <w:autoSpaceDN/>
              <w:rPr>
                <w:sz w:val="24"/>
                <w:szCs w:val="24"/>
                <w:lang w:eastAsia="ru-RU"/>
              </w:rPr>
            </w:pPr>
            <w:r>
              <w:rPr>
                <w:noProof/>
                <w:sz w:val="24"/>
                <w:szCs w:val="24"/>
                <w:lang w:eastAsia="ru-RU"/>
              </w:rPr>
              <w:pict>
                <v:shape id="Поле 35" o:spid="_x0000_s1035" type="#_x0000_t202" style="position:absolute;margin-left:428.7pt;margin-top:130.8pt;width:55.5pt;height:18pt;z-index:484383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" fillcolor="window" strokecolor="window" strokeweight=".5pt">
                  <v:path arrowok="t"/>
                  <v:textbox>
                    <w:txbxContent>
                      <w:p w:rsidR="001E2D11" w:rsidRPr="00605747" w:rsidRDefault="001E2D11" w:rsidP="00141C91">
                        <w:pPr>
                          <w:rPr>
                            <w:b/>
                            <w:sz w:val="18"/>
                            <w:szCs w:val="18"/>
                          </w:rPr>
                        </w:pPr>
                        <w:r w:rsidRPr="00605747">
                          <w:rPr>
                            <w:b/>
                            <w:sz w:val="18"/>
                            <w:szCs w:val="18"/>
                          </w:rPr>
                          <w:t>Отметки</w:t>
                        </w:r>
                      </w:p>
                    </w:txbxContent>
                  </v:textbox>
                </v:shape>
              </w:pict>
            </w:r>
            <w:r w:rsidR="00141C91" w:rsidRPr="00141C91">
              <w:rPr>
                <w:noProof/>
                <w:sz w:val="24"/>
                <w:szCs w:val="24"/>
                <w:lang w:eastAsia="ru-RU"/>
              </w:rPr>
              <w:drawing>
                <wp:inline distT="0" distB="0" distL="0" distR="0">
                  <wp:extent cx="1933575" cy="1962150"/>
                  <wp:effectExtent l="0" t="0" r="9525" b="1905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141C91" w:rsidRPr="00141C91">
              <w:rPr>
                <w:b/>
                <w:noProof/>
                <w:sz w:val="24"/>
                <w:szCs w:val="24"/>
                <w:lang w:eastAsia="ru-RU"/>
              </w:rPr>
              <w:drawing>
                <wp:inline distT="0" distB="0" distL="0" distR="0">
                  <wp:extent cx="3143250" cy="1744421"/>
                  <wp:effectExtent l="0" t="0" r="0" b="8255"/>
                  <wp:docPr id="51" name="Диаграмма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41C91" w:rsidRPr="00141C91" w:rsidRDefault="00141C91" w:rsidP="00141C91">
            <w:pPr>
              <w:widowControl/>
              <w:autoSpaceDE/>
              <w:autoSpaceDN/>
              <w:jc w:val="both"/>
              <w:rPr>
                <w:i/>
                <w:sz w:val="24"/>
                <w:szCs w:val="24"/>
                <w:lang w:eastAsia="ru-RU"/>
              </w:rPr>
            </w:pPr>
            <w:r w:rsidRPr="00141C91">
              <w:rPr>
                <w:i/>
                <w:sz w:val="24"/>
                <w:szCs w:val="24"/>
                <w:lang w:eastAsia="ru-RU"/>
              </w:rPr>
              <w:t xml:space="preserve">Общая успеваемость по предмету                   Успеваемость по предмету по классам  </w:t>
            </w:r>
          </w:p>
          <w:p w:rsidR="00141C91" w:rsidRPr="00141C91" w:rsidRDefault="00141C91" w:rsidP="00141C91">
            <w:pPr>
              <w:widowControl/>
              <w:autoSpaceDE/>
              <w:autoSpaceDN/>
              <w:jc w:val="center"/>
              <w:rPr>
                <w:b/>
                <w:i/>
                <w:sz w:val="24"/>
                <w:szCs w:val="24"/>
                <w:lang w:eastAsia="ru-RU"/>
              </w:rPr>
            </w:pPr>
          </w:p>
          <w:p w:rsidR="00141C91" w:rsidRPr="00141C91" w:rsidRDefault="00141C91" w:rsidP="00141C91">
            <w:pPr>
              <w:widowControl/>
              <w:autoSpaceDE/>
              <w:autoSpaceDN/>
              <w:jc w:val="center"/>
              <w:rPr>
                <w:b/>
                <w:i/>
                <w:sz w:val="24"/>
                <w:szCs w:val="24"/>
                <w:lang w:eastAsia="ru-RU"/>
              </w:rPr>
            </w:pPr>
            <w:r w:rsidRPr="00141C91">
              <w:rPr>
                <w:b/>
                <w:i/>
                <w:sz w:val="24"/>
                <w:szCs w:val="24"/>
                <w:lang w:eastAsia="ru-RU"/>
              </w:rPr>
              <w:t>Физика</w:t>
            </w:r>
          </w:p>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Абсолютная успеваемость - 100%.</w:t>
            </w:r>
          </w:p>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Качество знаний по предмету - 60%</w:t>
            </w:r>
          </w:p>
          <w:p w:rsidR="00141C91" w:rsidRPr="00141C91" w:rsidRDefault="00A42DEC" w:rsidP="00141C91">
            <w:pPr>
              <w:widowControl/>
              <w:autoSpaceDE/>
              <w:autoSpaceDN/>
              <w:spacing w:line="360" w:lineRule="auto"/>
              <w:rPr>
                <w:sz w:val="24"/>
                <w:szCs w:val="24"/>
                <w:lang w:eastAsia="ru-RU"/>
              </w:rPr>
            </w:pPr>
            <w:r>
              <w:rPr>
                <w:sz w:val="24"/>
                <w:szCs w:val="24"/>
                <w:lang w:eastAsia="ru-RU"/>
              </w:rPr>
              <w:t>Средняя отметка – 3,64.</w:t>
            </w:r>
          </w:p>
          <w:p w:rsidR="00141C91" w:rsidRPr="00141C91" w:rsidRDefault="00FA06D7" w:rsidP="00141C91">
            <w:pPr>
              <w:widowControl/>
              <w:autoSpaceDE/>
              <w:autoSpaceDN/>
              <w:rPr>
                <w:sz w:val="24"/>
                <w:szCs w:val="24"/>
                <w:lang w:eastAsia="ru-RU"/>
              </w:rPr>
            </w:pPr>
            <w:r>
              <w:rPr>
                <w:noProof/>
                <w:sz w:val="24"/>
                <w:szCs w:val="24"/>
                <w:lang w:eastAsia="ru-RU"/>
              </w:rPr>
              <w:pict>
                <v:shape id="Поле 32" o:spid="_x0000_s1036" type="#_x0000_t202" style="position:absolute;margin-left:422.7pt;margin-top:132.05pt;width:55.5pt;height:18pt;z-index:484381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" fillcolor="window" strokecolor="window" strokeweight=".5pt">
                  <v:path arrowok="t"/>
                  <v:textbox>
                    <w:txbxContent>
                      <w:p w:rsidR="001E2D11" w:rsidRPr="00605747" w:rsidRDefault="001E2D11" w:rsidP="00141C91">
                        <w:pPr>
                          <w:rPr>
                            <w:b/>
                            <w:sz w:val="18"/>
                            <w:szCs w:val="18"/>
                          </w:rPr>
                        </w:pPr>
                        <w:r w:rsidRPr="00605747">
                          <w:rPr>
                            <w:b/>
                            <w:sz w:val="18"/>
                            <w:szCs w:val="18"/>
                          </w:rPr>
                          <w:t>Отметки</w:t>
                        </w:r>
                      </w:p>
                    </w:txbxContent>
                  </v:textbox>
                </v:shape>
              </w:pict>
            </w:r>
            <w:r w:rsidR="00141C91" w:rsidRPr="00141C91">
              <w:rPr>
                <w:noProof/>
                <w:sz w:val="24"/>
                <w:szCs w:val="24"/>
                <w:lang w:eastAsia="ru-RU"/>
              </w:rPr>
              <w:drawing>
                <wp:inline distT="0" distB="0" distL="0" distR="0">
                  <wp:extent cx="1933575" cy="1962150"/>
                  <wp:effectExtent l="0" t="0" r="9525" b="1905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141C91" w:rsidRPr="00141C91">
              <w:rPr>
                <w:b/>
                <w:noProof/>
                <w:sz w:val="24"/>
                <w:szCs w:val="24"/>
                <w:lang w:eastAsia="ru-RU"/>
              </w:rPr>
              <w:drawing>
                <wp:inline distT="0" distB="0" distL="0" distR="0">
                  <wp:extent cx="3305175" cy="1834286"/>
                  <wp:effectExtent l="0" t="0" r="0" b="0"/>
                  <wp:docPr id="53" name="Диаграмма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41C91" w:rsidRPr="00141C91" w:rsidRDefault="00141C91" w:rsidP="00141C91">
            <w:pPr>
              <w:widowControl/>
              <w:autoSpaceDE/>
              <w:autoSpaceDN/>
              <w:jc w:val="both"/>
              <w:rPr>
                <w:i/>
                <w:sz w:val="24"/>
                <w:szCs w:val="24"/>
                <w:lang w:eastAsia="ru-RU"/>
              </w:rPr>
            </w:pPr>
            <w:r w:rsidRPr="00141C91">
              <w:rPr>
                <w:i/>
                <w:sz w:val="24"/>
                <w:szCs w:val="24"/>
                <w:lang w:eastAsia="ru-RU"/>
              </w:rPr>
              <w:t xml:space="preserve">Общая успеваемость по предмету                   Успеваемость по предмету по классам  </w:t>
            </w:r>
          </w:p>
          <w:p w:rsidR="00141C91" w:rsidRPr="00141C91" w:rsidRDefault="00141C91" w:rsidP="00141C91">
            <w:pPr>
              <w:widowControl/>
              <w:autoSpaceDE/>
              <w:autoSpaceDN/>
              <w:rPr>
                <w:sz w:val="24"/>
                <w:szCs w:val="24"/>
                <w:lang w:eastAsia="ru-RU"/>
              </w:rPr>
            </w:pPr>
          </w:p>
          <w:p w:rsidR="00141C91" w:rsidRPr="00141C91" w:rsidRDefault="00141C91" w:rsidP="00141C91">
            <w:pPr>
              <w:widowControl/>
              <w:autoSpaceDE/>
              <w:autoSpaceDN/>
              <w:jc w:val="center"/>
              <w:rPr>
                <w:b/>
                <w:i/>
                <w:sz w:val="24"/>
                <w:szCs w:val="24"/>
                <w:lang w:eastAsia="ru-RU"/>
              </w:rPr>
            </w:pPr>
            <w:r w:rsidRPr="00141C91">
              <w:rPr>
                <w:b/>
                <w:i/>
                <w:sz w:val="24"/>
                <w:szCs w:val="24"/>
                <w:lang w:eastAsia="ru-RU"/>
              </w:rPr>
              <w:t>Химия</w:t>
            </w:r>
          </w:p>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lastRenderedPageBreak/>
              <w:t>Абсолютная успеваемость - 100%.</w:t>
            </w:r>
          </w:p>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Качество знаний по предмету - 67%</w:t>
            </w:r>
          </w:p>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Средняя отметка – 3,77 .</w:t>
            </w:r>
          </w:p>
          <w:p w:rsidR="00141C91" w:rsidRPr="00141C91" w:rsidRDefault="00141C91" w:rsidP="00141C91">
            <w:pPr>
              <w:widowControl/>
              <w:autoSpaceDE/>
              <w:autoSpaceDN/>
              <w:rPr>
                <w:sz w:val="24"/>
                <w:szCs w:val="24"/>
                <w:lang w:eastAsia="ru-RU"/>
              </w:rPr>
            </w:pPr>
          </w:p>
          <w:p w:rsidR="00141C91" w:rsidRPr="00141C91" w:rsidRDefault="00FA06D7" w:rsidP="00141C91">
            <w:pPr>
              <w:widowControl/>
              <w:autoSpaceDE/>
              <w:autoSpaceDN/>
              <w:rPr>
                <w:sz w:val="24"/>
                <w:szCs w:val="24"/>
                <w:lang w:eastAsia="ru-RU"/>
              </w:rPr>
            </w:pPr>
            <w:r>
              <w:rPr>
                <w:noProof/>
                <w:sz w:val="24"/>
                <w:szCs w:val="24"/>
                <w:lang w:eastAsia="ru-RU"/>
              </w:rPr>
              <w:pict>
                <v:shape id="Поле 33" o:spid="_x0000_s1037" type="#_x0000_t202" style="position:absolute;margin-left:410.7pt;margin-top:2in;width:55.5pt;height:18pt;z-index:484382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" fillcolor="window" strokecolor="window" strokeweight=".5pt">
                  <v:path arrowok="t"/>
                  <v:textbox>
                    <w:txbxContent>
                      <w:p w:rsidR="001E2D11" w:rsidRPr="00605747" w:rsidRDefault="001E2D11" w:rsidP="00141C91">
                        <w:pPr>
                          <w:rPr>
                            <w:b/>
                            <w:sz w:val="18"/>
                            <w:szCs w:val="18"/>
                          </w:rPr>
                        </w:pPr>
                        <w:r w:rsidRPr="00605747">
                          <w:rPr>
                            <w:b/>
                            <w:sz w:val="18"/>
                            <w:szCs w:val="18"/>
                          </w:rPr>
                          <w:t>Отметки</w:t>
                        </w:r>
                      </w:p>
                    </w:txbxContent>
                  </v:textbox>
                </v:shape>
              </w:pict>
            </w:r>
            <w:r w:rsidR="00141C91" w:rsidRPr="00141C91">
              <w:rPr>
                <w:noProof/>
                <w:sz w:val="24"/>
                <w:szCs w:val="24"/>
                <w:lang w:eastAsia="ru-RU"/>
              </w:rPr>
              <w:drawing>
                <wp:inline distT="0" distB="0" distL="0" distR="0">
                  <wp:extent cx="1933575" cy="2257425"/>
                  <wp:effectExtent l="0" t="0" r="9525" b="9525"/>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141C91" w:rsidRPr="00141C91">
              <w:rPr>
                <w:b/>
                <w:noProof/>
                <w:sz w:val="24"/>
                <w:szCs w:val="24"/>
                <w:lang w:eastAsia="ru-RU"/>
              </w:rPr>
              <w:drawing>
                <wp:inline distT="0" distB="0" distL="0" distR="0">
                  <wp:extent cx="3638550" cy="2266950"/>
                  <wp:effectExtent l="0" t="0" r="0" b="0"/>
                  <wp:docPr id="55" name="Диаграмма 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41C91" w:rsidRPr="00141C91" w:rsidRDefault="00141C91" w:rsidP="00141C91">
            <w:pPr>
              <w:widowControl/>
              <w:autoSpaceDE/>
              <w:autoSpaceDN/>
              <w:jc w:val="both"/>
              <w:rPr>
                <w:i/>
                <w:sz w:val="24"/>
                <w:szCs w:val="24"/>
                <w:lang w:eastAsia="ru-RU"/>
              </w:rPr>
            </w:pPr>
            <w:r w:rsidRPr="00141C91">
              <w:rPr>
                <w:i/>
                <w:sz w:val="24"/>
                <w:szCs w:val="24"/>
                <w:lang w:eastAsia="ru-RU"/>
              </w:rPr>
              <w:t xml:space="preserve">Общая успеваемость по предмету                   Успеваемость по предмету по классам  </w:t>
            </w:r>
          </w:p>
          <w:p w:rsidR="00141C91" w:rsidRPr="00141C91" w:rsidRDefault="00141C91" w:rsidP="00141C91">
            <w:pPr>
              <w:widowControl/>
              <w:autoSpaceDE/>
              <w:autoSpaceDN/>
              <w:jc w:val="center"/>
              <w:rPr>
                <w:b/>
                <w:i/>
                <w:sz w:val="24"/>
                <w:szCs w:val="24"/>
                <w:lang w:eastAsia="ru-RU"/>
              </w:rPr>
            </w:pPr>
          </w:p>
          <w:p w:rsidR="00141C91" w:rsidRPr="00141C91" w:rsidRDefault="00141C91" w:rsidP="00141C91">
            <w:pPr>
              <w:widowControl/>
              <w:autoSpaceDE/>
              <w:autoSpaceDN/>
              <w:jc w:val="center"/>
              <w:rPr>
                <w:b/>
                <w:i/>
                <w:sz w:val="24"/>
                <w:szCs w:val="24"/>
                <w:lang w:eastAsia="ru-RU"/>
              </w:rPr>
            </w:pPr>
            <w:r w:rsidRPr="00141C91">
              <w:rPr>
                <w:b/>
                <w:i/>
                <w:sz w:val="24"/>
                <w:szCs w:val="24"/>
                <w:lang w:eastAsia="ru-RU"/>
              </w:rPr>
              <w:t>Биология</w:t>
            </w:r>
          </w:p>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Абсолютная успеваемость - 100%.</w:t>
            </w:r>
          </w:p>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Качество знаний по предмету - 78%</w:t>
            </w:r>
          </w:p>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Средняя отметка – 3,97 .</w:t>
            </w:r>
          </w:p>
          <w:p w:rsidR="00141C91" w:rsidRPr="00141C91" w:rsidRDefault="00141C91" w:rsidP="00141C91">
            <w:pPr>
              <w:widowControl/>
              <w:autoSpaceDE/>
              <w:autoSpaceDN/>
              <w:rPr>
                <w:sz w:val="24"/>
                <w:szCs w:val="24"/>
                <w:lang w:eastAsia="ru-RU"/>
              </w:rPr>
            </w:pPr>
          </w:p>
          <w:p w:rsidR="00141C91" w:rsidRPr="00141C91" w:rsidRDefault="00FA06D7" w:rsidP="00141C91">
            <w:pPr>
              <w:widowControl/>
              <w:autoSpaceDE/>
              <w:autoSpaceDN/>
              <w:rPr>
                <w:sz w:val="24"/>
                <w:szCs w:val="24"/>
                <w:lang w:eastAsia="ru-RU"/>
              </w:rPr>
            </w:pPr>
            <w:r>
              <w:rPr>
                <w:noProof/>
                <w:sz w:val="24"/>
                <w:szCs w:val="24"/>
                <w:lang w:eastAsia="ru-RU"/>
              </w:rPr>
              <w:pict>
                <v:shape id="Поле 21" o:spid="_x0000_s1038" type="#_x0000_t202" style="position:absolute;margin-left:408.45pt;margin-top:134.65pt;width:55.5pt;height:18pt;z-index:484378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" fillcolor="window" strokecolor="window" strokeweight=".5pt">
                  <v:path arrowok="t"/>
                  <v:textbox>
                    <w:txbxContent>
                      <w:p w:rsidR="001E2D11" w:rsidRPr="00605747" w:rsidRDefault="001E2D11" w:rsidP="00141C91">
                        <w:pPr>
                          <w:rPr>
                            <w:b/>
                            <w:sz w:val="18"/>
                            <w:szCs w:val="18"/>
                          </w:rPr>
                        </w:pPr>
                        <w:r w:rsidRPr="00605747">
                          <w:rPr>
                            <w:b/>
                            <w:sz w:val="18"/>
                            <w:szCs w:val="18"/>
                          </w:rPr>
                          <w:t>Отметки</w:t>
                        </w:r>
                      </w:p>
                    </w:txbxContent>
                  </v:textbox>
                </v:shape>
              </w:pict>
            </w:r>
            <w:r w:rsidR="00141C91" w:rsidRPr="00141C91">
              <w:rPr>
                <w:noProof/>
                <w:sz w:val="24"/>
                <w:szCs w:val="24"/>
                <w:lang w:eastAsia="ru-RU"/>
              </w:rPr>
              <w:drawing>
                <wp:inline distT="0" distB="0" distL="0" distR="0">
                  <wp:extent cx="1933575" cy="1962150"/>
                  <wp:effectExtent l="0" t="0" r="9525" b="1905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141C91" w:rsidRPr="00141C91">
              <w:rPr>
                <w:b/>
                <w:noProof/>
                <w:sz w:val="24"/>
                <w:szCs w:val="24"/>
                <w:lang w:eastAsia="ru-RU"/>
              </w:rPr>
              <w:drawing>
                <wp:inline distT="0" distB="0" distL="0" distR="0">
                  <wp:extent cx="3638550" cy="2019300"/>
                  <wp:effectExtent l="0" t="0" r="0" b="0"/>
                  <wp:docPr id="57" name="Диаграмма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41C91" w:rsidRPr="00141C91" w:rsidRDefault="00141C91" w:rsidP="00141C91">
            <w:pPr>
              <w:widowControl/>
              <w:autoSpaceDE/>
              <w:autoSpaceDN/>
              <w:jc w:val="both"/>
              <w:rPr>
                <w:i/>
                <w:sz w:val="24"/>
                <w:szCs w:val="24"/>
                <w:lang w:eastAsia="ru-RU"/>
              </w:rPr>
            </w:pPr>
            <w:r w:rsidRPr="00141C91">
              <w:rPr>
                <w:i/>
                <w:sz w:val="24"/>
                <w:szCs w:val="24"/>
                <w:lang w:eastAsia="ru-RU"/>
              </w:rPr>
              <w:t xml:space="preserve">Общая успеваемость по предмету                   Успеваемость по предмету по классам  </w:t>
            </w:r>
          </w:p>
          <w:p w:rsidR="00141C91" w:rsidRPr="00141C91" w:rsidRDefault="00141C91" w:rsidP="00141C91">
            <w:pPr>
              <w:widowControl/>
              <w:autoSpaceDE/>
              <w:autoSpaceDN/>
              <w:jc w:val="center"/>
              <w:rPr>
                <w:b/>
                <w:i/>
                <w:sz w:val="24"/>
                <w:szCs w:val="24"/>
                <w:lang w:eastAsia="ru-RU"/>
              </w:rPr>
            </w:pPr>
          </w:p>
          <w:p w:rsidR="00141C91" w:rsidRPr="00141C91" w:rsidRDefault="00141C91" w:rsidP="00141C91">
            <w:pPr>
              <w:widowControl/>
              <w:autoSpaceDE/>
              <w:autoSpaceDN/>
              <w:jc w:val="center"/>
              <w:rPr>
                <w:b/>
                <w:i/>
                <w:sz w:val="24"/>
                <w:szCs w:val="24"/>
                <w:lang w:eastAsia="ru-RU"/>
              </w:rPr>
            </w:pPr>
            <w:r w:rsidRPr="00141C91">
              <w:rPr>
                <w:b/>
                <w:i/>
                <w:sz w:val="24"/>
                <w:szCs w:val="24"/>
                <w:lang w:eastAsia="ru-RU"/>
              </w:rPr>
              <w:t>ОБЖ</w:t>
            </w:r>
          </w:p>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Абсолютная успеваемость - 100%.</w:t>
            </w:r>
          </w:p>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Качество знаний по предмету - 100%</w:t>
            </w:r>
          </w:p>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Средняя отметка – 4,61.</w:t>
            </w:r>
          </w:p>
          <w:p w:rsidR="00141C91" w:rsidRPr="00141C91" w:rsidRDefault="00141C91" w:rsidP="00141C91">
            <w:pPr>
              <w:widowControl/>
              <w:autoSpaceDE/>
              <w:autoSpaceDN/>
              <w:rPr>
                <w:sz w:val="24"/>
                <w:szCs w:val="24"/>
                <w:lang w:eastAsia="ru-RU"/>
              </w:rPr>
            </w:pPr>
          </w:p>
          <w:p w:rsidR="00141C91" w:rsidRPr="00141C91" w:rsidRDefault="00FA06D7" w:rsidP="00141C91">
            <w:pPr>
              <w:widowControl/>
              <w:autoSpaceDE/>
              <w:autoSpaceDN/>
              <w:rPr>
                <w:sz w:val="24"/>
                <w:szCs w:val="24"/>
                <w:lang w:eastAsia="ru-RU"/>
              </w:rPr>
            </w:pPr>
            <w:r>
              <w:rPr>
                <w:noProof/>
                <w:sz w:val="24"/>
                <w:szCs w:val="24"/>
                <w:lang w:eastAsia="ru-RU"/>
              </w:rPr>
              <w:lastRenderedPageBreak/>
              <w:pict>
                <v:shape id="Поле 31" o:spid="_x0000_s1039" type="#_x0000_t202" style="position:absolute;margin-left:417.45pt;margin-top:135.65pt;width:55.5pt;height:18pt;z-index:484380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" fillcolor="window" strokecolor="window" strokeweight=".5pt">
                  <v:path arrowok="t"/>
                  <v:textbox>
                    <w:txbxContent>
                      <w:p w:rsidR="001E2D11" w:rsidRPr="00605747" w:rsidRDefault="001E2D11" w:rsidP="00141C91">
                        <w:pPr>
                          <w:rPr>
                            <w:b/>
                            <w:sz w:val="18"/>
                            <w:szCs w:val="18"/>
                          </w:rPr>
                        </w:pPr>
                        <w:r w:rsidRPr="00605747">
                          <w:rPr>
                            <w:b/>
                            <w:sz w:val="18"/>
                            <w:szCs w:val="18"/>
                          </w:rPr>
                          <w:t>Отметки</w:t>
                        </w:r>
                      </w:p>
                    </w:txbxContent>
                  </v:textbox>
                </v:shape>
              </w:pict>
            </w:r>
            <w:r w:rsidR="00141C91" w:rsidRPr="00141C91">
              <w:rPr>
                <w:noProof/>
                <w:sz w:val="24"/>
                <w:szCs w:val="24"/>
                <w:lang w:eastAsia="ru-RU"/>
              </w:rPr>
              <w:drawing>
                <wp:inline distT="0" distB="0" distL="0" distR="0">
                  <wp:extent cx="1933575" cy="1962150"/>
                  <wp:effectExtent l="0" t="0" r="9525" b="1905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141C91" w:rsidRPr="00141C91">
              <w:rPr>
                <w:b/>
                <w:noProof/>
                <w:sz w:val="24"/>
                <w:szCs w:val="24"/>
                <w:lang w:eastAsia="ru-RU"/>
              </w:rPr>
              <w:drawing>
                <wp:inline distT="0" distB="0" distL="0" distR="0">
                  <wp:extent cx="3495675" cy="1876160"/>
                  <wp:effectExtent l="0" t="0" r="0" b="0"/>
                  <wp:docPr id="59" name="Диаграмма 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41C91" w:rsidRPr="00141C91" w:rsidRDefault="00141C91" w:rsidP="00141C91">
            <w:pPr>
              <w:widowControl/>
              <w:autoSpaceDE/>
              <w:autoSpaceDN/>
              <w:jc w:val="both"/>
              <w:rPr>
                <w:i/>
                <w:sz w:val="24"/>
                <w:szCs w:val="24"/>
                <w:lang w:eastAsia="ru-RU"/>
              </w:rPr>
            </w:pPr>
            <w:r w:rsidRPr="00141C91">
              <w:rPr>
                <w:i/>
                <w:sz w:val="24"/>
                <w:szCs w:val="24"/>
                <w:lang w:eastAsia="ru-RU"/>
              </w:rPr>
              <w:t xml:space="preserve">Общая успеваемость по предмету                   Успеваемость по предмету по классам  </w:t>
            </w:r>
          </w:p>
          <w:p w:rsidR="00141C91" w:rsidRPr="00141C91" w:rsidRDefault="00141C91" w:rsidP="00141C91">
            <w:pPr>
              <w:widowControl/>
              <w:autoSpaceDE/>
              <w:autoSpaceDN/>
              <w:jc w:val="center"/>
              <w:rPr>
                <w:b/>
                <w:i/>
                <w:sz w:val="24"/>
                <w:szCs w:val="24"/>
                <w:lang w:eastAsia="ru-RU"/>
              </w:rPr>
            </w:pPr>
          </w:p>
          <w:p w:rsidR="00141C91" w:rsidRPr="00141C91" w:rsidRDefault="00141C91" w:rsidP="00141C91">
            <w:pPr>
              <w:widowControl/>
              <w:autoSpaceDE/>
              <w:autoSpaceDN/>
              <w:jc w:val="center"/>
              <w:rPr>
                <w:b/>
                <w:i/>
                <w:sz w:val="24"/>
                <w:szCs w:val="24"/>
                <w:lang w:eastAsia="ru-RU"/>
              </w:rPr>
            </w:pPr>
            <w:r w:rsidRPr="00141C91">
              <w:rPr>
                <w:b/>
                <w:i/>
                <w:sz w:val="24"/>
                <w:szCs w:val="24"/>
                <w:lang w:eastAsia="ru-RU"/>
              </w:rPr>
              <w:t>Физическая культура</w:t>
            </w:r>
          </w:p>
          <w:p w:rsidR="00141C91" w:rsidRPr="00141C91" w:rsidRDefault="00141C91" w:rsidP="00141C91">
            <w:pPr>
              <w:widowControl/>
              <w:autoSpaceDE/>
              <w:autoSpaceDN/>
              <w:jc w:val="center"/>
              <w:rPr>
                <w:b/>
                <w:i/>
                <w:sz w:val="24"/>
                <w:szCs w:val="24"/>
                <w:lang w:eastAsia="ru-RU"/>
              </w:rPr>
            </w:pPr>
          </w:p>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Абсолютная успеваемость - 100%.</w:t>
            </w:r>
          </w:p>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Качество знаний по предмету - 100%</w:t>
            </w:r>
          </w:p>
          <w:p w:rsidR="00141C91" w:rsidRPr="00141C91" w:rsidRDefault="00141C91" w:rsidP="00141C91">
            <w:pPr>
              <w:widowControl/>
              <w:autoSpaceDE/>
              <w:autoSpaceDN/>
              <w:spacing w:line="360" w:lineRule="auto"/>
              <w:rPr>
                <w:sz w:val="24"/>
                <w:szCs w:val="24"/>
                <w:lang w:eastAsia="ru-RU"/>
              </w:rPr>
            </w:pPr>
            <w:r w:rsidRPr="00141C91">
              <w:rPr>
                <w:sz w:val="24"/>
                <w:szCs w:val="24"/>
                <w:lang w:eastAsia="ru-RU"/>
              </w:rPr>
              <w:t>Средняя отметка – 4,66.</w:t>
            </w:r>
          </w:p>
          <w:p w:rsidR="00141C91" w:rsidRPr="00141C91" w:rsidRDefault="00141C91" w:rsidP="00141C91">
            <w:pPr>
              <w:widowControl/>
              <w:autoSpaceDE/>
              <w:autoSpaceDN/>
              <w:spacing w:line="360" w:lineRule="auto"/>
              <w:rPr>
                <w:sz w:val="24"/>
                <w:szCs w:val="24"/>
                <w:lang w:eastAsia="ru-RU"/>
              </w:rPr>
            </w:pPr>
          </w:p>
          <w:p w:rsidR="00141C91" w:rsidRPr="00141C91" w:rsidRDefault="00FA06D7" w:rsidP="00141C91">
            <w:pPr>
              <w:widowControl/>
              <w:autoSpaceDE/>
              <w:autoSpaceDN/>
              <w:rPr>
                <w:sz w:val="24"/>
                <w:szCs w:val="24"/>
                <w:lang w:eastAsia="ru-RU"/>
              </w:rPr>
            </w:pPr>
            <w:r>
              <w:rPr>
                <w:noProof/>
                <w:sz w:val="24"/>
                <w:szCs w:val="24"/>
                <w:lang w:eastAsia="ru-RU"/>
              </w:rPr>
              <w:pict>
                <v:shape id="Поле 2" o:spid="_x0000_s1040" type="#_x0000_t202" style="position:absolute;margin-left:416.7pt;margin-top:134.3pt;width:55.5pt;height:18pt;z-index:484379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" fillcolor="window" strokecolor="window" strokeweight=".5pt">
                  <v:path arrowok="t"/>
                  <v:textbox>
                    <w:txbxContent>
                      <w:p w:rsidR="001E2D11" w:rsidRPr="00605747" w:rsidRDefault="001E2D11" w:rsidP="00141C91">
                        <w:pPr>
                          <w:rPr>
                            <w:b/>
                            <w:sz w:val="18"/>
                            <w:szCs w:val="18"/>
                          </w:rPr>
                        </w:pPr>
                        <w:r w:rsidRPr="00605747">
                          <w:rPr>
                            <w:b/>
                            <w:sz w:val="18"/>
                            <w:szCs w:val="18"/>
                          </w:rPr>
                          <w:t>Отметки</w:t>
                        </w:r>
                      </w:p>
                    </w:txbxContent>
                  </v:textbox>
                </v:shape>
              </w:pict>
            </w:r>
            <w:r w:rsidR="00141C91" w:rsidRPr="00141C91">
              <w:rPr>
                <w:noProof/>
                <w:sz w:val="24"/>
                <w:szCs w:val="24"/>
                <w:lang w:eastAsia="ru-RU"/>
              </w:rPr>
              <w:drawing>
                <wp:inline distT="0" distB="0" distL="0" distR="0">
                  <wp:extent cx="1933575" cy="1962150"/>
                  <wp:effectExtent l="0" t="0" r="9525" b="1905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141C91" w:rsidRPr="00141C91">
              <w:rPr>
                <w:b/>
                <w:noProof/>
                <w:sz w:val="24"/>
                <w:szCs w:val="24"/>
                <w:lang w:eastAsia="ru-RU"/>
              </w:rPr>
              <w:drawing>
                <wp:inline distT="0" distB="0" distL="0" distR="0">
                  <wp:extent cx="3533775" cy="1896608"/>
                  <wp:effectExtent l="0" t="0" r="0" b="8890"/>
                  <wp:docPr id="61" name="Диаграмма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41C91" w:rsidRPr="00141C91" w:rsidRDefault="00141C91" w:rsidP="00141C91">
            <w:pPr>
              <w:widowControl/>
              <w:autoSpaceDE/>
              <w:autoSpaceDN/>
              <w:jc w:val="both"/>
              <w:rPr>
                <w:i/>
                <w:sz w:val="24"/>
                <w:szCs w:val="24"/>
                <w:lang w:eastAsia="ru-RU"/>
              </w:rPr>
            </w:pPr>
            <w:r w:rsidRPr="00141C91">
              <w:rPr>
                <w:i/>
                <w:sz w:val="24"/>
                <w:szCs w:val="24"/>
                <w:lang w:eastAsia="ru-RU"/>
              </w:rPr>
              <w:t xml:space="preserve">Общая успеваемость по предмету                   Успеваемость по предмету по классам  </w:t>
            </w:r>
          </w:p>
          <w:p w:rsidR="00141C91" w:rsidRPr="00141C91" w:rsidRDefault="00141C91" w:rsidP="00141C91">
            <w:pPr>
              <w:widowControl/>
              <w:autoSpaceDE/>
              <w:autoSpaceDN/>
              <w:rPr>
                <w:sz w:val="24"/>
                <w:szCs w:val="24"/>
                <w:lang w:eastAsia="ru-RU"/>
              </w:rPr>
            </w:pPr>
          </w:p>
          <w:p w:rsidR="00141C91" w:rsidRPr="00141C91" w:rsidRDefault="00141C91" w:rsidP="00A42DEC">
            <w:pPr>
              <w:widowControl/>
              <w:autoSpaceDE/>
              <w:autoSpaceDN/>
              <w:ind w:firstLine="709"/>
              <w:jc w:val="both"/>
              <w:rPr>
                <w:sz w:val="24"/>
                <w:szCs w:val="24"/>
                <w:lang w:eastAsia="ru-RU"/>
              </w:rPr>
            </w:pPr>
            <w:r w:rsidRPr="00141C91">
              <w:rPr>
                <w:sz w:val="24"/>
                <w:szCs w:val="24"/>
                <w:lang w:eastAsia="ru-RU"/>
              </w:rPr>
              <w:t xml:space="preserve">В 2020 году 51 выпускник 9-х классов лицея  (47%) по результатам промежуточной аттестации за учебный год  имеют отметки «4» и «5». Из них четверо обучающихся окончили 2019-2020 учебный год на «отлично». </w:t>
            </w:r>
          </w:p>
          <w:p w:rsidR="00141C91" w:rsidRPr="00141C91" w:rsidRDefault="00141C91" w:rsidP="00A42DEC">
            <w:pPr>
              <w:widowControl/>
              <w:autoSpaceDE/>
              <w:autoSpaceDN/>
              <w:ind w:firstLine="709"/>
              <w:jc w:val="both"/>
              <w:rPr>
                <w:sz w:val="24"/>
                <w:szCs w:val="24"/>
                <w:lang w:eastAsia="ru-RU"/>
              </w:rPr>
            </w:pPr>
            <w:r w:rsidRPr="00141C91">
              <w:rPr>
                <w:sz w:val="24"/>
                <w:szCs w:val="24"/>
                <w:lang w:eastAsia="ru-RU"/>
              </w:rPr>
              <w:t xml:space="preserve">Анализ результатов промежуточной аттестации показал, что 100% выпускников 9-х классов освоили  основную образовательную программу основного общего образования. Все 108 выпускников 9-х классов  получили аттестат об основном общем образовании соответствующего образца. </w:t>
            </w:r>
          </w:p>
          <w:p w:rsidR="00141C91" w:rsidRPr="00141C91" w:rsidRDefault="00141C91" w:rsidP="00A42DEC">
            <w:pPr>
              <w:widowControl/>
              <w:autoSpaceDE/>
              <w:autoSpaceDN/>
              <w:jc w:val="both"/>
              <w:rPr>
                <w:sz w:val="24"/>
                <w:szCs w:val="24"/>
                <w:lang w:eastAsia="ru-RU"/>
              </w:rPr>
            </w:pPr>
            <w:r w:rsidRPr="00141C91">
              <w:rPr>
                <w:sz w:val="24"/>
                <w:szCs w:val="24"/>
                <w:lang w:eastAsia="ru-RU"/>
              </w:rPr>
              <w:t xml:space="preserve">         Данные результаты промежуточной аттестации в 9-х классах за 2019-2020 учебный год позволяют сделать вывод, что лицей обеспечил выполнение 273-ФЗ «Об образовании в Российской Федерации» в части исполнения государственной политики в сфере образования, защиты прав участников образовательной деятельности при освоении образовательных программ основного общего образования.</w:t>
            </w:r>
          </w:p>
          <w:p w:rsidR="00141C91" w:rsidRPr="00141C91" w:rsidRDefault="00141C91" w:rsidP="00A42DEC">
            <w:pPr>
              <w:widowControl/>
              <w:autoSpaceDE/>
              <w:autoSpaceDN/>
              <w:jc w:val="both"/>
              <w:rPr>
                <w:b/>
                <w:sz w:val="24"/>
                <w:szCs w:val="24"/>
                <w:lang w:eastAsia="ru-RU"/>
              </w:rPr>
            </w:pPr>
          </w:p>
          <w:p w:rsidR="00141C91" w:rsidRPr="00141C91" w:rsidRDefault="00141C91" w:rsidP="00141C91">
            <w:pPr>
              <w:widowControl/>
              <w:overflowPunct w:val="0"/>
              <w:adjustRightInd w:val="0"/>
              <w:jc w:val="center"/>
              <w:rPr>
                <w:b/>
                <w:sz w:val="24"/>
                <w:szCs w:val="24"/>
                <w:lang w:eastAsia="ru-RU"/>
              </w:rPr>
            </w:pPr>
            <w:r w:rsidRPr="00141C91">
              <w:rPr>
                <w:b/>
                <w:sz w:val="24"/>
                <w:szCs w:val="24"/>
                <w:lang w:eastAsia="ru-RU"/>
              </w:rPr>
              <w:t>Анализ итоговой аттестации выпускников 11 классов в 2020 году</w:t>
            </w:r>
          </w:p>
          <w:p w:rsidR="00141C91" w:rsidRPr="00141C91" w:rsidRDefault="00141C91" w:rsidP="00141C91">
            <w:pPr>
              <w:widowControl/>
              <w:overflowPunct w:val="0"/>
              <w:adjustRightInd w:val="0"/>
              <w:jc w:val="both"/>
              <w:rPr>
                <w:sz w:val="24"/>
                <w:szCs w:val="24"/>
                <w:lang w:eastAsia="ru-RU"/>
              </w:rPr>
            </w:pPr>
          </w:p>
          <w:p w:rsidR="00141C91" w:rsidRPr="00141C91" w:rsidRDefault="00141C91" w:rsidP="00141C91">
            <w:pPr>
              <w:widowControl/>
              <w:overflowPunct w:val="0"/>
              <w:adjustRightInd w:val="0"/>
              <w:jc w:val="both"/>
              <w:rPr>
                <w:sz w:val="24"/>
                <w:szCs w:val="24"/>
                <w:lang w:eastAsia="ru-RU"/>
              </w:rPr>
            </w:pPr>
            <w:r w:rsidRPr="00141C91">
              <w:rPr>
                <w:sz w:val="24"/>
                <w:szCs w:val="24"/>
                <w:lang w:eastAsia="ru-RU"/>
              </w:rPr>
              <w:t xml:space="preserve">       На конец 2019-2020 учебного года в 11 классах обучались 49 учащихся</w:t>
            </w:r>
          </w:p>
          <w:p w:rsidR="00141C91" w:rsidRPr="00141C91" w:rsidRDefault="00141C91" w:rsidP="00141C91">
            <w:pPr>
              <w:widowControl/>
              <w:overflowPunct w:val="0"/>
              <w:adjustRightInd w:val="0"/>
              <w:jc w:val="both"/>
              <w:rPr>
                <w:sz w:val="24"/>
                <w:szCs w:val="24"/>
                <w:lang w:eastAsia="ru-RU"/>
              </w:rPr>
            </w:pPr>
            <w:r w:rsidRPr="00141C91">
              <w:rPr>
                <w:sz w:val="24"/>
                <w:szCs w:val="24"/>
                <w:lang w:eastAsia="ru-RU"/>
              </w:rPr>
              <w:t>К государственной (итоговой) аттестации допущены 49выпускников 11-х классов лицея. Государственная (итоговая) аттестация выпускников 11-х классов, освоивших общеобразовательные программы среднего общего образования, проводилась в форме ЕГЭ.</w:t>
            </w:r>
          </w:p>
          <w:p w:rsidR="00141C91" w:rsidRPr="00141C91" w:rsidRDefault="00141C91" w:rsidP="00141C91">
            <w:pPr>
              <w:widowControl/>
              <w:overflowPunct w:val="0"/>
              <w:adjustRightInd w:val="0"/>
              <w:jc w:val="both"/>
              <w:rPr>
                <w:sz w:val="24"/>
                <w:szCs w:val="24"/>
                <w:lang w:eastAsia="ru-RU"/>
              </w:rPr>
            </w:pPr>
            <w:r w:rsidRPr="00141C91">
              <w:rPr>
                <w:sz w:val="24"/>
                <w:szCs w:val="24"/>
                <w:lang w:eastAsia="ru-RU"/>
              </w:rPr>
              <w:lastRenderedPageBreak/>
              <w:t xml:space="preserve">           Выпускники 11-х классов на государственной итоговой аттестации сдавали экзамены, необходимые для поступления в высшие учебные заведения. Экзамен по   математике в 2019-2020 учебном году сдавался  на профильном уровне. Кроме того, выпускники 2020 года 04.12.2019 писали итоговое сочинение (изложение), как одно из условий допуска к государственной итоговой аттестации. 100% выпускников справились с работой, написали итоговое сочинение, успешно пройдя первый этап допуска к государственной итоговой аттестации.  </w:t>
            </w:r>
          </w:p>
          <w:p w:rsidR="00141C91" w:rsidRPr="00141C91" w:rsidRDefault="00141C91" w:rsidP="00141C91">
            <w:pPr>
              <w:widowControl/>
              <w:overflowPunct w:val="0"/>
              <w:adjustRightInd w:val="0"/>
              <w:jc w:val="both"/>
              <w:rPr>
                <w:sz w:val="24"/>
                <w:szCs w:val="24"/>
                <w:lang w:eastAsia="ru-RU"/>
              </w:rPr>
            </w:pPr>
            <w:r w:rsidRPr="00141C91">
              <w:rPr>
                <w:sz w:val="24"/>
                <w:szCs w:val="24"/>
                <w:lang w:eastAsia="ru-RU"/>
              </w:rPr>
              <w:t xml:space="preserve">        Экзамены по математике, русскому языку, литературе, физике, химии, биологии, истории, географии, английскому языку (письменно и устно (говорение)), обществознанию - выпускники сдавали на добровольной основе по своему выбору. Количество экзаменов по выбору определялось выпускниками самостоятельно.</w:t>
            </w:r>
          </w:p>
          <w:p w:rsidR="00141C91" w:rsidRPr="00141C91" w:rsidRDefault="00141C91" w:rsidP="00141C91">
            <w:pPr>
              <w:widowControl/>
              <w:overflowPunct w:val="0"/>
              <w:adjustRightInd w:val="0"/>
              <w:jc w:val="both"/>
              <w:rPr>
                <w:sz w:val="24"/>
                <w:szCs w:val="24"/>
                <w:lang w:eastAsia="ru-RU"/>
              </w:rPr>
            </w:pPr>
          </w:p>
          <w:p w:rsidR="00141C91" w:rsidRPr="00141C91" w:rsidRDefault="00141C91" w:rsidP="00141C91">
            <w:pPr>
              <w:widowControl/>
              <w:overflowPunct w:val="0"/>
              <w:adjustRightInd w:val="0"/>
              <w:jc w:val="center"/>
              <w:rPr>
                <w:b/>
                <w:sz w:val="24"/>
                <w:szCs w:val="24"/>
                <w:lang w:eastAsia="ru-RU"/>
              </w:rPr>
            </w:pPr>
            <w:r w:rsidRPr="00141C91">
              <w:rPr>
                <w:b/>
                <w:sz w:val="24"/>
                <w:szCs w:val="24"/>
                <w:lang w:eastAsia="ru-RU"/>
              </w:rPr>
              <w:t>Информация о количестве участников ЕГЭ по предметам по выбору представлена в таблице.</w:t>
            </w:r>
          </w:p>
          <w:p w:rsidR="00141C91" w:rsidRPr="00141C91" w:rsidRDefault="00141C91" w:rsidP="00141C91">
            <w:pPr>
              <w:widowControl/>
              <w:overflowPunct w:val="0"/>
              <w:adjustRightInd w:val="0"/>
              <w:jc w:val="center"/>
              <w:rPr>
                <w:b/>
                <w:sz w:val="24"/>
                <w:szCs w:val="24"/>
                <w:lang w:eastAsia="ru-RU"/>
              </w:rPr>
            </w:pPr>
          </w:p>
          <w:tbl>
            <w:tblPr>
              <w:tblW w:w="8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68"/>
              <w:gridCol w:w="2126"/>
              <w:gridCol w:w="2409"/>
            </w:tblGrid>
            <w:tr w:rsidR="00141C91" w:rsidRPr="00141C91" w:rsidTr="00141C91">
              <w:trPr>
                <w:trHeight w:val="270"/>
              </w:trPr>
              <w:tc>
                <w:tcPr>
                  <w:tcW w:w="4068" w:type="dxa"/>
                  <w:vMerge w:val="restart"/>
                </w:tcPr>
                <w:p w:rsidR="00141C91" w:rsidRPr="00141C91" w:rsidRDefault="00141C91" w:rsidP="00141C91">
                  <w:pPr>
                    <w:widowControl/>
                    <w:overflowPunct w:val="0"/>
                    <w:adjustRightInd w:val="0"/>
                    <w:jc w:val="both"/>
                    <w:rPr>
                      <w:sz w:val="24"/>
                      <w:szCs w:val="24"/>
                      <w:lang w:eastAsia="ru-RU"/>
                    </w:rPr>
                  </w:pPr>
                  <w:r w:rsidRPr="00141C91">
                    <w:rPr>
                      <w:lang w:eastAsia="ru-RU"/>
                    </w:rPr>
                    <w:t>Всего выпускников 11 классов</w:t>
                  </w:r>
                </w:p>
                <w:p w:rsidR="00141C91" w:rsidRPr="00141C91" w:rsidRDefault="00141C91" w:rsidP="00141C91">
                  <w:pPr>
                    <w:widowControl/>
                    <w:overflowPunct w:val="0"/>
                    <w:adjustRightInd w:val="0"/>
                    <w:jc w:val="both"/>
                    <w:rPr>
                      <w:sz w:val="24"/>
                      <w:szCs w:val="24"/>
                      <w:lang w:eastAsia="ru-RU"/>
                    </w:rPr>
                  </w:pPr>
                  <w:r w:rsidRPr="00141C91">
                    <w:rPr>
                      <w:lang w:eastAsia="ru-RU"/>
                    </w:rPr>
                    <w:t>Предмет</w:t>
                  </w:r>
                </w:p>
              </w:tc>
              <w:tc>
                <w:tcPr>
                  <w:tcW w:w="4535" w:type="dxa"/>
                  <w:gridSpan w:val="2"/>
                </w:tcPr>
                <w:p w:rsidR="00141C91" w:rsidRPr="00141C91" w:rsidRDefault="00141C91" w:rsidP="00141C91">
                  <w:pPr>
                    <w:widowControl/>
                    <w:overflowPunct w:val="0"/>
                    <w:adjustRightInd w:val="0"/>
                    <w:jc w:val="center"/>
                    <w:rPr>
                      <w:b/>
                      <w:sz w:val="24"/>
                      <w:szCs w:val="24"/>
                      <w:lang w:eastAsia="ru-RU"/>
                    </w:rPr>
                  </w:pPr>
                  <w:r w:rsidRPr="00141C91">
                    <w:rPr>
                      <w:b/>
                      <w:lang w:eastAsia="ru-RU"/>
                    </w:rPr>
                    <w:t>49</w:t>
                  </w:r>
                </w:p>
              </w:tc>
            </w:tr>
            <w:tr w:rsidR="00141C91" w:rsidRPr="00141C91" w:rsidTr="00141C91">
              <w:trPr>
                <w:trHeight w:val="270"/>
              </w:trPr>
              <w:tc>
                <w:tcPr>
                  <w:tcW w:w="4068" w:type="dxa"/>
                  <w:vMerge/>
                </w:tcPr>
                <w:p w:rsidR="00141C91" w:rsidRPr="00141C91" w:rsidRDefault="00141C91" w:rsidP="00141C91">
                  <w:pPr>
                    <w:widowControl/>
                    <w:overflowPunct w:val="0"/>
                    <w:adjustRightInd w:val="0"/>
                    <w:jc w:val="both"/>
                    <w:rPr>
                      <w:sz w:val="24"/>
                      <w:szCs w:val="24"/>
                      <w:lang w:eastAsia="ru-RU"/>
                    </w:rPr>
                  </w:pPr>
                </w:p>
              </w:tc>
              <w:tc>
                <w:tcPr>
                  <w:tcW w:w="4535" w:type="dxa"/>
                  <w:gridSpan w:val="2"/>
                </w:tcPr>
                <w:p w:rsidR="00141C91" w:rsidRPr="00141C91" w:rsidRDefault="00141C91" w:rsidP="00141C91">
                  <w:pPr>
                    <w:widowControl/>
                    <w:overflowPunct w:val="0"/>
                    <w:adjustRightInd w:val="0"/>
                    <w:jc w:val="center"/>
                    <w:rPr>
                      <w:sz w:val="24"/>
                      <w:szCs w:val="24"/>
                      <w:lang w:eastAsia="ru-RU"/>
                    </w:rPr>
                  </w:pPr>
                  <w:r w:rsidRPr="00141C91">
                    <w:rPr>
                      <w:lang w:eastAsia="ru-RU"/>
                    </w:rPr>
                    <w:t>Из них сдавали:</w:t>
                  </w:r>
                </w:p>
              </w:tc>
            </w:tr>
            <w:tr w:rsidR="00141C91" w:rsidRPr="00141C91" w:rsidTr="00141C91">
              <w:tc>
                <w:tcPr>
                  <w:tcW w:w="4068" w:type="dxa"/>
                  <w:vMerge/>
                </w:tcPr>
                <w:p w:rsidR="00141C91" w:rsidRPr="00141C91" w:rsidRDefault="00141C91" w:rsidP="00141C91">
                  <w:pPr>
                    <w:widowControl/>
                    <w:overflowPunct w:val="0"/>
                    <w:adjustRightInd w:val="0"/>
                    <w:jc w:val="both"/>
                    <w:rPr>
                      <w:sz w:val="24"/>
                      <w:szCs w:val="24"/>
                      <w:lang w:eastAsia="ru-RU"/>
                    </w:rPr>
                  </w:pPr>
                </w:p>
              </w:tc>
              <w:tc>
                <w:tcPr>
                  <w:tcW w:w="2126" w:type="dxa"/>
                </w:tcPr>
                <w:p w:rsidR="00141C91" w:rsidRPr="00141C91" w:rsidRDefault="00141C91" w:rsidP="00141C91">
                  <w:pPr>
                    <w:widowControl/>
                    <w:overflowPunct w:val="0"/>
                    <w:adjustRightInd w:val="0"/>
                    <w:jc w:val="center"/>
                    <w:rPr>
                      <w:sz w:val="24"/>
                      <w:szCs w:val="24"/>
                      <w:lang w:eastAsia="ru-RU"/>
                    </w:rPr>
                  </w:pPr>
                  <w:r w:rsidRPr="00141C91">
                    <w:rPr>
                      <w:lang w:eastAsia="ru-RU"/>
                    </w:rPr>
                    <w:t>Количество (чел.)</w:t>
                  </w:r>
                </w:p>
              </w:tc>
              <w:tc>
                <w:tcPr>
                  <w:tcW w:w="2409" w:type="dxa"/>
                </w:tcPr>
                <w:p w:rsidR="00141C91" w:rsidRPr="00141C91" w:rsidRDefault="00141C91" w:rsidP="00141C91">
                  <w:pPr>
                    <w:widowControl/>
                    <w:overflowPunct w:val="0"/>
                    <w:adjustRightInd w:val="0"/>
                    <w:jc w:val="center"/>
                    <w:rPr>
                      <w:sz w:val="24"/>
                      <w:szCs w:val="24"/>
                      <w:lang w:eastAsia="ru-RU"/>
                    </w:rPr>
                  </w:pPr>
                  <w:r w:rsidRPr="00141C91">
                    <w:rPr>
                      <w:lang w:eastAsia="ru-RU"/>
                    </w:rPr>
                    <w:t>%</w:t>
                  </w:r>
                </w:p>
              </w:tc>
            </w:tr>
            <w:tr w:rsidR="00141C91" w:rsidRPr="00141C91" w:rsidTr="00141C91">
              <w:tc>
                <w:tcPr>
                  <w:tcW w:w="4068" w:type="dxa"/>
                </w:tcPr>
                <w:p w:rsidR="00141C91" w:rsidRPr="00141C91" w:rsidRDefault="00141C91" w:rsidP="00141C91">
                  <w:pPr>
                    <w:widowControl/>
                    <w:overflowPunct w:val="0"/>
                    <w:adjustRightInd w:val="0"/>
                    <w:jc w:val="both"/>
                    <w:rPr>
                      <w:sz w:val="24"/>
                      <w:szCs w:val="24"/>
                      <w:lang w:eastAsia="ru-RU"/>
                    </w:rPr>
                  </w:pPr>
                  <w:r w:rsidRPr="00141C91">
                    <w:rPr>
                      <w:lang w:eastAsia="ru-RU"/>
                    </w:rPr>
                    <w:t>Русский язык</w:t>
                  </w:r>
                </w:p>
              </w:tc>
              <w:tc>
                <w:tcPr>
                  <w:tcW w:w="2126" w:type="dxa"/>
                </w:tcPr>
                <w:p w:rsidR="00141C91" w:rsidRPr="00141C91" w:rsidRDefault="00141C91" w:rsidP="00141C91">
                  <w:pPr>
                    <w:widowControl/>
                    <w:overflowPunct w:val="0"/>
                    <w:adjustRightInd w:val="0"/>
                    <w:jc w:val="center"/>
                    <w:rPr>
                      <w:sz w:val="24"/>
                      <w:szCs w:val="24"/>
                      <w:lang w:eastAsia="ru-RU"/>
                    </w:rPr>
                  </w:pPr>
                  <w:r w:rsidRPr="00141C91">
                    <w:rPr>
                      <w:lang w:eastAsia="ru-RU"/>
                    </w:rPr>
                    <w:t>49</w:t>
                  </w:r>
                </w:p>
              </w:tc>
              <w:tc>
                <w:tcPr>
                  <w:tcW w:w="2409" w:type="dxa"/>
                </w:tcPr>
                <w:p w:rsidR="00141C91" w:rsidRPr="00141C91" w:rsidRDefault="00141C91" w:rsidP="00141C91">
                  <w:pPr>
                    <w:widowControl/>
                    <w:overflowPunct w:val="0"/>
                    <w:adjustRightInd w:val="0"/>
                    <w:jc w:val="center"/>
                    <w:rPr>
                      <w:sz w:val="24"/>
                      <w:szCs w:val="24"/>
                      <w:lang w:eastAsia="ru-RU"/>
                    </w:rPr>
                  </w:pPr>
                  <w:r w:rsidRPr="00141C91">
                    <w:rPr>
                      <w:lang w:eastAsia="ru-RU"/>
                    </w:rPr>
                    <w:t>100</w:t>
                  </w:r>
                </w:p>
              </w:tc>
            </w:tr>
            <w:tr w:rsidR="00141C91" w:rsidRPr="00141C91" w:rsidTr="00141C91">
              <w:tc>
                <w:tcPr>
                  <w:tcW w:w="4068" w:type="dxa"/>
                </w:tcPr>
                <w:p w:rsidR="00141C91" w:rsidRPr="00141C91" w:rsidRDefault="00141C91" w:rsidP="00141C91">
                  <w:pPr>
                    <w:widowControl/>
                    <w:overflowPunct w:val="0"/>
                    <w:adjustRightInd w:val="0"/>
                    <w:jc w:val="both"/>
                    <w:rPr>
                      <w:sz w:val="24"/>
                      <w:szCs w:val="24"/>
                      <w:lang w:eastAsia="ru-RU"/>
                    </w:rPr>
                  </w:pPr>
                  <w:r w:rsidRPr="00141C91">
                    <w:rPr>
                      <w:lang w:eastAsia="ru-RU"/>
                    </w:rPr>
                    <w:t>Математика (профильная)</w:t>
                  </w:r>
                </w:p>
              </w:tc>
              <w:tc>
                <w:tcPr>
                  <w:tcW w:w="2126" w:type="dxa"/>
                </w:tcPr>
                <w:p w:rsidR="00141C91" w:rsidRPr="00141C91" w:rsidRDefault="00141C91" w:rsidP="00141C91">
                  <w:pPr>
                    <w:widowControl/>
                    <w:overflowPunct w:val="0"/>
                    <w:adjustRightInd w:val="0"/>
                    <w:jc w:val="center"/>
                    <w:rPr>
                      <w:sz w:val="24"/>
                      <w:szCs w:val="24"/>
                      <w:lang w:eastAsia="ru-RU"/>
                    </w:rPr>
                  </w:pPr>
                  <w:r w:rsidRPr="00141C91">
                    <w:rPr>
                      <w:lang w:eastAsia="ru-RU"/>
                    </w:rPr>
                    <w:t>30</w:t>
                  </w:r>
                </w:p>
              </w:tc>
              <w:tc>
                <w:tcPr>
                  <w:tcW w:w="2409" w:type="dxa"/>
                </w:tcPr>
                <w:p w:rsidR="00141C91" w:rsidRPr="00141C91" w:rsidRDefault="00141C91" w:rsidP="00141C91">
                  <w:pPr>
                    <w:widowControl/>
                    <w:overflowPunct w:val="0"/>
                    <w:adjustRightInd w:val="0"/>
                    <w:jc w:val="center"/>
                    <w:rPr>
                      <w:sz w:val="24"/>
                      <w:szCs w:val="24"/>
                      <w:lang w:eastAsia="ru-RU"/>
                    </w:rPr>
                  </w:pPr>
                  <w:r w:rsidRPr="00141C91">
                    <w:rPr>
                      <w:lang w:eastAsia="ru-RU"/>
                    </w:rPr>
                    <w:t>61%</w:t>
                  </w:r>
                </w:p>
              </w:tc>
            </w:tr>
            <w:tr w:rsidR="00141C91" w:rsidRPr="00141C91" w:rsidTr="00141C91">
              <w:tc>
                <w:tcPr>
                  <w:tcW w:w="4068" w:type="dxa"/>
                </w:tcPr>
                <w:p w:rsidR="00141C91" w:rsidRPr="00141C91" w:rsidRDefault="00141C91" w:rsidP="00141C91">
                  <w:pPr>
                    <w:widowControl/>
                    <w:overflowPunct w:val="0"/>
                    <w:adjustRightInd w:val="0"/>
                    <w:jc w:val="both"/>
                    <w:rPr>
                      <w:sz w:val="24"/>
                      <w:szCs w:val="24"/>
                      <w:lang w:eastAsia="ru-RU"/>
                    </w:rPr>
                  </w:pPr>
                  <w:r w:rsidRPr="00141C91">
                    <w:rPr>
                      <w:lang w:eastAsia="ru-RU"/>
                    </w:rPr>
                    <w:t>Биология</w:t>
                  </w:r>
                </w:p>
              </w:tc>
              <w:tc>
                <w:tcPr>
                  <w:tcW w:w="2126" w:type="dxa"/>
                </w:tcPr>
                <w:p w:rsidR="00141C91" w:rsidRPr="00141C91" w:rsidRDefault="00141C91" w:rsidP="00141C91">
                  <w:pPr>
                    <w:widowControl/>
                    <w:overflowPunct w:val="0"/>
                    <w:adjustRightInd w:val="0"/>
                    <w:jc w:val="center"/>
                    <w:rPr>
                      <w:sz w:val="24"/>
                      <w:szCs w:val="24"/>
                      <w:lang w:eastAsia="ru-RU"/>
                    </w:rPr>
                  </w:pPr>
                  <w:r w:rsidRPr="00141C91">
                    <w:rPr>
                      <w:lang w:eastAsia="ru-RU"/>
                    </w:rPr>
                    <w:t>14</w:t>
                  </w:r>
                </w:p>
              </w:tc>
              <w:tc>
                <w:tcPr>
                  <w:tcW w:w="2409" w:type="dxa"/>
                </w:tcPr>
                <w:p w:rsidR="00141C91" w:rsidRPr="00141C91" w:rsidRDefault="00141C91" w:rsidP="00141C91">
                  <w:pPr>
                    <w:widowControl/>
                    <w:overflowPunct w:val="0"/>
                    <w:adjustRightInd w:val="0"/>
                    <w:jc w:val="center"/>
                    <w:rPr>
                      <w:sz w:val="24"/>
                      <w:szCs w:val="24"/>
                      <w:lang w:eastAsia="ru-RU"/>
                    </w:rPr>
                  </w:pPr>
                  <w:r w:rsidRPr="00141C91">
                    <w:rPr>
                      <w:lang w:eastAsia="ru-RU"/>
                    </w:rPr>
                    <w:t>29%</w:t>
                  </w:r>
                </w:p>
              </w:tc>
            </w:tr>
            <w:tr w:rsidR="00141C91" w:rsidRPr="00141C91" w:rsidTr="00141C91">
              <w:tc>
                <w:tcPr>
                  <w:tcW w:w="4068" w:type="dxa"/>
                </w:tcPr>
                <w:p w:rsidR="00141C91" w:rsidRPr="00141C91" w:rsidRDefault="00141C91" w:rsidP="00141C91">
                  <w:pPr>
                    <w:widowControl/>
                    <w:overflowPunct w:val="0"/>
                    <w:adjustRightInd w:val="0"/>
                    <w:jc w:val="both"/>
                    <w:rPr>
                      <w:sz w:val="24"/>
                      <w:szCs w:val="24"/>
                      <w:lang w:eastAsia="ru-RU"/>
                    </w:rPr>
                  </w:pPr>
                  <w:r w:rsidRPr="00141C91">
                    <w:rPr>
                      <w:lang w:eastAsia="ru-RU"/>
                    </w:rPr>
                    <w:t>Литература</w:t>
                  </w:r>
                </w:p>
              </w:tc>
              <w:tc>
                <w:tcPr>
                  <w:tcW w:w="2126" w:type="dxa"/>
                </w:tcPr>
                <w:p w:rsidR="00141C91" w:rsidRPr="00141C91" w:rsidRDefault="00141C91" w:rsidP="00141C91">
                  <w:pPr>
                    <w:widowControl/>
                    <w:overflowPunct w:val="0"/>
                    <w:adjustRightInd w:val="0"/>
                    <w:jc w:val="center"/>
                    <w:rPr>
                      <w:sz w:val="24"/>
                      <w:szCs w:val="24"/>
                      <w:lang w:eastAsia="ru-RU"/>
                    </w:rPr>
                  </w:pPr>
                  <w:r w:rsidRPr="00141C91">
                    <w:rPr>
                      <w:lang w:eastAsia="ru-RU"/>
                    </w:rPr>
                    <w:t>5</w:t>
                  </w:r>
                </w:p>
              </w:tc>
              <w:tc>
                <w:tcPr>
                  <w:tcW w:w="2409" w:type="dxa"/>
                </w:tcPr>
                <w:p w:rsidR="00141C91" w:rsidRPr="00141C91" w:rsidRDefault="00141C91" w:rsidP="00141C91">
                  <w:pPr>
                    <w:widowControl/>
                    <w:overflowPunct w:val="0"/>
                    <w:adjustRightInd w:val="0"/>
                    <w:jc w:val="center"/>
                    <w:rPr>
                      <w:sz w:val="24"/>
                      <w:szCs w:val="24"/>
                      <w:lang w:eastAsia="ru-RU"/>
                    </w:rPr>
                  </w:pPr>
                  <w:r w:rsidRPr="00141C91">
                    <w:rPr>
                      <w:lang w:eastAsia="ru-RU"/>
                    </w:rPr>
                    <w:t>10%</w:t>
                  </w:r>
                </w:p>
              </w:tc>
            </w:tr>
            <w:tr w:rsidR="00141C91" w:rsidRPr="00141C91" w:rsidTr="00141C91">
              <w:tc>
                <w:tcPr>
                  <w:tcW w:w="4068" w:type="dxa"/>
                </w:tcPr>
                <w:p w:rsidR="00141C91" w:rsidRPr="00141C91" w:rsidRDefault="00141C91" w:rsidP="00141C91">
                  <w:pPr>
                    <w:widowControl/>
                    <w:overflowPunct w:val="0"/>
                    <w:adjustRightInd w:val="0"/>
                    <w:jc w:val="both"/>
                    <w:rPr>
                      <w:sz w:val="24"/>
                      <w:szCs w:val="24"/>
                      <w:lang w:eastAsia="ru-RU"/>
                    </w:rPr>
                  </w:pPr>
                  <w:r w:rsidRPr="00141C91">
                    <w:rPr>
                      <w:lang w:eastAsia="ru-RU"/>
                    </w:rPr>
                    <w:t>Химия</w:t>
                  </w:r>
                </w:p>
              </w:tc>
              <w:tc>
                <w:tcPr>
                  <w:tcW w:w="2126" w:type="dxa"/>
                </w:tcPr>
                <w:p w:rsidR="00141C91" w:rsidRPr="00141C91" w:rsidRDefault="00141C91" w:rsidP="00141C91">
                  <w:pPr>
                    <w:widowControl/>
                    <w:overflowPunct w:val="0"/>
                    <w:adjustRightInd w:val="0"/>
                    <w:jc w:val="center"/>
                    <w:rPr>
                      <w:sz w:val="24"/>
                      <w:szCs w:val="24"/>
                      <w:lang w:eastAsia="ru-RU"/>
                    </w:rPr>
                  </w:pPr>
                  <w:r w:rsidRPr="00141C91">
                    <w:rPr>
                      <w:lang w:eastAsia="ru-RU"/>
                    </w:rPr>
                    <w:t>11</w:t>
                  </w:r>
                </w:p>
              </w:tc>
              <w:tc>
                <w:tcPr>
                  <w:tcW w:w="2409" w:type="dxa"/>
                </w:tcPr>
                <w:p w:rsidR="00141C91" w:rsidRPr="00141C91" w:rsidRDefault="00141C91" w:rsidP="00141C91">
                  <w:pPr>
                    <w:widowControl/>
                    <w:overflowPunct w:val="0"/>
                    <w:adjustRightInd w:val="0"/>
                    <w:jc w:val="center"/>
                    <w:rPr>
                      <w:sz w:val="24"/>
                      <w:szCs w:val="24"/>
                      <w:lang w:eastAsia="ru-RU"/>
                    </w:rPr>
                  </w:pPr>
                  <w:r w:rsidRPr="00141C91">
                    <w:rPr>
                      <w:lang w:eastAsia="ru-RU"/>
                    </w:rPr>
                    <w:t>22%</w:t>
                  </w:r>
                </w:p>
              </w:tc>
            </w:tr>
            <w:tr w:rsidR="00141C91" w:rsidRPr="00141C91" w:rsidTr="00141C91">
              <w:tc>
                <w:tcPr>
                  <w:tcW w:w="4068" w:type="dxa"/>
                </w:tcPr>
                <w:p w:rsidR="00141C91" w:rsidRPr="00141C91" w:rsidRDefault="00141C91" w:rsidP="00141C91">
                  <w:pPr>
                    <w:widowControl/>
                    <w:overflowPunct w:val="0"/>
                    <w:adjustRightInd w:val="0"/>
                    <w:jc w:val="both"/>
                    <w:rPr>
                      <w:sz w:val="24"/>
                      <w:szCs w:val="24"/>
                      <w:lang w:eastAsia="ru-RU"/>
                    </w:rPr>
                  </w:pPr>
                  <w:r w:rsidRPr="00141C91">
                    <w:rPr>
                      <w:lang w:eastAsia="ru-RU"/>
                    </w:rPr>
                    <w:t>Обществознание</w:t>
                  </w:r>
                </w:p>
              </w:tc>
              <w:tc>
                <w:tcPr>
                  <w:tcW w:w="2126" w:type="dxa"/>
                </w:tcPr>
                <w:p w:rsidR="00141C91" w:rsidRPr="00141C91" w:rsidRDefault="00141C91" w:rsidP="00141C91">
                  <w:pPr>
                    <w:widowControl/>
                    <w:overflowPunct w:val="0"/>
                    <w:adjustRightInd w:val="0"/>
                    <w:jc w:val="center"/>
                    <w:rPr>
                      <w:sz w:val="24"/>
                      <w:szCs w:val="24"/>
                      <w:lang w:eastAsia="ru-RU"/>
                    </w:rPr>
                  </w:pPr>
                  <w:r w:rsidRPr="00141C91">
                    <w:rPr>
                      <w:lang w:eastAsia="ru-RU"/>
                    </w:rPr>
                    <w:t>13</w:t>
                  </w:r>
                </w:p>
              </w:tc>
              <w:tc>
                <w:tcPr>
                  <w:tcW w:w="2409" w:type="dxa"/>
                </w:tcPr>
                <w:p w:rsidR="00141C91" w:rsidRPr="00141C91" w:rsidRDefault="00141C91" w:rsidP="00141C91">
                  <w:pPr>
                    <w:widowControl/>
                    <w:overflowPunct w:val="0"/>
                    <w:adjustRightInd w:val="0"/>
                    <w:jc w:val="center"/>
                    <w:rPr>
                      <w:sz w:val="24"/>
                      <w:szCs w:val="24"/>
                      <w:lang w:eastAsia="ru-RU"/>
                    </w:rPr>
                  </w:pPr>
                  <w:r w:rsidRPr="00141C91">
                    <w:rPr>
                      <w:lang w:eastAsia="ru-RU"/>
                    </w:rPr>
                    <w:t>27%</w:t>
                  </w:r>
                </w:p>
              </w:tc>
            </w:tr>
            <w:tr w:rsidR="00141C91" w:rsidRPr="00141C91" w:rsidTr="00141C91">
              <w:tc>
                <w:tcPr>
                  <w:tcW w:w="4068" w:type="dxa"/>
                </w:tcPr>
                <w:p w:rsidR="00141C91" w:rsidRPr="00141C91" w:rsidRDefault="00141C91" w:rsidP="00141C91">
                  <w:pPr>
                    <w:widowControl/>
                    <w:overflowPunct w:val="0"/>
                    <w:adjustRightInd w:val="0"/>
                    <w:jc w:val="both"/>
                    <w:rPr>
                      <w:sz w:val="24"/>
                      <w:szCs w:val="24"/>
                      <w:lang w:eastAsia="ru-RU"/>
                    </w:rPr>
                  </w:pPr>
                  <w:r w:rsidRPr="00141C91">
                    <w:rPr>
                      <w:lang w:eastAsia="ru-RU"/>
                    </w:rPr>
                    <w:t>Физика</w:t>
                  </w:r>
                </w:p>
              </w:tc>
              <w:tc>
                <w:tcPr>
                  <w:tcW w:w="2126" w:type="dxa"/>
                </w:tcPr>
                <w:p w:rsidR="00141C91" w:rsidRPr="00141C91" w:rsidRDefault="00141C91" w:rsidP="00141C91">
                  <w:pPr>
                    <w:widowControl/>
                    <w:overflowPunct w:val="0"/>
                    <w:adjustRightInd w:val="0"/>
                    <w:jc w:val="center"/>
                    <w:rPr>
                      <w:sz w:val="24"/>
                      <w:szCs w:val="24"/>
                      <w:lang w:eastAsia="ru-RU"/>
                    </w:rPr>
                  </w:pPr>
                  <w:r w:rsidRPr="00141C91">
                    <w:rPr>
                      <w:lang w:eastAsia="ru-RU"/>
                    </w:rPr>
                    <w:t>20</w:t>
                  </w:r>
                </w:p>
              </w:tc>
              <w:tc>
                <w:tcPr>
                  <w:tcW w:w="2409" w:type="dxa"/>
                </w:tcPr>
                <w:p w:rsidR="00141C91" w:rsidRPr="00141C91" w:rsidRDefault="00141C91" w:rsidP="00141C91">
                  <w:pPr>
                    <w:widowControl/>
                    <w:overflowPunct w:val="0"/>
                    <w:adjustRightInd w:val="0"/>
                    <w:jc w:val="center"/>
                    <w:rPr>
                      <w:sz w:val="24"/>
                      <w:szCs w:val="24"/>
                      <w:lang w:eastAsia="ru-RU"/>
                    </w:rPr>
                  </w:pPr>
                  <w:r w:rsidRPr="00141C91">
                    <w:rPr>
                      <w:lang w:eastAsia="ru-RU"/>
                    </w:rPr>
                    <w:t>41%</w:t>
                  </w:r>
                </w:p>
              </w:tc>
            </w:tr>
            <w:tr w:rsidR="00141C91" w:rsidRPr="00141C91" w:rsidTr="00141C91">
              <w:tc>
                <w:tcPr>
                  <w:tcW w:w="4068" w:type="dxa"/>
                </w:tcPr>
                <w:p w:rsidR="00141C91" w:rsidRPr="00141C91" w:rsidRDefault="00141C91" w:rsidP="00141C91">
                  <w:pPr>
                    <w:widowControl/>
                    <w:overflowPunct w:val="0"/>
                    <w:adjustRightInd w:val="0"/>
                    <w:jc w:val="both"/>
                    <w:rPr>
                      <w:sz w:val="24"/>
                      <w:szCs w:val="24"/>
                      <w:lang w:eastAsia="ru-RU"/>
                    </w:rPr>
                  </w:pPr>
                  <w:r w:rsidRPr="00141C91">
                    <w:rPr>
                      <w:lang w:eastAsia="ru-RU"/>
                    </w:rPr>
                    <w:t>История</w:t>
                  </w:r>
                </w:p>
              </w:tc>
              <w:tc>
                <w:tcPr>
                  <w:tcW w:w="2126" w:type="dxa"/>
                </w:tcPr>
                <w:p w:rsidR="00141C91" w:rsidRPr="00141C91" w:rsidRDefault="00141C91" w:rsidP="00141C91">
                  <w:pPr>
                    <w:widowControl/>
                    <w:overflowPunct w:val="0"/>
                    <w:adjustRightInd w:val="0"/>
                    <w:jc w:val="center"/>
                    <w:rPr>
                      <w:sz w:val="24"/>
                      <w:szCs w:val="24"/>
                      <w:lang w:eastAsia="ru-RU"/>
                    </w:rPr>
                  </w:pPr>
                  <w:r w:rsidRPr="00141C91">
                    <w:rPr>
                      <w:lang w:eastAsia="ru-RU"/>
                    </w:rPr>
                    <w:t>1</w:t>
                  </w:r>
                </w:p>
              </w:tc>
              <w:tc>
                <w:tcPr>
                  <w:tcW w:w="2409" w:type="dxa"/>
                </w:tcPr>
                <w:p w:rsidR="00141C91" w:rsidRPr="00141C91" w:rsidRDefault="00141C91" w:rsidP="00141C91">
                  <w:pPr>
                    <w:widowControl/>
                    <w:overflowPunct w:val="0"/>
                    <w:adjustRightInd w:val="0"/>
                    <w:jc w:val="center"/>
                    <w:rPr>
                      <w:sz w:val="24"/>
                      <w:szCs w:val="24"/>
                      <w:lang w:eastAsia="ru-RU"/>
                    </w:rPr>
                  </w:pPr>
                  <w:r w:rsidRPr="00141C91">
                    <w:rPr>
                      <w:lang w:eastAsia="ru-RU"/>
                    </w:rPr>
                    <w:t>2%</w:t>
                  </w:r>
                </w:p>
              </w:tc>
            </w:tr>
            <w:tr w:rsidR="00141C91" w:rsidRPr="00141C91" w:rsidTr="00141C91">
              <w:tc>
                <w:tcPr>
                  <w:tcW w:w="4068" w:type="dxa"/>
                </w:tcPr>
                <w:p w:rsidR="00141C91" w:rsidRPr="00141C91" w:rsidRDefault="00141C91" w:rsidP="00141C91">
                  <w:pPr>
                    <w:widowControl/>
                    <w:overflowPunct w:val="0"/>
                    <w:adjustRightInd w:val="0"/>
                    <w:jc w:val="both"/>
                    <w:rPr>
                      <w:sz w:val="24"/>
                      <w:szCs w:val="24"/>
                      <w:lang w:eastAsia="ru-RU"/>
                    </w:rPr>
                  </w:pPr>
                  <w:r w:rsidRPr="00141C91">
                    <w:rPr>
                      <w:lang w:eastAsia="ru-RU"/>
                    </w:rPr>
                    <w:t>География</w:t>
                  </w:r>
                </w:p>
              </w:tc>
              <w:tc>
                <w:tcPr>
                  <w:tcW w:w="2126" w:type="dxa"/>
                </w:tcPr>
                <w:p w:rsidR="00141C91" w:rsidRPr="00141C91" w:rsidRDefault="00141C91" w:rsidP="00141C91">
                  <w:pPr>
                    <w:widowControl/>
                    <w:overflowPunct w:val="0"/>
                    <w:adjustRightInd w:val="0"/>
                    <w:jc w:val="center"/>
                    <w:rPr>
                      <w:sz w:val="24"/>
                      <w:szCs w:val="24"/>
                      <w:lang w:eastAsia="ru-RU"/>
                    </w:rPr>
                  </w:pPr>
                  <w:r w:rsidRPr="00141C91">
                    <w:rPr>
                      <w:lang w:eastAsia="ru-RU"/>
                    </w:rPr>
                    <w:t>4</w:t>
                  </w:r>
                </w:p>
              </w:tc>
              <w:tc>
                <w:tcPr>
                  <w:tcW w:w="2409" w:type="dxa"/>
                </w:tcPr>
                <w:p w:rsidR="00141C91" w:rsidRPr="00141C91" w:rsidRDefault="00141C91" w:rsidP="00141C91">
                  <w:pPr>
                    <w:widowControl/>
                    <w:overflowPunct w:val="0"/>
                    <w:adjustRightInd w:val="0"/>
                    <w:jc w:val="center"/>
                    <w:rPr>
                      <w:sz w:val="24"/>
                      <w:szCs w:val="24"/>
                      <w:lang w:eastAsia="ru-RU"/>
                    </w:rPr>
                  </w:pPr>
                  <w:r w:rsidRPr="00141C91">
                    <w:rPr>
                      <w:lang w:eastAsia="ru-RU"/>
                    </w:rPr>
                    <w:t>8%</w:t>
                  </w:r>
                </w:p>
              </w:tc>
            </w:tr>
            <w:tr w:rsidR="00141C91" w:rsidRPr="00141C91" w:rsidTr="00141C91">
              <w:tc>
                <w:tcPr>
                  <w:tcW w:w="4068" w:type="dxa"/>
                </w:tcPr>
                <w:p w:rsidR="00141C91" w:rsidRPr="00141C91" w:rsidRDefault="00141C91" w:rsidP="00141C91">
                  <w:pPr>
                    <w:widowControl/>
                    <w:overflowPunct w:val="0"/>
                    <w:adjustRightInd w:val="0"/>
                    <w:jc w:val="both"/>
                    <w:rPr>
                      <w:sz w:val="24"/>
                      <w:szCs w:val="24"/>
                      <w:lang w:eastAsia="ru-RU"/>
                    </w:rPr>
                  </w:pPr>
                  <w:r w:rsidRPr="00141C91">
                    <w:rPr>
                      <w:lang w:eastAsia="ru-RU"/>
                    </w:rPr>
                    <w:t>Английский язык</w:t>
                  </w:r>
                </w:p>
              </w:tc>
              <w:tc>
                <w:tcPr>
                  <w:tcW w:w="2126" w:type="dxa"/>
                </w:tcPr>
                <w:p w:rsidR="00141C91" w:rsidRPr="00141C91" w:rsidRDefault="00141C91" w:rsidP="00141C91">
                  <w:pPr>
                    <w:widowControl/>
                    <w:overflowPunct w:val="0"/>
                    <w:adjustRightInd w:val="0"/>
                    <w:jc w:val="center"/>
                    <w:rPr>
                      <w:sz w:val="24"/>
                      <w:szCs w:val="24"/>
                      <w:lang w:eastAsia="ru-RU"/>
                    </w:rPr>
                  </w:pPr>
                  <w:r w:rsidRPr="00141C91">
                    <w:rPr>
                      <w:lang w:eastAsia="ru-RU"/>
                    </w:rPr>
                    <w:t>4</w:t>
                  </w:r>
                </w:p>
              </w:tc>
              <w:tc>
                <w:tcPr>
                  <w:tcW w:w="2409" w:type="dxa"/>
                </w:tcPr>
                <w:p w:rsidR="00141C91" w:rsidRPr="00141C91" w:rsidRDefault="00141C91" w:rsidP="00141C91">
                  <w:pPr>
                    <w:widowControl/>
                    <w:overflowPunct w:val="0"/>
                    <w:adjustRightInd w:val="0"/>
                    <w:jc w:val="center"/>
                    <w:rPr>
                      <w:sz w:val="24"/>
                      <w:szCs w:val="24"/>
                      <w:lang w:eastAsia="ru-RU"/>
                    </w:rPr>
                  </w:pPr>
                  <w:r w:rsidRPr="00141C91">
                    <w:rPr>
                      <w:lang w:eastAsia="ru-RU"/>
                    </w:rPr>
                    <w:t>8%</w:t>
                  </w:r>
                </w:p>
              </w:tc>
            </w:tr>
            <w:tr w:rsidR="00141C91" w:rsidRPr="00141C91" w:rsidTr="00141C91">
              <w:tc>
                <w:tcPr>
                  <w:tcW w:w="4068" w:type="dxa"/>
                </w:tcPr>
                <w:p w:rsidR="00141C91" w:rsidRPr="00141C91" w:rsidRDefault="00141C91" w:rsidP="00141C91">
                  <w:pPr>
                    <w:widowControl/>
                    <w:overflowPunct w:val="0"/>
                    <w:adjustRightInd w:val="0"/>
                    <w:jc w:val="both"/>
                    <w:rPr>
                      <w:sz w:val="24"/>
                      <w:szCs w:val="24"/>
                      <w:lang w:eastAsia="ru-RU"/>
                    </w:rPr>
                  </w:pPr>
                  <w:r w:rsidRPr="00141C91">
                    <w:rPr>
                      <w:lang w:eastAsia="ru-RU"/>
                    </w:rPr>
                    <w:t>Информатика</w:t>
                  </w:r>
                </w:p>
              </w:tc>
              <w:tc>
                <w:tcPr>
                  <w:tcW w:w="2126" w:type="dxa"/>
                </w:tcPr>
                <w:p w:rsidR="00141C91" w:rsidRPr="00141C91" w:rsidRDefault="00141C91" w:rsidP="00141C91">
                  <w:pPr>
                    <w:widowControl/>
                    <w:overflowPunct w:val="0"/>
                    <w:adjustRightInd w:val="0"/>
                    <w:jc w:val="center"/>
                    <w:rPr>
                      <w:sz w:val="24"/>
                      <w:szCs w:val="24"/>
                      <w:lang w:eastAsia="ru-RU"/>
                    </w:rPr>
                  </w:pPr>
                  <w:r w:rsidRPr="00141C91">
                    <w:rPr>
                      <w:lang w:eastAsia="ru-RU"/>
                    </w:rPr>
                    <w:t>9</w:t>
                  </w:r>
                </w:p>
              </w:tc>
              <w:tc>
                <w:tcPr>
                  <w:tcW w:w="2409" w:type="dxa"/>
                </w:tcPr>
                <w:p w:rsidR="00141C91" w:rsidRPr="00141C91" w:rsidRDefault="00141C91" w:rsidP="00141C91">
                  <w:pPr>
                    <w:widowControl/>
                    <w:overflowPunct w:val="0"/>
                    <w:adjustRightInd w:val="0"/>
                    <w:jc w:val="center"/>
                    <w:rPr>
                      <w:sz w:val="24"/>
                      <w:szCs w:val="24"/>
                      <w:lang w:eastAsia="ru-RU"/>
                    </w:rPr>
                  </w:pPr>
                  <w:r w:rsidRPr="00141C91">
                    <w:rPr>
                      <w:lang w:eastAsia="ru-RU"/>
                    </w:rPr>
                    <w:t>18%</w:t>
                  </w:r>
                </w:p>
              </w:tc>
            </w:tr>
          </w:tbl>
          <w:p w:rsidR="00141C91" w:rsidRPr="00141C91" w:rsidRDefault="00141C91" w:rsidP="00141C91">
            <w:pPr>
              <w:widowControl/>
              <w:overflowPunct w:val="0"/>
              <w:adjustRightInd w:val="0"/>
              <w:jc w:val="both"/>
              <w:rPr>
                <w:sz w:val="24"/>
                <w:szCs w:val="24"/>
                <w:lang w:eastAsia="ru-RU"/>
              </w:rPr>
            </w:pPr>
            <w:r w:rsidRPr="00141C91">
              <w:rPr>
                <w:sz w:val="24"/>
                <w:szCs w:val="24"/>
                <w:lang w:eastAsia="ru-RU"/>
              </w:rPr>
              <w:tab/>
            </w:r>
          </w:p>
          <w:p w:rsidR="00141C91" w:rsidRPr="00141C91" w:rsidRDefault="00141C91" w:rsidP="00141C91">
            <w:pPr>
              <w:widowControl/>
              <w:overflowPunct w:val="0"/>
              <w:adjustRightInd w:val="0"/>
              <w:jc w:val="both"/>
              <w:rPr>
                <w:sz w:val="24"/>
                <w:szCs w:val="24"/>
                <w:lang w:eastAsia="ru-RU"/>
              </w:rPr>
            </w:pPr>
            <w:r w:rsidRPr="00141C91">
              <w:rPr>
                <w:sz w:val="24"/>
                <w:szCs w:val="24"/>
                <w:lang w:eastAsia="ru-RU"/>
              </w:rPr>
              <w:t xml:space="preserve">            3(6%) выпускников сдавали два предмета, 30(61%) выпускников–3 предмета,15(31%) сдали 4 предмета.</w:t>
            </w:r>
          </w:p>
          <w:p w:rsidR="00141C91" w:rsidRPr="00141C91" w:rsidRDefault="00141C91" w:rsidP="00141C91">
            <w:pPr>
              <w:widowControl/>
              <w:overflowPunct w:val="0"/>
              <w:adjustRightInd w:val="0"/>
              <w:jc w:val="both"/>
              <w:rPr>
                <w:sz w:val="24"/>
                <w:szCs w:val="24"/>
                <w:lang w:eastAsia="ru-RU"/>
              </w:rPr>
            </w:pPr>
            <w:r w:rsidRPr="00141C91">
              <w:rPr>
                <w:sz w:val="24"/>
                <w:szCs w:val="24"/>
                <w:lang w:eastAsia="ru-RU"/>
              </w:rPr>
              <w:t xml:space="preserve">            По каждому общеобразовательному предмету Рособрнадзор установил минимальное количество баллов ЕГЭ (пороговое значение), подтверждающее освоение выпускником основных общеобразовательных программ среднего общего образования в соответствии с требованием федерального государственного общеобразовательного стандарта среднего общего образования.</w:t>
            </w:r>
          </w:p>
          <w:p w:rsidR="00141C91" w:rsidRPr="00141C91" w:rsidRDefault="00141C91" w:rsidP="00141C91">
            <w:pPr>
              <w:widowControl/>
              <w:overflowPunct w:val="0"/>
              <w:adjustRightInd w:val="0"/>
              <w:jc w:val="both"/>
              <w:rPr>
                <w:sz w:val="24"/>
                <w:szCs w:val="24"/>
                <w:lang w:eastAsia="ru-RU"/>
              </w:rPr>
            </w:pPr>
          </w:p>
          <w:p w:rsidR="00141C91" w:rsidRPr="00141C91" w:rsidRDefault="00141C91" w:rsidP="00141C91">
            <w:pPr>
              <w:widowControl/>
              <w:overflowPunct w:val="0"/>
              <w:adjustRightInd w:val="0"/>
              <w:jc w:val="both"/>
              <w:rPr>
                <w:b/>
                <w:sz w:val="24"/>
                <w:szCs w:val="24"/>
                <w:lang w:eastAsia="ru-RU"/>
              </w:rPr>
            </w:pPr>
            <w:r w:rsidRPr="00141C91">
              <w:rPr>
                <w:b/>
                <w:sz w:val="24"/>
                <w:szCs w:val="24"/>
                <w:lang w:eastAsia="ru-RU"/>
              </w:rPr>
              <w:t>Результаты сдачи ЕГЭ-2020 приведены в таблице.</w:t>
            </w:r>
          </w:p>
          <w:p w:rsidR="00141C91" w:rsidRPr="00141C91" w:rsidRDefault="00141C91" w:rsidP="00141C91">
            <w:pPr>
              <w:widowControl/>
              <w:overflowPunct w:val="0"/>
              <w:adjustRightInd w:val="0"/>
              <w:jc w:val="both"/>
              <w:rPr>
                <w:sz w:val="24"/>
                <w:szCs w:val="24"/>
                <w:lang w:eastAsia="ru-RU"/>
              </w:rPr>
            </w:pPr>
          </w:p>
          <w:tbl>
            <w:tblPr>
              <w:tblW w:w="9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96"/>
              <w:gridCol w:w="838"/>
              <w:gridCol w:w="907"/>
              <w:gridCol w:w="1029"/>
              <w:gridCol w:w="576"/>
              <w:gridCol w:w="584"/>
              <w:gridCol w:w="665"/>
              <w:gridCol w:w="747"/>
              <w:gridCol w:w="576"/>
              <w:gridCol w:w="619"/>
              <w:gridCol w:w="632"/>
              <w:gridCol w:w="699"/>
            </w:tblGrid>
            <w:tr w:rsidR="00141C91" w:rsidRPr="00141C91" w:rsidTr="00141C91">
              <w:trPr>
                <w:trHeight w:val="617"/>
              </w:trPr>
              <w:tc>
                <w:tcPr>
                  <w:tcW w:w="1396" w:type="dxa"/>
                  <w:vMerge w:val="restart"/>
                </w:tcPr>
                <w:p w:rsidR="00141C91" w:rsidRPr="00141C91" w:rsidRDefault="00141C91" w:rsidP="00141C91">
                  <w:pPr>
                    <w:widowControl/>
                    <w:overflowPunct w:val="0"/>
                    <w:adjustRightInd w:val="0"/>
                    <w:jc w:val="center"/>
                    <w:rPr>
                      <w:sz w:val="16"/>
                      <w:szCs w:val="16"/>
                      <w:lang w:eastAsia="ru-RU"/>
                    </w:rPr>
                  </w:pPr>
                  <w:r w:rsidRPr="00141C91">
                    <w:rPr>
                      <w:sz w:val="16"/>
                      <w:szCs w:val="16"/>
                      <w:lang w:eastAsia="ru-RU"/>
                    </w:rPr>
                    <w:t>Предмет</w:t>
                  </w:r>
                </w:p>
              </w:tc>
              <w:tc>
                <w:tcPr>
                  <w:tcW w:w="838" w:type="dxa"/>
                  <w:vMerge w:val="restart"/>
                </w:tcPr>
                <w:p w:rsidR="00141C91" w:rsidRPr="00141C91" w:rsidRDefault="00141C91" w:rsidP="00141C91">
                  <w:pPr>
                    <w:widowControl/>
                    <w:overflowPunct w:val="0"/>
                    <w:adjustRightInd w:val="0"/>
                    <w:jc w:val="center"/>
                    <w:rPr>
                      <w:sz w:val="16"/>
                      <w:szCs w:val="16"/>
                      <w:lang w:eastAsia="ru-RU"/>
                    </w:rPr>
                  </w:pPr>
                  <w:r w:rsidRPr="00141C91">
                    <w:rPr>
                      <w:sz w:val="16"/>
                      <w:szCs w:val="16"/>
                      <w:lang w:eastAsia="ru-RU"/>
                    </w:rPr>
                    <w:t>Кол-во участ-ников</w:t>
                  </w:r>
                </w:p>
              </w:tc>
              <w:tc>
                <w:tcPr>
                  <w:tcW w:w="907" w:type="dxa"/>
                  <w:vMerge w:val="restart"/>
                </w:tcPr>
                <w:p w:rsidR="00141C91" w:rsidRPr="00141C91" w:rsidRDefault="00141C91" w:rsidP="00141C91">
                  <w:pPr>
                    <w:widowControl/>
                    <w:overflowPunct w:val="0"/>
                    <w:adjustRightInd w:val="0"/>
                    <w:jc w:val="center"/>
                    <w:rPr>
                      <w:sz w:val="16"/>
                      <w:szCs w:val="16"/>
                      <w:lang w:eastAsia="ru-RU"/>
                    </w:rPr>
                  </w:pPr>
                  <w:r w:rsidRPr="00141C91">
                    <w:rPr>
                      <w:sz w:val="16"/>
                      <w:szCs w:val="16"/>
                      <w:lang w:eastAsia="ru-RU"/>
                    </w:rPr>
                    <w:t>Порого-</w:t>
                  </w:r>
                </w:p>
                <w:p w:rsidR="00141C91" w:rsidRPr="00141C91" w:rsidRDefault="00141C91" w:rsidP="00141C91">
                  <w:pPr>
                    <w:widowControl/>
                    <w:overflowPunct w:val="0"/>
                    <w:adjustRightInd w:val="0"/>
                    <w:jc w:val="center"/>
                    <w:rPr>
                      <w:sz w:val="16"/>
                      <w:szCs w:val="16"/>
                      <w:lang w:eastAsia="ru-RU"/>
                    </w:rPr>
                  </w:pPr>
                  <w:r w:rsidRPr="00141C91">
                    <w:rPr>
                      <w:sz w:val="16"/>
                      <w:szCs w:val="16"/>
                      <w:lang w:eastAsia="ru-RU"/>
                    </w:rPr>
                    <w:t>вый балл</w:t>
                  </w:r>
                </w:p>
              </w:tc>
              <w:tc>
                <w:tcPr>
                  <w:tcW w:w="1029" w:type="dxa"/>
                  <w:vMerge w:val="restart"/>
                </w:tcPr>
                <w:p w:rsidR="00141C91" w:rsidRPr="00141C91" w:rsidRDefault="00141C91" w:rsidP="00141C91">
                  <w:pPr>
                    <w:widowControl/>
                    <w:overflowPunct w:val="0"/>
                    <w:adjustRightInd w:val="0"/>
                    <w:jc w:val="center"/>
                    <w:rPr>
                      <w:sz w:val="16"/>
                      <w:szCs w:val="16"/>
                      <w:lang w:eastAsia="ru-RU"/>
                    </w:rPr>
                  </w:pPr>
                  <w:r w:rsidRPr="00141C91">
                    <w:rPr>
                      <w:sz w:val="16"/>
                      <w:szCs w:val="16"/>
                      <w:lang w:eastAsia="ru-RU"/>
                    </w:rPr>
                    <w:t>Средний тестовый балл, получен-ный выпускни-ками</w:t>
                  </w:r>
                </w:p>
              </w:tc>
              <w:tc>
                <w:tcPr>
                  <w:tcW w:w="1160" w:type="dxa"/>
                  <w:gridSpan w:val="2"/>
                </w:tcPr>
                <w:p w:rsidR="00141C91" w:rsidRPr="00141C91" w:rsidRDefault="00141C91" w:rsidP="00141C91">
                  <w:pPr>
                    <w:widowControl/>
                    <w:overflowPunct w:val="0"/>
                    <w:adjustRightInd w:val="0"/>
                    <w:jc w:val="center"/>
                    <w:rPr>
                      <w:sz w:val="16"/>
                      <w:szCs w:val="16"/>
                      <w:lang w:eastAsia="ru-RU"/>
                    </w:rPr>
                  </w:pPr>
                  <w:r w:rsidRPr="00141C91">
                    <w:rPr>
                      <w:sz w:val="16"/>
                      <w:szCs w:val="16"/>
                      <w:lang w:eastAsia="ru-RU"/>
                    </w:rPr>
                    <w:t>Не прошли пороговый балл</w:t>
                  </w:r>
                </w:p>
              </w:tc>
              <w:tc>
                <w:tcPr>
                  <w:tcW w:w="1412" w:type="dxa"/>
                  <w:gridSpan w:val="2"/>
                </w:tcPr>
                <w:p w:rsidR="00141C91" w:rsidRPr="00141C91" w:rsidRDefault="00141C91" w:rsidP="00141C91">
                  <w:pPr>
                    <w:widowControl/>
                    <w:overflowPunct w:val="0"/>
                    <w:adjustRightInd w:val="0"/>
                    <w:jc w:val="center"/>
                    <w:rPr>
                      <w:sz w:val="16"/>
                      <w:szCs w:val="16"/>
                      <w:lang w:eastAsia="ru-RU"/>
                    </w:rPr>
                  </w:pPr>
                  <w:r w:rsidRPr="00141C91">
                    <w:rPr>
                      <w:sz w:val="16"/>
                      <w:szCs w:val="16"/>
                      <w:lang w:eastAsia="ru-RU"/>
                    </w:rPr>
                    <w:t>Получили от 80 до 89 баллов</w:t>
                  </w:r>
                </w:p>
              </w:tc>
              <w:tc>
                <w:tcPr>
                  <w:tcW w:w="1195" w:type="dxa"/>
                  <w:gridSpan w:val="2"/>
                </w:tcPr>
                <w:p w:rsidR="00141C91" w:rsidRPr="00141C91" w:rsidRDefault="00141C91" w:rsidP="00141C91">
                  <w:pPr>
                    <w:widowControl/>
                    <w:overflowPunct w:val="0"/>
                    <w:adjustRightInd w:val="0"/>
                    <w:jc w:val="center"/>
                    <w:rPr>
                      <w:sz w:val="16"/>
                      <w:szCs w:val="16"/>
                      <w:lang w:eastAsia="ru-RU"/>
                    </w:rPr>
                  </w:pPr>
                  <w:r w:rsidRPr="00141C91">
                    <w:rPr>
                      <w:sz w:val="16"/>
                      <w:szCs w:val="16"/>
                      <w:lang w:eastAsia="ru-RU"/>
                    </w:rPr>
                    <w:t>Получили от 90 до 100 баллов</w:t>
                  </w:r>
                </w:p>
              </w:tc>
              <w:tc>
                <w:tcPr>
                  <w:tcW w:w="1331" w:type="dxa"/>
                  <w:gridSpan w:val="2"/>
                </w:tcPr>
                <w:p w:rsidR="00141C91" w:rsidRPr="00141C91" w:rsidRDefault="00141C91" w:rsidP="00141C91">
                  <w:pPr>
                    <w:widowControl/>
                    <w:overflowPunct w:val="0"/>
                    <w:adjustRightInd w:val="0"/>
                    <w:jc w:val="center"/>
                    <w:rPr>
                      <w:sz w:val="16"/>
                      <w:szCs w:val="16"/>
                      <w:lang w:eastAsia="ru-RU"/>
                    </w:rPr>
                  </w:pPr>
                  <w:r w:rsidRPr="00141C91">
                    <w:rPr>
                      <w:sz w:val="16"/>
                      <w:szCs w:val="16"/>
                      <w:lang w:eastAsia="ru-RU"/>
                    </w:rPr>
                    <w:t>Получили</w:t>
                  </w:r>
                </w:p>
                <w:p w:rsidR="00141C91" w:rsidRPr="00141C91" w:rsidRDefault="00141C91" w:rsidP="00141C91">
                  <w:pPr>
                    <w:widowControl/>
                    <w:overflowPunct w:val="0"/>
                    <w:adjustRightInd w:val="0"/>
                    <w:jc w:val="center"/>
                    <w:rPr>
                      <w:sz w:val="16"/>
                      <w:szCs w:val="16"/>
                      <w:lang w:eastAsia="ru-RU"/>
                    </w:rPr>
                  </w:pPr>
                  <w:r w:rsidRPr="00141C91">
                    <w:rPr>
                      <w:sz w:val="16"/>
                      <w:szCs w:val="16"/>
                      <w:lang w:eastAsia="ru-RU"/>
                    </w:rPr>
                    <w:t>100</w:t>
                  </w:r>
                </w:p>
                <w:p w:rsidR="00141C91" w:rsidRPr="00141C91" w:rsidRDefault="00141C91" w:rsidP="00141C91">
                  <w:pPr>
                    <w:widowControl/>
                    <w:overflowPunct w:val="0"/>
                    <w:adjustRightInd w:val="0"/>
                    <w:jc w:val="center"/>
                    <w:rPr>
                      <w:sz w:val="16"/>
                      <w:szCs w:val="16"/>
                      <w:lang w:eastAsia="ru-RU"/>
                    </w:rPr>
                  </w:pPr>
                  <w:r w:rsidRPr="00141C91">
                    <w:rPr>
                      <w:sz w:val="16"/>
                      <w:szCs w:val="16"/>
                      <w:lang w:eastAsia="ru-RU"/>
                    </w:rPr>
                    <w:t>баллов</w:t>
                  </w:r>
                </w:p>
              </w:tc>
            </w:tr>
            <w:tr w:rsidR="00141C91" w:rsidRPr="00141C91" w:rsidTr="00141C91">
              <w:trPr>
                <w:trHeight w:val="144"/>
              </w:trPr>
              <w:tc>
                <w:tcPr>
                  <w:tcW w:w="1396" w:type="dxa"/>
                  <w:vMerge/>
                </w:tcPr>
                <w:p w:rsidR="00141C91" w:rsidRPr="00141C91" w:rsidRDefault="00141C91" w:rsidP="00141C91">
                  <w:pPr>
                    <w:widowControl/>
                    <w:overflowPunct w:val="0"/>
                    <w:adjustRightInd w:val="0"/>
                    <w:jc w:val="center"/>
                    <w:rPr>
                      <w:sz w:val="16"/>
                      <w:szCs w:val="16"/>
                      <w:lang w:eastAsia="ru-RU"/>
                    </w:rPr>
                  </w:pPr>
                </w:p>
              </w:tc>
              <w:tc>
                <w:tcPr>
                  <w:tcW w:w="838" w:type="dxa"/>
                  <w:vMerge/>
                </w:tcPr>
                <w:p w:rsidR="00141C91" w:rsidRPr="00141C91" w:rsidRDefault="00141C91" w:rsidP="00141C91">
                  <w:pPr>
                    <w:widowControl/>
                    <w:overflowPunct w:val="0"/>
                    <w:adjustRightInd w:val="0"/>
                    <w:jc w:val="center"/>
                    <w:rPr>
                      <w:sz w:val="16"/>
                      <w:szCs w:val="16"/>
                      <w:lang w:eastAsia="ru-RU"/>
                    </w:rPr>
                  </w:pPr>
                </w:p>
              </w:tc>
              <w:tc>
                <w:tcPr>
                  <w:tcW w:w="907" w:type="dxa"/>
                  <w:vMerge/>
                </w:tcPr>
                <w:p w:rsidR="00141C91" w:rsidRPr="00141C91" w:rsidRDefault="00141C91" w:rsidP="00141C91">
                  <w:pPr>
                    <w:widowControl/>
                    <w:overflowPunct w:val="0"/>
                    <w:adjustRightInd w:val="0"/>
                    <w:jc w:val="center"/>
                    <w:rPr>
                      <w:sz w:val="16"/>
                      <w:szCs w:val="16"/>
                      <w:lang w:eastAsia="ru-RU"/>
                    </w:rPr>
                  </w:pPr>
                </w:p>
              </w:tc>
              <w:tc>
                <w:tcPr>
                  <w:tcW w:w="1029" w:type="dxa"/>
                  <w:vMerge/>
                </w:tcPr>
                <w:p w:rsidR="00141C91" w:rsidRPr="00141C91" w:rsidRDefault="00141C91" w:rsidP="00141C91">
                  <w:pPr>
                    <w:widowControl/>
                    <w:overflowPunct w:val="0"/>
                    <w:adjustRightInd w:val="0"/>
                    <w:jc w:val="center"/>
                    <w:rPr>
                      <w:sz w:val="16"/>
                      <w:szCs w:val="16"/>
                      <w:lang w:eastAsia="ru-RU"/>
                    </w:rPr>
                  </w:pPr>
                </w:p>
              </w:tc>
              <w:tc>
                <w:tcPr>
                  <w:tcW w:w="576" w:type="dxa"/>
                </w:tcPr>
                <w:p w:rsidR="00141C91" w:rsidRPr="00141C91" w:rsidRDefault="00141C91" w:rsidP="00141C91">
                  <w:pPr>
                    <w:widowControl/>
                    <w:overflowPunct w:val="0"/>
                    <w:adjustRightInd w:val="0"/>
                    <w:jc w:val="center"/>
                    <w:rPr>
                      <w:sz w:val="16"/>
                      <w:szCs w:val="16"/>
                      <w:lang w:eastAsia="ru-RU"/>
                    </w:rPr>
                  </w:pPr>
                  <w:r w:rsidRPr="00141C91">
                    <w:rPr>
                      <w:sz w:val="16"/>
                      <w:szCs w:val="16"/>
                      <w:lang w:eastAsia="ru-RU"/>
                    </w:rPr>
                    <w:t>Кол-во</w:t>
                  </w:r>
                </w:p>
              </w:tc>
              <w:tc>
                <w:tcPr>
                  <w:tcW w:w="584" w:type="dxa"/>
                </w:tcPr>
                <w:p w:rsidR="00141C91" w:rsidRPr="00141C91" w:rsidRDefault="00141C91" w:rsidP="00141C91">
                  <w:pPr>
                    <w:widowControl/>
                    <w:overflowPunct w:val="0"/>
                    <w:adjustRightInd w:val="0"/>
                    <w:jc w:val="center"/>
                    <w:rPr>
                      <w:sz w:val="16"/>
                      <w:szCs w:val="16"/>
                      <w:lang w:eastAsia="ru-RU"/>
                    </w:rPr>
                  </w:pPr>
                  <w:r w:rsidRPr="00141C91">
                    <w:rPr>
                      <w:sz w:val="16"/>
                      <w:szCs w:val="16"/>
                      <w:lang w:eastAsia="ru-RU"/>
                    </w:rPr>
                    <w:t>%</w:t>
                  </w:r>
                </w:p>
              </w:tc>
              <w:tc>
                <w:tcPr>
                  <w:tcW w:w="665" w:type="dxa"/>
                </w:tcPr>
                <w:p w:rsidR="00141C91" w:rsidRPr="00141C91" w:rsidRDefault="00141C91" w:rsidP="00141C91">
                  <w:pPr>
                    <w:widowControl/>
                    <w:overflowPunct w:val="0"/>
                    <w:adjustRightInd w:val="0"/>
                    <w:jc w:val="center"/>
                    <w:rPr>
                      <w:sz w:val="16"/>
                      <w:szCs w:val="16"/>
                      <w:lang w:eastAsia="ru-RU"/>
                    </w:rPr>
                  </w:pPr>
                  <w:r w:rsidRPr="00141C91">
                    <w:rPr>
                      <w:sz w:val="16"/>
                      <w:szCs w:val="16"/>
                      <w:lang w:eastAsia="ru-RU"/>
                    </w:rPr>
                    <w:t>Кол-во</w:t>
                  </w:r>
                </w:p>
              </w:tc>
              <w:tc>
                <w:tcPr>
                  <w:tcW w:w="747" w:type="dxa"/>
                </w:tcPr>
                <w:p w:rsidR="00141C91" w:rsidRPr="00141C91" w:rsidRDefault="00141C91" w:rsidP="00141C91">
                  <w:pPr>
                    <w:widowControl/>
                    <w:overflowPunct w:val="0"/>
                    <w:adjustRightInd w:val="0"/>
                    <w:jc w:val="center"/>
                    <w:rPr>
                      <w:sz w:val="16"/>
                      <w:szCs w:val="16"/>
                      <w:lang w:eastAsia="ru-RU"/>
                    </w:rPr>
                  </w:pPr>
                  <w:r w:rsidRPr="00141C91">
                    <w:rPr>
                      <w:sz w:val="16"/>
                      <w:szCs w:val="16"/>
                      <w:lang w:eastAsia="ru-RU"/>
                    </w:rPr>
                    <w:t>%</w:t>
                  </w:r>
                </w:p>
              </w:tc>
              <w:tc>
                <w:tcPr>
                  <w:tcW w:w="576" w:type="dxa"/>
                </w:tcPr>
                <w:p w:rsidR="00141C91" w:rsidRPr="00141C91" w:rsidRDefault="00141C91" w:rsidP="00141C91">
                  <w:pPr>
                    <w:widowControl/>
                    <w:overflowPunct w:val="0"/>
                    <w:adjustRightInd w:val="0"/>
                    <w:jc w:val="center"/>
                    <w:rPr>
                      <w:sz w:val="16"/>
                      <w:szCs w:val="16"/>
                      <w:lang w:eastAsia="ru-RU"/>
                    </w:rPr>
                  </w:pPr>
                  <w:r w:rsidRPr="00141C91">
                    <w:rPr>
                      <w:sz w:val="16"/>
                      <w:szCs w:val="16"/>
                      <w:lang w:eastAsia="ru-RU"/>
                    </w:rPr>
                    <w:t>Кол-во</w:t>
                  </w:r>
                </w:p>
              </w:tc>
              <w:tc>
                <w:tcPr>
                  <w:tcW w:w="619" w:type="dxa"/>
                </w:tcPr>
                <w:p w:rsidR="00141C91" w:rsidRPr="00141C91" w:rsidRDefault="00141C91" w:rsidP="00141C91">
                  <w:pPr>
                    <w:widowControl/>
                    <w:overflowPunct w:val="0"/>
                    <w:adjustRightInd w:val="0"/>
                    <w:jc w:val="center"/>
                    <w:rPr>
                      <w:sz w:val="16"/>
                      <w:szCs w:val="16"/>
                      <w:lang w:eastAsia="ru-RU"/>
                    </w:rPr>
                  </w:pPr>
                  <w:r w:rsidRPr="00141C91">
                    <w:rPr>
                      <w:sz w:val="16"/>
                      <w:szCs w:val="16"/>
                      <w:lang w:eastAsia="ru-RU"/>
                    </w:rPr>
                    <w:t>%</w:t>
                  </w:r>
                </w:p>
              </w:tc>
              <w:tc>
                <w:tcPr>
                  <w:tcW w:w="632" w:type="dxa"/>
                </w:tcPr>
                <w:p w:rsidR="00141C91" w:rsidRPr="00141C91" w:rsidRDefault="00141C91" w:rsidP="00141C91">
                  <w:pPr>
                    <w:widowControl/>
                    <w:overflowPunct w:val="0"/>
                    <w:adjustRightInd w:val="0"/>
                    <w:jc w:val="center"/>
                    <w:rPr>
                      <w:sz w:val="16"/>
                      <w:szCs w:val="16"/>
                      <w:lang w:eastAsia="ru-RU"/>
                    </w:rPr>
                  </w:pPr>
                  <w:r w:rsidRPr="00141C91">
                    <w:rPr>
                      <w:sz w:val="16"/>
                      <w:szCs w:val="16"/>
                      <w:lang w:eastAsia="ru-RU"/>
                    </w:rPr>
                    <w:t>Кол-во</w:t>
                  </w:r>
                </w:p>
              </w:tc>
              <w:tc>
                <w:tcPr>
                  <w:tcW w:w="699" w:type="dxa"/>
                </w:tcPr>
                <w:p w:rsidR="00141C91" w:rsidRPr="00141C91" w:rsidRDefault="00141C91" w:rsidP="00141C91">
                  <w:pPr>
                    <w:widowControl/>
                    <w:overflowPunct w:val="0"/>
                    <w:adjustRightInd w:val="0"/>
                    <w:jc w:val="center"/>
                    <w:rPr>
                      <w:sz w:val="24"/>
                      <w:szCs w:val="24"/>
                      <w:lang w:eastAsia="ru-RU"/>
                    </w:rPr>
                  </w:pPr>
                  <w:r w:rsidRPr="00141C91">
                    <w:rPr>
                      <w:sz w:val="24"/>
                      <w:szCs w:val="24"/>
                      <w:lang w:eastAsia="ru-RU"/>
                    </w:rPr>
                    <w:t>%</w:t>
                  </w:r>
                </w:p>
              </w:tc>
            </w:tr>
            <w:tr w:rsidR="00141C91" w:rsidRPr="00141C91" w:rsidTr="00141C91">
              <w:trPr>
                <w:trHeight w:val="271"/>
              </w:trPr>
              <w:tc>
                <w:tcPr>
                  <w:tcW w:w="1396" w:type="dxa"/>
                </w:tcPr>
                <w:p w:rsidR="00141C91" w:rsidRPr="00141C91" w:rsidRDefault="00141C91" w:rsidP="00141C91">
                  <w:pPr>
                    <w:widowControl/>
                    <w:overflowPunct w:val="0"/>
                    <w:adjustRightInd w:val="0"/>
                    <w:jc w:val="both"/>
                    <w:rPr>
                      <w:sz w:val="18"/>
                      <w:szCs w:val="18"/>
                      <w:lang w:eastAsia="ru-RU"/>
                    </w:rPr>
                  </w:pPr>
                  <w:r w:rsidRPr="00141C91">
                    <w:rPr>
                      <w:sz w:val="18"/>
                      <w:szCs w:val="18"/>
                      <w:lang w:eastAsia="ru-RU"/>
                    </w:rPr>
                    <w:t>Русский язык</w:t>
                  </w:r>
                </w:p>
              </w:tc>
              <w:tc>
                <w:tcPr>
                  <w:tcW w:w="838"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49</w:t>
                  </w:r>
                </w:p>
              </w:tc>
              <w:tc>
                <w:tcPr>
                  <w:tcW w:w="907"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24</w:t>
                  </w:r>
                </w:p>
              </w:tc>
              <w:tc>
                <w:tcPr>
                  <w:tcW w:w="1029"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75</w:t>
                  </w:r>
                </w:p>
              </w:tc>
              <w:tc>
                <w:tcPr>
                  <w:tcW w:w="576" w:type="dxa"/>
                </w:tcPr>
                <w:p w:rsidR="00141C91" w:rsidRPr="00141C91" w:rsidRDefault="00141C91" w:rsidP="00141C91">
                  <w:pPr>
                    <w:widowControl/>
                    <w:overflowPunct w:val="0"/>
                    <w:adjustRightInd w:val="0"/>
                    <w:jc w:val="center"/>
                    <w:rPr>
                      <w:sz w:val="16"/>
                      <w:szCs w:val="16"/>
                      <w:lang w:eastAsia="ru-RU"/>
                    </w:rPr>
                  </w:pPr>
                  <w:r w:rsidRPr="00141C91">
                    <w:rPr>
                      <w:sz w:val="16"/>
                      <w:szCs w:val="16"/>
                      <w:lang w:eastAsia="ru-RU"/>
                    </w:rPr>
                    <w:t>-</w:t>
                  </w:r>
                </w:p>
              </w:tc>
              <w:tc>
                <w:tcPr>
                  <w:tcW w:w="584" w:type="dxa"/>
                </w:tcPr>
                <w:p w:rsidR="00141C91" w:rsidRPr="00141C91" w:rsidRDefault="00141C91" w:rsidP="00141C91">
                  <w:pPr>
                    <w:widowControl/>
                    <w:overflowPunct w:val="0"/>
                    <w:adjustRightInd w:val="0"/>
                    <w:jc w:val="center"/>
                    <w:rPr>
                      <w:sz w:val="16"/>
                      <w:szCs w:val="16"/>
                      <w:lang w:eastAsia="ru-RU"/>
                    </w:rPr>
                  </w:pPr>
                  <w:r w:rsidRPr="00141C91">
                    <w:rPr>
                      <w:sz w:val="16"/>
                      <w:szCs w:val="16"/>
                      <w:lang w:eastAsia="ru-RU"/>
                    </w:rPr>
                    <w:t>-</w:t>
                  </w:r>
                </w:p>
              </w:tc>
              <w:tc>
                <w:tcPr>
                  <w:tcW w:w="665"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18</w:t>
                  </w:r>
                </w:p>
              </w:tc>
              <w:tc>
                <w:tcPr>
                  <w:tcW w:w="747"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37%</w:t>
                  </w:r>
                </w:p>
              </w:tc>
              <w:tc>
                <w:tcPr>
                  <w:tcW w:w="576"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3</w:t>
                  </w:r>
                </w:p>
              </w:tc>
              <w:tc>
                <w:tcPr>
                  <w:tcW w:w="619"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6%</w:t>
                  </w:r>
                </w:p>
              </w:tc>
              <w:tc>
                <w:tcPr>
                  <w:tcW w:w="632" w:type="dxa"/>
                </w:tcPr>
                <w:p w:rsidR="00141C91" w:rsidRPr="00141C91" w:rsidRDefault="00141C91" w:rsidP="00141C91">
                  <w:pPr>
                    <w:widowControl/>
                    <w:overflowPunct w:val="0"/>
                    <w:adjustRightInd w:val="0"/>
                    <w:rPr>
                      <w:sz w:val="16"/>
                      <w:szCs w:val="16"/>
                      <w:lang w:eastAsia="ru-RU"/>
                    </w:rPr>
                  </w:pPr>
                  <w:r w:rsidRPr="00141C91">
                    <w:rPr>
                      <w:sz w:val="16"/>
                      <w:szCs w:val="16"/>
                      <w:lang w:eastAsia="ru-RU"/>
                    </w:rPr>
                    <w:t>-</w:t>
                  </w:r>
                </w:p>
              </w:tc>
              <w:tc>
                <w:tcPr>
                  <w:tcW w:w="699" w:type="dxa"/>
                </w:tcPr>
                <w:p w:rsidR="00141C91" w:rsidRPr="00141C91" w:rsidRDefault="00141C91" w:rsidP="00141C91">
                  <w:pPr>
                    <w:widowControl/>
                    <w:overflowPunct w:val="0"/>
                    <w:adjustRightInd w:val="0"/>
                    <w:jc w:val="both"/>
                    <w:rPr>
                      <w:sz w:val="24"/>
                      <w:szCs w:val="24"/>
                      <w:lang w:eastAsia="ru-RU"/>
                    </w:rPr>
                  </w:pPr>
                  <w:r w:rsidRPr="00141C91">
                    <w:rPr>
                      <w:sz w:val="24"/>
                      <w:szCs w:val="24"/>
                      <w:lang w:eastAsia="ru-RU"/>
                    </w:rPr>
                    <w:t>-</w:t>
                  </w:r>
                </w:p>
              </w:tc>
            </w:tr>
            <w:tr w:rsidR="00141C91" w:rsidRPr="00141C91" w:rsidTr="00141C91">
              <w:trPr>
                <w:trHeight w:val="406"/>
              </w:trPr>
              <w:tc>
                <w:tcPr>
                  <w:tcW w:w="1396" w:type="dxa"/>
                </w:tcPr>
                <w:p w:rsidR="00141C91" w:rsidRPr="00141C91" w:rsidRDefault="00141C91" w:rsidP="00141C91">
                  <w:pPr>
                    <w:widowControl/>
                    <w:overflowPunct w:val="0"/>
                    <w:adjustRightInd w:val="0"/>
                    <w:jc w:val="both"/>
                    <w:rPr>
                      <w:sz w:val="18"/>
                      <w:szCs w:val="18"/>
                      <w:lang w:eastAsia="ru-RU"/>
                    </w:rPr>
                  </w:pPr>
                  <w:r w:rsidRPr="00141C91">
                    <w:rPr>
                      <w:sz w:val="18"/>
                      <w:szCs w:val="18"/>
                      <w:lang w:eastAsia="ru-RU"/>
                    </w:rPr>
                    <w:t>Математика (проф)</w:t>
                  </w:r>
                </w:p>
              </w:tc>
              <w:tc>
                <w:tcPr>
                  <w:tcW w:w="838"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30</w:t>
                  </w:r>
                </w:p>
              </w:tc>
              <w:tc>
                <w:tcPr>
                  <w:tcW w:w="907"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27</w:t>
                  </w:r>
                </w:p>
              </w:tc>
              <w:tc>
                <w:tcPr>
                  <w:tcW w:w="1029"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61</w:t>
                  </w:r>
                </w:p>
              </w:tc>
              <w:tc>
                <w:tcPr>
                  <w:tcW w:w="576" w:type="dxa"/>
                </w:tcPr>
                <w:p w:rsidR="00141C91" w:rsidRPr="00141C91" w:rsidRDefault="00141C91" w:rsidP="00141C91">
                  <w:pPr>
                    <w:widowControl/>
                    <w:overflowPunct w:val="0"/>
                    <w:adjustRightInd w:val="0"/>
                    <w:jc w:val="center"/>
                    <w:rPr>
                      <w:sz w:val="16"/>
                      <w:szCs w:val="16"/>
                      <w:lang w:eastAsia="ru-RU"/>
                    </w:rPr>
                  </w:pPr>
                </w:p>
                <w:p w:rsidR="00141C91" w:rsidRPr="00141C91" w:rsidRDefault="00141C91" w:rsidP="00141C91">
                  <w:pPr>
                    <w:widowControl/>
                    <w:autoSpaceDE/>
                    <w:autoSpaceDN/>
                    <w:jc w:val="center"/>
                    <w:rPr>
                      <w:sz w:val="16"/>
                      <w:szCs w:val="16"/>
                      <w:lang w:eastAsia="ru-RU"/>
                    </w:rPr>
                  </w:pPr>
                  <w:r w:rsidRPr="00141C91">
                    <w:rPr>
                      <w:sz w:val="16"/>
                      <w:szCs w:val="16"/>
                      <w:lang w:eastAsia="ru-RU"/>
                    </w:rPr>
                    <w:t>-</w:t>
                  </w:r>
                </w:p>
              </w:tc>
              <w:tc>
                <w:tcPr>
                  <w:tcW w:w="584" w:type="dxa"/>
                </w:tcPr>
                <w:p w:rsidR="00141C91" w:rsidRPr="00141C91" w:rsidRDefault="00141C91" w:rsidP="00141C91">
                  <w:pPr>
                    <w:widowControl/>
                    <w:overflowPunct w:val="0"/>
                    <w:adjustRightInd w:val="0"/>
                    <w:jc w:val="center"/>
                    <w:rPr>
                      <w:sz w:val="16"/>
                      <w:szCs w:val="16"/>
                      <w:lang w:eastAsia="ru-RU"/>
                    </w:rPr>
                  </w:pPr>
                </w:p>
                <w:p w:rsidR="00141C91" w:rsidRPr="00141C91" w:rsidRDefault="00141C91" w:rsidP="00141C91">
                  <w:pPr>
                    <w:widowControl/>
                    <w:overflowPunct w:val="0"/>
                    <w:adjustRightInd w:val="0"/>
                    <w:jc w:val="center"/>
                    <w:rPr>
                      <w:sz w:val="16"/>
                      <w:szCs w:val="16"/>
                      <w:lang w:eastAsia="ru-RU"/>
                    </w:rPr>
                  </w:pPr>
                  <w:r w:rsidRPr="00141C91">
                    <w:rPr>
                      <w:sz w:val="16"/>
                      <w:szCs w:val="16"/>
                      <w:lang w:eastAsia="ru-RU"/>
                    </w:rPr>
                    <w:t>-</w:t>
                  </w:r>
                </w:p>
              </w:tc>
              <w:tc>
                <w:tcPr>
                  <w:tcW w:w="665"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2</w:t>
                  </w:r>
                </w:p>
              </w:tc>
              <w:tc>
                <w:tcPr>
                  <w:tcW w:w="747"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7%</w:t>
                  </w:r>
                </w:p>
              </w:tc>
              <w:tc>
                <w:tcPr>
                  <w:tcW w:w="576"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1</w:t>
                  </w:r>
                </w:p>
              </w:tc>
              <w:tc>
                <w:tcPr>
                  <w:tcW w:w="619"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3%</w:t>
                  </w:r>
                </w:p>
              </w:tc>
              <w:tc>
                <w:tcPr>
                  <w:tcW w:w="632" w:type="dxa"/>
                </w:tcPr>
                <w:p w:rsidR="00141C91" w:rsidRPr="00141C91" w:rsidRDefault="00141C91" w:rsidP="00141C91">
                  <w:pPr>
                    <w:widowControl/>
                    <w:overflowPunct w:val="0"/>
                    <w:adjustRightInd w:val="0"/>
                    <w:rPr>
                      <w:sz w:val="16"/>
                      <w:szCs w:val="16"/>
                      <w:lang w:eastAsia="ru-RU"/>
                    </w:rPr>
                  </w:pPr>
                  <w:r w:rsidRPr="00141C91">
                    <w:rPr>
                      <w:sz w:val="16"/>
                      <w:szCs w:val="16"/>
                      <w:lang w:eastAsia="ru-RU"/>
                    </w:rPr>
                    <w:t>-</w:t>
                  </w:r>
                </w:p>
              </w:tc>
              <w:tc>
                <w:tcPr>
                  <w:tcW w:w="699" w:type="dxa"/>
                </w:tcPr>
                <w:p w:rsidR="00141C91" w:rsidRPr="00141C91" w:rsidRDefault="00141C91" w:rsidP="00141C91">
                  <w:pPr>
                    <w:widowControl/>
                    <w:overflowPunct w:val="0"/>
                    <w:adjustRightInd w:val="0"/>
                    <w:jc w:val="both"/>
                    <w:rPr>
                      <w:sz w:val="24"/>
                      <w:szCs w:val="24"/>
                      <w:lang w:eastAsia="ru-RU"/>
                    </w:rPr>
                  </w:pPr>
                  <w:r w:rsidRPr="00141C91">
                    <w:rPr>
                      <w:sz w:val="24"/>
                      <w:szCs w:val="24"/>
                      <w:lang w:eastAsia="ru-RU"/>
                    </w:rPr>
                    <w:t>-</w:t>
                  </w:r>
                </w:p>
              </w:tc>
            </w:tr>
            <w:tr w:rsidR="00141C91" w:rsidRPr="00141C91" w:rsidTr="00141C91">
              <w:trPr>
                <w:trHeight w:val="271"/>
              </w:trPr>
              <w:tc>
                <w:tcPr>
                  <w:tcW w:w="1396" w:type="dxa"/>
                </w:tcPr>
                <w:p w:rsidR="00141C91" w:rsidRPr="00141C91" w:rsidRDefault="00141C91" w:rsidP="00141C91">
                  <w:pPr>
                    <w:widowControl/>
                    <w:overflowPunct w:val="0"/>
                    <w:adjustRightInd w:val="0"/>
                    <w:jc w:val="both"/>
                    <w:rPr>
                      <w:sz w:val="18"/>
                      <w:szCs w:val="18"/>
                      <w:lang w:eastAsia="ru-RU"/>
                    </w:rPr>
                  </w:pPr>
                  <w:r w:rsidRPr="00141C91">
                    <w:rPr>
                      <w:sz w:val="18"/>
                      <w:szCs w:val="18"/>
                      <w:lang w:eastAsia="ru-RU"/>
                    </w:rPr>
                    <w:t>Биология</w:t>
                  </w:r>
                </w:p>
              </w:tc>
              <w:tc>
                <w:tcPr>
                  <w:tcW w:w="838"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14</w:t>
                  </w:r>
                </w:p>
              </w:tc>
              <w:tc>
                <w:tcPr>
                  <w:tcW w:w="907"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36</w:t>
                  </w:r>
                </w:p>
              </w:tc>
              <w:tc>
                <w:tcPr>
                  <w:tcW w:w="1029"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54</w:t>
                  </w:r>
                </w:p>
              </w:tc>
              <w:tc>
                <w:tcPr>
                  <w:tcW w:w="576" w:type="dxa"/>
                </w:tcPr>
                <w:p w:rsidR="00141C91" w:rsidRPr="00141C91" w:rsidRDefault="00141C91" w:rsidP="00141C91">
                  <w:pPr>
                    <w:widowControl/>
                    <w:overflowPunct w:val="0"/>
                    <w:adjustRightInd w:val="0"/>
                    <w:jc w:val="center"/>
                    <w:rPr>
                      <w:sz w:val="16"/>
                      <w:szCs w:val="16"/>
                      <w:lang w:eastAsia="ru-RU"/>
                    </w:rPr>
                  </w:pPr>
                  <w:r w:rsidRPr="00141C91">
                    <w:rPr>
                      <w:sz w:val="16"/>
                      <w:szCs w:val="16"/>
                      <w:lang w:eastAsia="ru-RU"/>
                    </w:rPr>
                    <w:t>1</w:t>
                  </w:r>
                </w:p>
              </w:tc>
              <w:tc>
                <w:tcPr>
                  <w:tcW w:w="584" w:type="dxa"/>
                </w:tcPr>
                <w:p w:rsidR="00141C91" w:rsidRPr="00141C91" w:rsidRDefault="00141C91" w:rsidP="00141C91">
                  <w:pPr>
                    <w:widowControl/>
                    <w:overflowPunct w:val="0"/>
                    <w:adjustRightInd w:val="0"/>
                    <w:jc w:val="center"/>
                    <w:rPr>
                      <w:sz w:val="16"/>
                      <w:szCs w:val="16"/>
                      <w:lang w:eastAsia="ru-RU"/>
                    </w:rPr>
                  </w:pPr>
                  <w:r w:rsidRPr="00141C91">
                    <w:rPr>
                      <w:sz w:val="16"/>
                      <w:szCs w:val="16"/>
                      <w:lang w:eastAsia="ru-RU"/>
                    </w:rPr>
                    <w:t>7%</w:t>
                  </w:r>
                </w:p>
              </w:tc>
              <w:tc>
                <w:tcPr>
                  <w:tcW w:w="665"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0</w:t>
                  </w:r>
                </w:p>
              </w:tc>
              <w:tc>
                <w:tcPr>
                  <w:tcW w:w="747"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0%</w:t>
                  </w:r>
                </w:p>
              </w:tc>
              <w:tc>
                <w:tcPr>
                  <w:tcW w:w="576"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w:t>
                  </w:r>
                </w:p>
              </w:tc>
              <w:tc>
                <w:tcPr>
                  <w:tcW w:w="619"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w:t>
                  </w:r>
                </w:p>
              </w:tc>
              <w:tc>
                <w:tcPr>
                  <w:tcW w:w="632" w:type="dxa"/>
                </w:tcPr>
                <w:p w:rsidR="00141C91" w:rsidRPr="00141C91" w:rsidRDefault="00141C91" w:rsidP="00141C91">
                  <w:pPr>
                    <w:widowControl/>
                    <w:overflowPunct w:val="0"/>
                    <w:adjustRightInd w:val="0"/>
                    <w:rPr>
                      <w:sz w:val="16"/>
                      <w:szCs w:val="16"/>
                      <w:lang w:eastAsia="ru-RU"/>
                    </w:rPr>
                  </w:pPr>
                  <w:r w:rsidRPr="00141C91">
                    <w:rPr>
                      <w:sz w:val="16"/>
                      <w:szCs w:val="16"/>
                      <w:lang w:eastAsia="ru-RU"/>
                    </w:rPr>
                    <w:t>-</w:t>
                  </w:r>
                </w:p>
              </w:tc>
              <w:tc>
                <w:tcPr>
                  <w:tcW w:w="699" w:type="dxa"/>
                </w:tcPr>
                <w:p w:rsidR="00141C91" w:rsidRPr="00141C91" w:rsidRDefault="00141C91" w:rsidP="00141C91">
                  <w:pPr>
                    <w:widowControl/>
                    <w:overflowPunct w:val="0"/>
                    <w:adjustRightInd w:val="0"/>
                    <w:jc w:val="both"/>
                    <w:rPr>
                      <w:sz w:val="24"/>
                      <w:szCs w:val="24"/>
                      <w:lang w:eastAsia="ru-RU"/>
                    </w:rPr>
                  </w:pPr>
                  <w:r w:rsidRPr="00141C91">
                    <w:rPr>
                      <w:sz w:val="24"/>
                      <w:szCs w:val="24"/>
                      <w:lang w:eastAsia="ru-RU"/>
                    </w:rPr>
                    <w:t>-</w:t>
                  </w:r>
                </w:p>
              </w:tc>
            </w:tr>
            <w:tr w:rsidR="00141C91" w:rsidRPr="00141C91" w:rsidTr="00141C91">
              <w:trPr>
                <w:trHeight w:val="406"/>
              </w:trPr>
              <w:tc>
                <w:tcPr>
                  <w:tcW w:w="1396" w:type="dxa"/>
                </w:tcPr>
                <w:p w:rsidR="00141C91" w:rsidRPr="00141C91" w:rsidRDefault="00141C91" w:rsidP="00141C91">
                  <w:pPr>
                    <w:widowControl/>
                    <w:overflowPunct w:val="0"/>
                    <w:adjustRightInd w:val="0"/>
                    <w:jc w:val="both"/>
                    <w:rPr>
                      <w:sz w:val="18"/>
                      <w:szCs w:val="18"/>
                      <w:lang w:eastAsia="ru-RU"/>
                    </w:rPr>
                  </w:pPr>
                  <w:r w:rsidRPr="00141C91">
                    <w:rPr>
                      <w:sz w:val="18"/>
                      <w:szCs w:val="18"/>
                      <w:lang w:eastAsia="ru-RU"/>
                    </w:rPr>
                    <w:t>Информатика и ИТК</w:t>
                  </w:r>
                </w:p>
              </w:tc>
              <w:tc>
                <w:tcPr>
                  <w:tcW w:w="838"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9</w:t>
                  </w:r>
                </w:p>
              </w:tc>
              <w:tc>
                <w:tcPr>
                  <w:tcW w:w="907"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40</w:t>
                  </w:r>
                </w:p>
              </w:tc>
              <w:tc>
                <w:tcPr>
                  <w:tcW w:w="1029"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60</w:t>
                  </w:r>
                </w:p>
              </w:tc>
              <w:tc>
                <w:tcPr>
                  <w:tcW w:w="576" w:type="dxa"/>
                </w:tcPr>
                <w:p w:rsidR="00141C91" w:rsidRPr="00141C91" w:rsidRDefault="00141C91" w:rsidP="00141C91">
                  <w:pPr>
                    <w:widowControl/>
                    <w:overflowPunct w:val="0"/>
                    <w:adjustRightInd w:val="0"/>
                    <w:jc w:val="center"/>
                    <w:rPr>
                      <w:sz w:val="16"/>
                      <w:szCs w:val="16"/>
                      <w:lang w:eastAsia="ru-RU"/>
                    </w:rPr>
                  </w:pPr>
                  <w:r w:rsidRPr="00141C91">
                    <w:rPr>
                      <w:sz w:val="16"/>
                      <w:szCs w:val="16"/>
                      <w:lang w:eastAsia="ru-RU"/>
                    </w:rPr>
                    <w:t>-</w:t>
                  </w:r>
                </w:p>
              </w:tc>
              <w:tc>
                <w:tcPr>
                  <w:tcW w:w="584" w:type="dxa"/>
                </w:tcPr>
                <w:p w:rsidR="00141C91" w:rsidRPr="00141C91" w:rsidRDefault="00141C91" w:rsidP="00141C91">
                  <w:pPr>
                    <w:widowControl/>
                    <w:overflowPunct w:val="0"/>
                    <w:adjustRightInd w:val="0"/>
                    <w:jc w:val="center"/>
                    <w:rPr>
                      <w:sz w:val="16"/>
                      <w:szCs w:val="16"/>
                      <w:lang w:eastAsia="ru-RU"/>
                    </w:rPr>
                  </w:pPr>
                  <w:r w:rsidRPr="00141C91">
                    <w:rPr>
                      <w:sz w:val="16"/>
                      <w:szCs w:val="16"/>
                      <w:lang w:eastAsia="ru-RU"/>
                    </w:rPr>
                    <w:t>-</w:t>
                  </w:r>
                </w:p>
              </w:tc>
              <w:tc>
                <w:tcPr>
                  <w:tcW w:w="665"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1</w:t>
                  </w:r>
                </w:p>
              </w:tc>
              <w:tc>
                <w:tcPr>
                  <w:tcW w:w="747"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11%</w:t>
                  </w:r>
                </w:p>
              </w:tc>
              <w:tc>
                <w:tcPr>
                  <w:tcW w:w="576"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w:t>
                  </w:r>
                </w:p>
              </w:tc>
              <w:tc>
                <w:tcPr>
                  <w:tcW w:w="619"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w:t>
                  </w:r>
                </w:p>
              </w:tc>
              <w:tc>
                <w:tcPr>
                  <w:tcW w:w="632" w:type="dxa"/>
                </w:tcPr>
                <w:p w:rsidR="00141C91" w:rsidRPr="00141C91" w:rsidRDefault="00141C91" w:rsidP="00141C91">
                  <w:pPr>
                    <w:widowControl/>
                    <w:overflowPunct w:val="0"/>
                    <w:adjustRightInd w:val="0"/>
                    <w:rPr>
                      <w:sz w:val="16"/>
                      <w:szCs w:val="16"/>
                      <w:lang w:eastAsia="ru-RU"/>
                    </w:rPr>
                  </w:pPr>
                  <w:r w:rsidRPr="00141C91">
                    <w:rPr>
                      <w:sz w:val="16"/>
                      <w:szCs w:val="16"/>
                      <w:lang w:eastAsia="ru-RU"/>
                    </w:rPr>
                    <w:t>-</w:t>
                  </w:r>
                </w:p>
              </w:tc>
              <w:tc>
                <w:tcPr>
                  <w:tcW w:w="699" w:type="dxa"/>
                </w:tcPr>
                <w:p w:rsidR="00141C91" w:rsidRPr="00141C91" w:rsidRDefault="00141C91" w:rsidP="00141C91">
                  <w:pPr>
                    <w:widowControl/>
                    <w:overflowPunct w:val="0"/>
                    <w:adjustRightInd w:val="0"/>
                    <w:jc w:val="both"/>
                    <w:rPr>
                      <w:sz w:val="24"/>
                      <w:szCs w:val="24"/>
                      <w:lang w:eastAsia="ru-RU"/>
                    </w:rPr>
                  </w:pPr>
                  <w:r w:rsidRPr="00141C91">
                    <w:rPr>
                      <w:sz w:val="24"/>
                      <w:szCs w:val="24"/>
                      <w:lang w:eastAsia="ru-RU"/>
                    </w:rPr>
                    <w:t>-</w:t>
                  </w:r>
                </w:p>
              </w:tc>
            </w:tr>
            <w:tr w:rsidR="00141C91" w:rsidRPr="00141C91" w:rsidTr="00141C91">
              <w:trPr>
                <w:trHeight w:val="286"/>
              </w:trPr>
              <w:tc>
                <w:tcPr>
                  <w:tcW w:w="1396" w:type="dxa"/>
                </w:tcPr>
                <w:p w:rsidR="00141C91" w:rsidRPr="00141C91" w:rsidRDefault="00141C91" w:rsidP="00141C91">
                  <w:pPr>
                    <w:widowControl/>
                    <w:overflowPunct w:val="0"/>
                    <w:adjustRightInd w:val="0"/>
                    <w:jc w:val="both"/>
                    <w:rPr>
                      <w:sz w:val="18"/>
                      <w:szCs w:val="18"/>
                      <w:lang w:eastAsia="ru-RU"/>
                    </w:rPr>
                  </w:pPr>
                  <w:r w:rsidRPr="00141C91">
                    <w:rPr>
                      <w:sz w:val="18"/>
                      <w:szCs w:val="18"/>
                      <w:lang w:eastAsia="ru-RU"/>
                    </w:rPr>
                    <w:t>Литература</w:t>
                  </w:r>
                </w:p>
              </w:tc>
              <w:tc>
                <w:tcPr>
                  <w:tcW w:w="838"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5</w:t>
                  </w:r>
                </w:p>
              </w:tc>
              <w:tc>
                <w:tcPr>
                  <w:tcW w:w="907"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32</w:t>
                  </w:r>
                </w:p>
              </w:tc>
              <w:tc>
                <w:tcPr>
                  <w:tcW w:w="1029"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67</w:t>
                  </w:r>
                </w:p>
              </w:tc>
              <w:tc>
                <w:tcPr>
                  <w:tcW w:w="576" w:type="dxa"/>
                </w:tcPr>
                <w:p w:rsidR="00141C91" w:rsidRPr="00141C91" w:rsidRDefault="00141C91" w:rsidP="00141C91">
                  <w:pPr>
                    <w:widowControl/>
                    <w:overflowPunct w:val="0"/>
                    <w:adjustRightInd w:val="0"/>
                    <w:jc w:val="center"/>
                    <w:rPr>
                      <w:sz w:val="16"/>
                      <w:szCs w:val="16"/>
                      <w:lang w:eastAsia="ru-RU"/>
                    </w:rPr>
                  </w:pPr>
                  <w:r w:rsidRPr="00141C91">
                    <w:rPr>
                      <w:sz w:val="16"/>
                      <w:szCs w:val="16"/>
                      <w:lang w:eastAsia="ru-RU"/>
                    </w:rPr>
                    <w:t>-</w:t>
                  </w:r>
                </w:p>
              </w:tc>
              <w:tc>
                <w:tcPr>
                  <w:tcW w:w="584" w:type="dxa"/>
                </w:tcPr>
                <w:p w:rsidR="00141C91" w:rsidRPr="00141C91" w:rsidRDefault="00141C91" w:rsidP="00141C91">
                  <w:pPr>
                    <w:widowControl/>
                    <w:overflowPunct w:val="0"/>
                    <w:adjustRightInd w:val="0"/>
                    <w:jc w:val="center"/>
                    <w:rPr>
                      <w:sz w:val="16"/>
                      <w:szCs w:val="16"/>
                      <w:lang w:eastAsia="ru-RU"/>
                    </w:rPr>
                  </w:pPr>
                  <w:r w:rsidRPr="00141C91">
                    <w:rPr>
                      <w:sz w:val="16"/>
                      <w:szCs w:val="16"/>
                      <w:lang w:eastAsia="ru-RU"/>
                    </w:rPr>
                    <w:t>-</w:t>
                  </w:r>
                </w:p>
              </w:tc>
              <w:tc>
                <w:tcPr>
                  <w:tcW w:w="665"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1</w:t>
                  </w:r>
                </w:p>
              </w:tc>
              <w:tc>
                <w:tcPr>
                  <w:tcW w:w="747"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20%</w:t>
                  </w:r>
                </w:p>
              </w:tc>
              <w:tc>
                <w:tcPr>
                  <w:tcW w:w="576"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w:t>
                  </w:r>
                </w:p>
              </w:tc>
              <w:tc>
                <w:tcPr>
                  <w:tcW w:w="619"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w:t>
                  </w:r>
                </w:p>
              </w:tc>
              <w:tc>
                <w:tcPr>
                  <w:tcW w:w="632" w:type="dxa"/>
                </w:tcPr>
                <w:p w:rsidR="00141C91" w:rsidRPr="00141C91" w:rsidRDefault="00141C91" w:rsidP="00141C91">
                  <w:pPr>
                    <w:widowControl/>
                    <w:overflowPunct w:val="0"/>
                    <w:adjustRightInd w:val="0"/>
                    <w:rPr>
                      <w:sz w:val="16"/>
                      <w:szCs w:val="16"/>
                      <w:lang w:eastAsia="ru-RU"/>
                    </w:rPr>
                  </w:pPr>
                  <w:r w:rsidRPr="00141C91">
                    <w:rPr>
                      <w:sz w:val="16"/>
                      <w:szCs w:val="16"/>
                      <w:lang w:eastAsia="ru-RU"/>
                    </w:rPr>
                    <w:t>-</w:t>
                  </w:r>
                </w:p>
              </w:tc>
              <w:tc>
                <w:tcPr>
                  <w:tcW w:w="699" w:type="dxa"/>
                </w:tcPr>
                <w:p w:rsidR="00141C91" w:rsidRPr="00141C91" w:rsidRDefault="00141C91" w:rsidP="00141C91">
                  <w:pPr>
                    <w:widowControl/>
                    <w:overflowPunct w:val="0"/>
                    <w:adjustRightInd w:val="0"/>
                    <w:jc w:val="both"/>
                    <w:rPr>
                      <w:sz w:val="24"/>
                      <w:szCs w:val="24"/>
                      <w:lang w:eastAsia="ru-RU"/>
                    </w:rPr>
                  </w:pPr>
                  <w:r w:rsidRPr="00141C91">
                    <w:rPr>
                      <w:sz w:val="24"/>
                      <w:szCs w:val="24"/>
                      <w:lang w:eastAsia="ru-RU"/>
                    </w:rPr>
                    <w:t>-</w:t>
                  </w:r>
                </w:p>
              </w:tc>
            </w:tr>
            <w:tr w:rsidR="00141C91" w:rsidRPr="00141C91" w:rsidTr="00141C91">
              <w:trPr>
                <w:trHeight w:val="256"/>
              </w:trPr>
              <w:tc>
                <w:tcPr>
                  <w:tcW w:w="1396" w:type="dxa"/>
                </w:tcPr>
                <w:p w:rsidR="00141C91" w:rsidRPr="00141C91" w:rsidRDefault="00141C91" w:rsidP="00141C91">
                  <w:pPr>
                    <w:widowControl/>
                    <w:overflowPunct w:val="0"/>
                    <w:adjustRightInd w:val="0"/>
                    <w:jc w:val="both"/>
                    <w:rPr>
                      <w:sz w:val="18"/>
                      <w:szCs w:val="18"/>
                      <w:lang w:eastAsia="ru-RU"/>
                    </w:rPr>
                  </w:pPr>
                  <w:r w:rsidRPr="00141C91">
                    <w:rPr>
                      <w:sz w:val="18"/>
                      <w:szCs w:val="18"/>
                      <w:lang w:eastAsia="ru-RU"/>
                    </w:rPr>
                    <w:t>Химия</w:t>
                  </w:r>
                </w:p>
              </w:tc>
              <w:tc>
                <w:tcPr>
                  <w:tcW w:w="838"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11</w:t>
                  </w:r>
                </w:p>
              </w:tc>
              <w:tc>
                <w:tcPr>
                  <w:tcW w:w="907"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36</w:t>
                  </w:r>
                </w:p>
              </w:tc>
              <w:tc>
                <w:tcPr>
                  <w:tcW w:w="1029"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57</w:t>
                  </w:r>
                </w:p>
              </w:tc>
              <w:tc>
                <w:tcPr>
                  <w:tcW w:w="576" w:type="dxa"/>
                </w:tcPr>
                <w:p w:rsidR="00141C91" w:rsidRPr="00141C91" w:rsidRDefault="00141C91" w:rsidP="00141C91">
                  <w:pPr>
                    <w:widowControl/>
                    <w:overflowPunct w:val="0"/>
                    <w:adjustRightInd w:val="0"/>
                    <w:jc w:val="center"/>
                    <w:rPr>
                      <w:sz w:val="16"/>
                      <w:szCs w:val="16"/>
                      <w:lang w:eastAsia="ru-RU"/>
                    </w:rPr>
                  </w:pPr>
                  <w:r w:rsidRPr="00141C91">
                    <w:rPr>
                      <w:sz w:val="16"/>
                      <w:szCs w:val="16"/>
                      <w:lang w:eastAsia="ru-RU"/>
                    </w:rPr>
                    <w:t>1</w:t>
                  </w:r>
                </w:p>
              </w:tc>
              <w:tc>
                <w:tcPr>
                  <w:tcW w:w="584" w:type="dxa"/>
                </w:tcPr>
                <w:p w:rsidR="00141C91" w:rsidRPr="00141C91" w:rsidRDefault="00141C91" w:rsidP="00141C91">
                  <w:pPr>
                    <w:widowControl/>
                    <w:overflowPunct w:val="0"/>
                    <w:adjustRightInd w:val="0"/>
                    <w:jc w:val="center"/>
                    <w:rPr>
                      <w:sz w:val="16"/>
                      <w:szCs w:val="16"/>
                      <w:lang w:eastAsia="ru-RU"/>
                    </w:rPr>
                  </w:pPr>
                  <w:r w:rsidRPr="00141C91">
                    <w:rPr>
                      <w:sz w:val="16"/>
                      <w:szCs w:val="16"/>
                      <w:lang w:eastAsia="ru-RU"/>
                    </w:rPr>
                    <w:t>9%</w:t>
                  </w:r>
                </w:p>
              </w:tc>
              <w:tc>
                <w:tcPr>
                  <w:tcW w:w="665"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1</w:t>
                  </w:r>
                </w:p>
              </w:tc>
              <w:tc>
                <w:tcPr>
                  <w:tcW w:w="747"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9%</w:t>
                  </w:r>
                </w:p>
              </w:tc>
              <w:tc>
                <w:tcPr>
                  <w:tcW w:w="576"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w:t>
                  </w:r>
                </w:p>
              </w:tc>
              <w:tc>
                <w:tcPr>
                  <w:tcW w:w="619"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w:t>
                  </w:r>
                </w:p>
              </w:tc>
              <w:tc>
                <w:tcPr>
                  <w:tcW w:w="632" w:type="dxa"/>
                </w:tcPr>
                <w:p w:rsidR="00141C91" w:rsidRPr="00141C91" w:rsidRDefault="00141C91" w:rsidP="00141C91">
                  <w:pPr>
                    <w:widowControl/>
                    <w:overflowPunct w:val="0"/>
                    <w:adjustRightInd w:val="0"/>
                    <w:rPr>
                      <w:sz w:val="16"/>
                      <w:szCs w:val="16"/>
                      <w:lang w:eastAsia="ru-RU"/>
                    </w:rPr>
                  </w:pPr>
                  <w:r w:rsidRPr="00141C91">
                    <w:rPr>
                      <w:sz w:val="16"/>
                      <w:szCs w:val="16"/>
                      <w:lang w:eastAsia="ru-RU"/>
                    </w:rPr>
                    <w:t>-</w:t>
                  </w:r>
                </w:p>
              </w:tc>
              <w:tc>
                <w:tcPr>
                  <w:tcW w:w="699" w:type="dxa"/>
                </w:tcPr>
                <w:p w:rsidR="00141C91" w:rsidRPr="00141C91" w:rsidRDefault="00141C91" w:rsidP="00141C91">
                  <w:pPr>
                    <w:widowControl/>
                    <w:overflowPunct w:val="0"/>
                    <w:adjustRightInd w:val="0"/>
                    <w:jc w:val="both"/>
                    <w:rPr>
                      <w:sz w:val="24"/>
                      <w:szCs w:val="24"/>
                      <w:lang w:eastAsia="ru-RU"/>
                    </w:rPr>
                  </w:pPr>
                  <w:r w:rsidRPr="00141C91">
                    <w:rPr>
                      <w:sz w:val="24"/>
                      <w:szCs w:val="24"/>
                      <w:lang w:eastAsia="ru-RU"/>
                    </w:rPr>
                    <w:t>-</w:t>
                  </w:r>
                </w:p>
              </w:tc>
            </w:tr>
            <w:tr w:rsidR="00141C91" w:rsidRPr="00141C91" w:rsidTr="00141C91">
              <w:trPr>
                <w:trHeight w:val="406"/>
              </w:trPr>
              <w:tc>
                <w:tcPr>
                  <w:tcW w:w="1396" w:type="dxa"/>
                </w:tcPr>
                <w:p w:rsidR="00141C91" w:rsidRPr="00141C91" w:rsidRDefault="00141C91" w:rsidP="00141C91">
                  <w:pPr>
                    <w:widowControl/>
                    <w:overflowPunct w:val="0"/>
                    <w:adjustRightInd w:val="0"/>
                    <w:jc w:val="both"/>
                    <w:rPr>
                      <w:sz w:val="18"/>
                      <w:szCs w:val="18"/>
                      <w:lang w:eastAsia="ru-RU"/>
                    </w:rPr>
                  </w:pPr>
                  <w:r w:rsidRPr="00141C91">
                    <w:rPr>
                      <w:sz w:val="18"/>
                      <w:szCs w:val="18"/>
                      <w:lang w:eastAsia="ru-RU"/>
                    </w:rPr>
                    <w:t>Общество-знание</w:t>
                  </w:r>
                </w:p>
              </w:tc>
              <w:tc>
                <w:tcPr>
                  <w:tcW w:w="838"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13</w:t>
                  </w:r>
                </w:p>
              </w:tc>
              <w:tc>
                <w:tcPr>
                  <w:tcW w:w="907"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42</w:t>
                  </w:r>
                </w:p>
              </w:tc>
              <w:tc>
                <w:tcPr>
                  <w:tcW w:w="1029"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58</w:t>
                  </w:r>
                </w:p>
              </w:tc>
              <w:tc>
                <w:tcPr>
                  <w:tcW w:w="576" w:type="dxa"/>
                </w:tcPr>
                <w:p w:rsidR="00141C91" w:rsidRPr="00141C91" w:rsidRDefault="00141C91" w:rsidP="00141C91">
                  <w:pPr>
                    <w:widowControl/>
                    <w:overflowPunct w:val="0"/>
                    <w:adjustRightInd w:val="0"/>
                    <w:jc w:val="center"/>
                    <w:rPr>
                      <w:sz w:val="16"/>
                      <w:szCs w:val="16"/>
                      <w:lang w:eastAsia="ru-RU"/>
                    </w:rPr>
                  </w:pPr>
                  <w:r w:rsidRPr="00141C91">
                    <w:rPr>
                      <w:sz w:val="16"/>
                      <w:szCs w:val="16"/>
                      <w:lang w:eastAsia="ru-RU"/>
                    </w:rPr>
                    <w:t>1</w:t>
                  </w:r>
                </w:p>
              </w:tc>
              <w:tc>
                <w:tcPr>
                  <w:tcW w:w="584" w:type="dxa"/>
                </w:tcPr>
                <w:p w:rsidR="00141C91" w:rsidRPr="00141C91" w:rsidRDefault="00141C91" w:rsidP="00141C91">
                  <w:pPr>
                    <w:widowControl/>
                    <w:overflowPunct w:val="0"/>
                    <w:adjustRightInd w:val="0"/>
                    <w:jc w:val="center"/>
                    <w:rPr>
                      <w:sz w:val="16"/>
                      <w:szCs w:val="16"/>
                      <w:lang w:eastAsia="ru-RU"/>
                    </w:rPr>
                  </w:pPr>
                  <w:r w:rsidRPr="00141C91">
                    <w:rPr>
                      <w:sz w:val="16"/>
                      <w:szCs w:val="16"/>
                      <w:lang w:eastAsia="ru-RU"/>
                    </w:rPr>
                    <w:t>8%</w:t>
                  </w:r>
                </w:p>
              </w:tc>
              <w:tc>
                <w:tcPr>
                  <w:tcW w:w="665"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0</w:t>
                  </w:r>
                </w:p>
              </w:tc>
              <w:tc>
                <w:tcPr>
                  <w:tcW w:w="747"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0%</w:t>
                  </w:r>
                </w:p>
              </w:tc>
              <w:tc>
                <w:tcPr>
                  <w:tcW w:w="576"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w:t>
                  </w:r>
                </w:p>
              </w:tc>
              <w:tc>
                <w:tcPr>
                  <w:tcW w:w="619"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w:t>
                  </w:r>
                </w:p>
              </w:tc>
              <w:tc>
                <w:tcPr>
                  <w:tcW w:w="632" w:type="dxa"/>
                </w:tcPr>
                <w:p w:rsidR="00141C91" w:rsidRPr="00141C91" w:rsidRDefault="00141C91" w:rsidP="00141C91">
                  <w:pPr>
                    <w:widowControl/>
                    <w:overflowPunct w:val="0"/>
                    <w:adjustRightInd w:val="0"/>
                    <w:rPr>
                      <w:sz w:val="16"/>
                      <w:szCs w:val="16"/>
                      <w:lang w:eastAsia="ru-RU"/>
                    </w:rPr>
                  </w:pPr>
                  <w:r w:rsidRPr="00141C91">
                    <w:rPr>
                      <w:sz w:val="16"/>
                      <w:szCs w:val="16"/>
                      <w:lang w:eastAsia="ru-RU"/>
                    </w:rPr>
                    <w:t>-</w:t>
                  </w:r>
                </w:p>
              </w:tc>
              <w:tc>
                <w:tcPr>
                  <w:tcW w:w="699" w:type="dxa"/>
                </w:tcPr>
                <w:p w:rsidR="00141C91" w:rsidRPr="00141C91" w:rsidRDefault="00141C91" w:rsidP="00141C91">
                  <w:pPr>
                    <w:widowControl/>
                    <w:overflowPunct w:val="0"/>
                    <w:adjustRightInd w:val="0"/>
                    <w:jc w:val="both"/>
                    <w:rPr>
                      <w:sz w:val="24"/>
                      <w:szCs w:val="24"/>
                      <w:lang w:eastAsia="ru-RU"/>
                    </w:rPr>
                  </w:pPr>
                  <w:r w:rsidRPr="00141C91">
                    <w:rPr>
                      <w:sz w:val="24"/>
                      <w:szCs w:val="24"/>
                      <w:lang w:eastAsia="ru-RU"/>
                    </w:rPr>
                    <w:t>-</w:t>
                  </w:r>
                </w:p>
              </w:tc>
            </w:tr>
            <w:tr w:rsidR="00141C91" w:rsidRPr="00141C91" w:rsidTr="00141C91">
              <w:trPr>
                <w:trHeight w:val="256"/>
              </w:trPr>
              <w:tc>
                <w:tcPr>
                  <w:tcW w:w="1396" w:type="dxa"/>
                </w:tcPr>
                <w:p w:rsidR="00141C91" w:rsidRPr="00141C91" w:rsidRDefault="00141C91" w:rsidP="00141C91">
                  <w:pPr>
                    <w:widowControl/>
                    <w:overflowPunct w:val="0"/>
                    <w:adjustRightInd w:val="0"/>
                    <w:jc w:val="both"/>
                    <w:rPr>
                      <w:sz w:val="18"/>
                      <w:szCs w:val="18"/>
                      <w:lang w:eastAsia="ru-RU"/>
                    </w:rPr>
                  </w:pPr>
                  <w:r w:rsidRPr="00141C91">
                    <w:rPr>
                      <w:sz w:val="18"/>
                      <w:szCs w:val="18"/>
                      <w:lang w:eastAsia="ru-RU"/>
                    </w:rPr>
                    <w:t>Физика</w:t>
                  </w:r>
                </w:p>
              </w:tc>
              <w:tc>
                <w:tcPr>
                  <w:tcW w:w="838"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20</w:t>
                  </w:r>
                </w:p>
              </w:tc>
              <w:tc>
                <w:tcPr>
                  <w:tcW w:w="907"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36</w:t>
                  </w:r>
                </w:p>
              </w:tc>
              <w:tc>
                <w:tcPr>
                  <w:tcW w:w="1029"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52</w:t>
                  </w:r>
                </w:p>
              </w:tc>
              <w:tc>
                <w:tcPr>
                  <w:tcW w:w="576" w:type="dxa"/>
                </w:tcPr>
                <w:p w:rsidR="00141C91" w:rsidRPr="00141C91" w:rsidRDefault="00141C91" w:rsidP="00141C91">
                  <w:pPr>
                    <w:widowControl/>
                    <w:overflowPunct w:val="0"/>
                    <w:adjustRightInd w:val="0"/>
                    <w:jc w:val="center"/>
                    <w:rPr>
                      <w:sz w:val="16"/>
                      <w:szCs w:val="16"/>
                      <w:lang w:eastAsia="ru-RU"/>
                    </w:rPr>
                  </w:pPr>
                  <w:r w:rsidRPr="00141C91">
                    <w:rPr>
                      <w:sz w:val="16"/>
                      <w:szCs w:val="16"/>
                      <w:lang w:eastAsia="ru-RU"/>
                    </w:rPr>
                    <w:t>2</w:t>
                  </w:r>
                </w:p>
              </w:tc>
              <w:tc>
                <w:tcPr>
                  <w:tcW w:w="584" w:type="dxa"/>
                </w:tcPr>
                <w:p w:rsidR="00141C91" w:rsidRPr="00141C91" w:rsidRDefault="00141C91" w:rsidP="00141C91">
                  <w:pPr>
                    <w:widowControl/>
                    <w:overflowPunct w:val="0"/>
                    <w:adjustRightInd w:val="0"/>
                    <w:jc w:val="center"/>
                    <w:rPr>
                      <w:sz w:val="16"/>
                      <w:szCs w:val="16"/>
                      <w:lang w:eastAsia="ru-RU"/>
                    </w:rPr>
                  </w:pPr>
                  <w:r w:rsidRPr="00141C91">
                    <w:rPr>
                      <w:sz w:val="16"/>
                      <w:szCs w:val="16"/>
                      <w:lang w:eastAsia="ru-RU"/>
                    </w:rPr>
                    <w:t>10%</w:t>
                  </w:r>
                </w:p>
              </w:tc>
              <w:tc>
                <w:tcPr>
                  <w:tcW w:w="665"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0</w:t>
                  </w:r>
                </w:p>
              </w:tc>
              <w:tc>
                <w:tcPr>
                  <w:tcW w:w="747"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0%</w:t>
                  </w:r>
                </w:p>
              </w:tc>
              <w:tc>
                <w:tcPr>
                  <w:tcW w:w="576"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w:t>
                  </w:r>
                </w:p>
              </w:tc>
              <w:tc>
                <w:tcPr>
                  <w:tcW w:w="619"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w:t>
                  </w:r>
                </w:p>
              </w:tc>
              <w:tc>
                <w:tcPr>
                  <w:tcW w:w="632" w:type="dxa"/>
                </w:tcPr>
                <w:p w:rsidR="00141C91" w:rsidRPr="00141C91" w:rsidRDefault="00141C91" w:rsidP="00141C91">
                  <w:pPr>
                    <w:widowControl/>
                    <w:overflowPunct w:val="0"/>
                    <w:adjustRightInd w:val="0"/>
                    <w:ind w:right="-108"/>
                    <w:rPr>
                      <w:sz w:val="16"/>
                      <w:szCs w:val="16"/>
                      <w:lang w:eastAsia="ru-RU"/>
                    </w:rPr>
                  </w:pPr>
                  <w:r w:rsidRPr="00141C91">
                    <w:rPr>
                      <w:sz w:val="16"/>
                      <w:szCs w:val="16"/>
                      <w:lang w:eastAsia="ru-RU"/>
                    </w:rPr>
                    <w:t>-</w:t>
                  </w:r>
                </w:p>
              </w:tc>
              <w:tc>
                <w:tcPr>
                  <w:tcW w:w="699" w:type="dxa"/>
                </w:tcPr>
                <w:p w:rsidR="00141C91" w:rsidRPr="00141C91" w:rsidRDefault="00141C91" w:rsidP="00141C91">
                  <w:pPr>
                    <w:widowControl/>
                    <w:overflowPunct w:val="0"/>
                    <w:adjustRightInd w:val="0"/>
                    <w:jc w:val="both"/>
                    <w:rPr>
                      <w:sz w:val="24"/>
                      <w:szCs w:val="24"/>
                      <w:lang w:eastAsia="ru-RU"/>
                    </w:rPr>
                  </w:pPr>
                  <w:r w:rsidRPr="00141C91">
                    <w:rPr>
                      <w:sz w:val="24"/>
                      <w:szCs w:val="24"/>
                      <w:lang w:eastAsia="ru-RU"/>
                    </w:rPr>
                    <w:t>-</w:t>
                  </w:r>
                </w:p>
              </w:tc>
            </w:tr>
            <w:tr w:rsidR="00141C91" w:rsidRPr="00141C91" w:rsidTr="00141C91">
              <w:trPr>
                <w:trHeight w:val="271"/>
              </w:trPr>
              <w:tc>
                <w:tcPr>
                  <w:tcW w:w="1396" w:type="dxa"/>
                </w:tcPr>
                <w:p w:rsidR="00141C91" w:rsidRPr="00141C91" w:rsidRDefault="00141C91" w:rsidP="00141C91">
                  <w:pPr>
                    <w:widowControl/>
                    <w:overflowPunct w:val="0"/>
                    <w:adjustRightInd w:val="0"/>
                    <w:jc w:val="both"/>
                    <w:rPr>
                      <w:sz w:val="18"/>
                      <w:szCs w:val="18"/>
                      <w:lang w:eastAsia="ru-RU"/>
                    </w:rPr>
                  </w:pPr>
                  <w:r w:rsidRPr="00141C91">
                    <w:rPr>
                      <w:sz w:val="18"/>
                      <w:szCs w:val="18"/>
                      <w:lang w:eastAsia="ru-RU"/>
                    </w:rPr>
                    <w:lastRenderedPageBreak/>
                    <w:t xml:space="preserve">История </w:t>
                  </w:r>
                </w:p>
              </w:tc>
              <w:tc>
                <w:tcPr>
                  <w:tcW w:w="838"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1</w:t>
                  </w:r>
                </w:p>
              </w:tc>
              <w:tc>
                <w:tcPr>
                  <w:tcW w:w="907"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32</w:t>
                  </w:r>
                </w:p>
              </w:tc>
              <w:tc>
                <w:tcPr>
                  <w:tcW w:w="1029"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38</w:t>
                  </w:r>
                </w:p>
              </w:tc>
              <w:tc>
                <w:tcPr>
                  <w:tcW w:w="576" w:type="dxa"/>
                </w:tcPr>
                <w:p w:rsidR="00141C91" w:rsidRPr="00141C91" w:rsidRDefault="00141C91" w:rsidP="00141C91">
                  <w:pPr>
                    <w:widowControl/>
                    <w:overflowPunct w:val="0"/>
                    <w:adjustRightInd w:val="0"/>
                    <w:jc w:val="center"/>
                    <w:rPr>
                      <w:sz w:val="16"/>
                      <w:szCs w:val="16"/>
                      <w:lang w:eastAsia="ru-RU"/>
                    </w:rPr>
                  </w:pPr>
                  <w:r w:rsidRPr="00141C91">
                    <w:rPr>
                      <w:sz w:val="16"/>
                      <w:szCs w:val="16"/>
                      <w:lang w:eastAsia="ru-RU"/>
                    </w:rPr>
                    <w:t>-</w:t>
                  </w:r>
                </w:p>
              </w:tc>
              <w:tc>
                <w:tcPr>
                  <w:tcW w:w="584" w:type="dxa"/>
                </w:tcPr>
                <w:p w:rsidR="00141C91" w:rsidRPr="00141C91" w:rsidRDefault="00141C91" w:rsidP="00141C91">
                  <w:pPr>
                    <w:widowControl/>
                    <w:overflowPunct w:val="0"/>
                    <w:adjustRightInd w:val="0"/>
                    <w:jc w:val="center"/>
                    <w:rPr>
                      <w:sz w:val="16"/>
                      <w:szCs w:val="16"/>
                      <w:lang w:eastAsia="ru-RU"/>
                    </w:rPr>
                  </w:pPr>
                  <w:r w:rsidRPr="00141C91">
                    <w:rPr>
                      <w:sz w:val="16"/>
                      <w:szCs w:val="16"/>
                      <w:lang w:eastAsia="ru-RU"/>
                    </w:rPr>
                    <w:t>-</w:t>
                  </w:r>
                </w:p>
              </w:tc>
              <w:tc>
                <w:tcPr>
                  <w:tcW w:w="665"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0</w:t>
                  </w:r>
                </w:p>
              </w:tc>
              <w:tc>
                <w:tcPr>
                  <w:tcW w:w="747"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0%</w:t>
                  </w:r>
                </w:p>
              </w:tc>
              <w:tc>
                <w:tcPr>
                  <w:tcW w:w="576"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w:t>
                  </w:r>
                </w:p>
              </w:tc>
              <w:tc>
                <w:tcPr>
                  <w:tcW w:w="619"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w:t>
                  </w:r>
                </w:p>
              </w:tc>
              <w:tc>
                <w:tcPr>
                  <w:tcW w:w="632" w:type="dxa"/>
                </w:tcPr>
                <w:p w:rsidR="00141C91" w:rsidRPr="00141C91" w:rsidRDefault="00141C91" w:rsidP="00141C91">
                  <w:pPr>
                    <w:widowControl/>
                    <w:overflowPunct w:val="0"/>
                    <w:adjustRightInd w:val="0"/>
                    <w:rPr>
                      <w:sz w:val="16"/>
                      <w:szCs w:val="16"/>
                      <w:lang w:eastAsia="ru-RU"/>
                    </w:rPr>
                  </w:pPr>
                  <w:r w:rsidRPr="00141C91">
                    <w:rPr>
                      <w:sz w:val="16"/>
                      <w:szCs w:val="16"/>
                      <w:lang w:eastAsia="ru-RU"/>
                    </w:rPr>
                    <w:t>-</w:t>
                  </w:r>
                </w:p>
              </w:tc>
              <w:tc>
                <w:tcPr>
                  <w:tcW w:w="699" w:type="dxa"/>
                </w:tcPr>
                <w:p w:rsidR="00141C91" w:rsidRPr="00141C91" w:rsidRDefault="00141C91" w:rsidP="00141C91">
                  <w:pPr>
                    <w:widowControl/>
                    <w:overflowPunct w:val="0"/>
                    <w:adjustRightInd w:val="0"/>
                    <w:jc w:val="both"/>
                    <w:rPr>
                      <w:sz w:val="24"/>
                      <w:szCs w:val="24"/>
                      <w:lang w:eastAsia="ru-RU"/>
                    </w:rPr>
                  </w:pPr>
                  <w:r w:rsidRPr="00141C91">
                    <w:rPr>
                      <w:sz w:val="24"/>
                      <w:szCs w:val="24"/>
                      <w:lang w:eastAsia="ru-RU"/>
                    </w:rPr>
                    <w:t>-</w:t>
                  </w:r>
                </w:p>
              </w:tc>
            </w:tr>
            <w:tr w:rsidR="00141C91" w:rsidRPr="00141C91" w:rsidTr="00141C91">
              <w:trPr>
                <w:trHeight w:val="256"/>
              </w:trPr>
              <w:tc>
                <w:tcPr>
                  <w:tcW w:w="1396" w:type="dxa"/>
                </w:tcPr>
                <w:p w:rsidR="00141C91" w:rsidRPr="00141C91" w:rsidRDefault="00141C91" w:rsidP="00141C91">
                  <w:pPr>
                    <w:widowControl/>
                    <w:overflowPunct w:val="0"/>
                    <w:adjustRightInd w:val="0"/>
                    <w:jc w:val="both"/>
                    <w:rPr>
                      <w:sz w:val="18"/>
                      <w:szCs w:val="18"/>
                      <w:lang w:eastAsia="ru-RU"/>
                    </w:rPr>
                  </w:pPr>
                  <w:r w:rsidRPr="00141C91">
                    <w:rPr>
                      <w:sz w:val="18"/>
                      <w:szCs w:val="18"/>
                      <w:lang w:eastAsia="ru-RU"/>
                    </w:rPr>
                    <w:t>География</w:t>
                  </w:r>
                </w:p>
              </w:tc>
              <w:tc>
                <w:tcPr>
                  <w:tcW w:w="838"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4</w:t>
                  </w:r>
                </w:p>
              </w:tc>
              <w:tc>
                <w:tcPr>
                  <w:tcW w:w="907"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37</w:t>
                  </w:r>
                </w:p>
              </w:tc>
              <w:tc>
                <w:tcPr>
                  <w:tcW w:w="1029"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69</w:t>
                  </w:r>
                </w:p>
              </w:tc>
              <w:tc>
                <w:tcPr>
                  <w:tcW w:w="576" w:type="dxa"/>
                </w:tcPr>
                <w:p w:rsidR="00141C91" w:rsidRPr="00141C91" w:rsidRDefault="00141C91" w:rsidP="00141C91">
                  <w:pPr>
                    <w:widowControl/>
                    <w:overflowPunct w:val="0"/>
                    <w:adjustRightInd w:val="0"/>
                    <w:jc w:val="center"/>
                    <w:rPr>
                      <w:sz w:val="16"/>
                      <w:szCs w:val="16"/>
                      <w:lang w:eastAsia="ru-RU"/>
                    </w:rPr>
                  </w:pPr>
                  <w:r w:rsidRPr="00141C91">
                    <w:rPr>
                      <w:sz w:val="16"/>
                      <w:szCs w:val="16"/>
                      <w:lang w:eastAsia="ru-RU"/>
                    </w:rPr>
                    <w:t>-</w:t>
                  </w:r>
                </w:p>
              </w:tc>
              <w:tc>
                <w:tcPr>
                  <w:tcW w:w="584" w:type="dxa"/>
                </w:tcPr>
                <w:p w:rsidR="00141C91" w:rsidRPr="00141C91" w:rsidRDefault="00141C91" w:rsidP="00141C91">
                  <w:pPr>
                    <w:widowControl/>
                    <w:overflowPunct w:val="0"/>
                    <w:adjustRightInd w:val="0"/>
                    <w:jc w:val="center"/>
                    <w:rPr>
                      <w:sz w:val="16"/>
                      <w:szCs w:val="16"/>
                      <w:lang w:eastAsia="ru-RU"/>
                    </w:rPr>
                  </w:pPr>
                  <w:r w:rsidRPr="00141C91">
                    <w:rPr>
                      <w:sz w:val="16"/>
                      <w:szCs w:val="16"/>
                      <w:lang w:eastAsia="ru-RU"/>
                    </w:rPr>
                    <w:t>-</w:t>
                  </w:r>
                </w:p>
              </w:tc>
              <w:tc>
                <w:tcPr>
                  <w:tcW w:w="665"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0</w:t>
                  </w:r>
                </w:p>
              </w:tc>
              <w:tc>
                <w:tcPr>
                  <w:tcW w:w="747"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0%</w:t>
                  </w:r>
                </w:p>
              </w:tc>
              <w:tc>
                <w:tcPr>
                  <w:tcW w:w="576"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w:t>
                  </w:r>
                </w:p>
              </w:tc>
              <w:tc>
                <w:tcPr>
                  <w:tcW w:w="619"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w:t>
                  </w:r>
                </w:p>
              </w:tc>
              <w:tc>
                <w:tcPr>
                  <w:tcW w:w="632" w:type="dxa"/>
                </w:tcPr>
                <w:p w:rsidR="00141C91" w:rsidRPr="00141C91" w:rsidRDefault="00141C91" w:rsidP="00141C91">
                  <w:pPr>
                    <w:widowControl/>
                    <w:overflowPunct w:val="0"/>
                    <w:adjustRightInd w:val="0"/>
                    <w:rPr>
                      <w:sz w:val="16"/>
                      <w:szCs w:val="16"/>
                      <w:lang w:eastAsia="ru-RU"/>
                    </w:rPr>
                  </w:pPr>
                  <w:r w:rsidRPr="00141C91">
                    <w:rPr>
                      <w:sz w:val="16"/>
                      <w:szCs w:val="16"/>
                      <w:lang w:eastAsia="ru-RU"/>
                    </w:rPr>
                    <w:t>-</w:t>
                  </w:r>
                </w:p>
              </w:tc>
              <w:tc>
                <w:tcPr>
                  <w:tcW w:w="699" w:type="dxa"/>
                </w:tcPr>
                <w:p w:rsidR="00141C91" w:rsidRPr="00141C91" w:rsidRDefault="00141C91" w:rsidP="00141C91">
                  <w:pPr>
                    <w:widowControl/>
                    <w:overflowPunct w:val="0"/>
                    <w:adjustRightInd w:val="0"/>
                    <w:jc w:val="both"/>
                    <w:rPr>
                      <w:sz w:val="24"/>
                      <w:szCs w:val="24"/>
                      <w:lang w:eastAsia="ru-RU"/>
                    </w:rPr>
                  </w:pPr>
                  <w:r w:rsidRPr="00141C91">
                    <w:rPr>
                      <w:sz w:val="24"/>
                      <w:szCs w:val="24"/>
                      <w:lang w:eastAsia="ru-RU"/>
                    </w:rPr>
                    <w:t>-</w:t>
                  </w:r>
                </w:p>
              </w:tc>
            </w:tr>
            <w:tr w:rsidR="00141C91" w:rsidRPr="00141C91" w:rsidTr="00141C91">
              <w:trPr>
                <w:trHeight w:val="482"/>
              </w:trPr>
              <w:tc>
                <w:tcPr>
                  <w:tcW w:w="1396" w:type="dxa"/>
                </w:tcPr>
                <w:p w:rsidR="00141C91" w:rsidRPr="00141C91" w:rsidRDefault="00141C91" w:rsidP="00141C91">
                  <w:pPr>
                    <w:widowControl/>
                    <w:overflowPunct w:val="0"/>
                    <w:adjustRightInd w:val="0"/>
                    <w:jc w:val="both"/>
                    <w:rPr>
                      <w:sz w:val="18"/>
                      <w:szCs w:val="18"/>
                      <w:lang w:eastAsia="ru-RU"/>
                    </w:rPr>
                  </w:pPr>
                  <w:r w:rsidRPr="00141C91">
                    <w:rPr>
                      <w:sz w:val="18"/>
                      <w:szCs w:val="18"/>
                      <w:lang w:eastAsia="ru-RU"/>
                    </w:rPr>
                    <w:t>Английский язык</w:t>
                  </w:r>
                </w:p>
              </w:tc>
              <w:tc>
                <w:tcPr>
                  <w:tcW w:w="838"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4</w:t>
                  </w:r>
                </w:p>
              </w:tc>
              <w:tc>
                <w:tcPr>
                  <w:tcW w:w="907"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22</w:t>
                  </w:r>
                </w:p>
              </w:tc>
              <w:tc>
                <w:tcPr>
                  <w:tcW w:w="1029"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60</w:t>
                  </w:r>
                </w:p>
              </w:tc>
              <w:tc>
                <w:tcPr>
                  <w:tcW w:w="576" w:type="dxa"/>
                </w:tcPr>
                <w:p w:rsidR="00141C91" w:rsidRPr="00141C91" w:rsidRDefault="00141C91" w:rsidP="00141C91">
                  <w:pPr>
                    <w:widowControl/>
                    <w:overflowPunct w:val="0"/>
                    <w:adjustRightInd w:val="0"/>
                    <w:jc w:val="center"/>
                    <w:rPr>
                      <w:sz w:val="16"/>
                      <w:szCs w:val="16"/>
                      <w:lang w:eastAsia="ru-RU"/>
                    </w:rPr>
                  </w:pPr>
                  <w:r w:rsidRPr="00141C91">
                    <w:rPr>
                      <w:sz w:val="16"/>
                      <w:szCs w:val="16"/>
                      <w:lang w:eastAsia="ru-RU"/>
                    </w:rPr>
                    <w:t>-</w:t>
                  </w:r>
                </w:p>
              </w:tc>
              <w:tc>
                <w:tcPr>
                  <w:tcW w:w="584" w:type="dxa"/>
                </w:tcPr>
                <w:p w:rsidR="00141C91" w:rsidRPr="00141C91" w:rsidRDefault="00141C91" w:rsidP="00141C91">
                  <w:pPr>
                    <w:widowControl/>
                    <w:overflowPunct w:val="0"/>
                    <w:adjustRightInd w:val="0"/>
                    <w:jc w:val="center"/>
                    <w:rPr>
                      <w:sz w:val="16"/>
                      <w:szCs w:val="16"/>
                      <w:lang w:eastAsia="ru-RU"/>
                    </w:rPr>
                  </w:pPr>
                  <w:r w:rsidRPr="00141C91">
                    <w:rPr>
                      <w:sz w:val="16"/>
                      <w:szCs w:val="16"/>
                      <w:lang w:eastAsia="ru-RU"/>
                    </w:rPr>
                    <w:t>-</w:t>
                  </w:r>
                </w:p>
              </w:tc>
              <w:tc>
                <w:tcPr>
                  <w:tcW w:w="665"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0</w:t>
                  </w:r>
                </w:p>
              </w:tc>
              <w:tc>
                <w:tcPr>
                  <w:tcW w:w="747"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0%</w:t>
                  </w:r>
                </w:p>
              </w:tc>
              <w:tc>
                <w:tcPr>
                  <w:tcW w:w="576"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w:t>
                  </w:r>
                </w:p>
              </w:tc>
              <w:tc>
                <w:tcPr>
                  <w:tcW w:w="619" w:type="dxa"/>
                </w:tcPr>
                <w:p w:rsidR="00141C91" w:rsidRPr="00141C91" w:rsidRDefault="00141C91" w:rsidP="00141C91">
                  <w:pPr>
                    <w:widowControl/>
                    <w:overflowPunct w:val="0"/>
                    <w:adjustRightInd w:val="0"/>
                    <w:jc w:val="both"/>
                    <w:rPr>
                      <w:sz w:val="16"/>
                      <w:szCs w:val="16"/>
                      <w:lang w:eastAsia="ru-RU"/>
                    </w:rPr>
                  </w:pPr>
                  <w:r w:rsidRPr="00141C91">
                    <w:rPr>
                      <w:sz w:val="16"/>
                      <w:szCs w:val="16"/>
                      <w:lang w:eastAsia="ru-RU"/>
                    </w:rPr>
                    <w:t>-</w:t>
                  </w:r>
                </w:p>
              </w:tc>
              <w:tc>
                <w:tcPr>
                  <w:tcW w:w="632" w:type="dxa"/>
                </w:tcPr>
                <w:p w:rsidR="00141C91" w:rsidRPr="00141C91" w:rsidRDefault="00141C91" w:rsidP="00141C91">
                  <w:pPr>
                    <w:widowControl/>
                    <w:overflowPunct w:val="0"/>
                    <w:adjustRightInd w:val="0"/>
                    <w:rPr>
                      <w:sz w:val="16"/>
                      <w:szCs w:val="16"/>
                      <w:lang w:eastAsia="ru-RU"/>
                    </w:rPr>
                  </w:pPr>
                  <w:r w:rsidRPr="00141C91">
                    <w:rPr>
                      <w:sz w:val="16"/>
                      <w:szCs w:val="16"/>
                      <w:lang w:eastAsia="ru-RU"/>
                    </w:rPr>
                    <w:t>-</w:t>
                  </w:r>
                </w:p>
              </w:tc>
              <w:tc>
                <w:tcPr>
                  <w:tcW w:w="699" w:type="dxa"/>
                </w:tcPr>
                <w:p w:rsidR="00141C91" w:rsidRPr="00141C91" w:rsidRDefault="00141C91" w:rsidP="00141C91">
                  <w:pPr>
                    <w:widowControl/>
                    <w:overflowPunct w:val="0"/>
                    <w:adjustRightInd w:val="0"/>
                    <w:jc w:val="both"/>
                    <w:rPr>
                      <w:sz w:val="24"/>
                      <w:szCs w:val="24"/>
                      <w:lang w:eastAsia="ru-RU"/>
                    </w:rPr>
                  </w:pPr>
                  <w:r w:rsidRPr="00141C91">
                    <w:rPr>
                      <w:sz w:val="24"/>
                      <w:szCs w:val="24"/>
                      <w:lang w:eastAsia="ru-RU"/>
                    </w:rPr>
                    <w:t>-</w:t>
                  </w:r>
                </w:p>
              </w:tc>
            </w:tr>
          </w:tbl>
          <w:p w:rsidR="00141C91" w:rsidRPr="00141C91" w:rsidRDefault="00141C91" w:rsidP="00141C91">
            <w:pPr>
              <w:widowControl/>
              <w:overflowPunct w:val="0"/>
              <w:adjustRightInd w:val="0"/>
              <w:jc w:val="both"/>
              <w:rPr>
                <w:sz w:val="24"/>
                <w:szCs w:val="24"/>
                <w:lang w:eastAsia="ru-RU"/>
              </w:rPr>
            </w:pPr>
          </w:p>
          <w:p w:rsidR="00141C91" w:rsidRPr="00141C91" w:rsidRDefault="00141C91" w:rsidP="00141C91">
            <w:pPr>
              <w:widowControl/>
              <w:overflowPunct w:val="0"/>
              <w:adjustRightInd w:val="0"/>
              <w:jc w:val="both"/>
              <w:rPr>
                <w:sz w:val="24"/>
                <w:szCs w:val="24"/>
                <w:lang w:eastAsia="ru-RU"/>
              </w:rPr>
            </w:pPr>
            <w:r w:rsidRPr="00141C91">
              <w:rPr>
                <w:sz w:val="24"/>
                <w:szCs w:val="24"/>
                <w:lang w:eastAsia="ru-RU"/>
              </w:rPr>
              <w:t xml:space="preserve">      Таким образом, в 2019 – 2020 средний балл составил – 59.</w:t>
            </w:r>
          </w:p>
          <w:p w:rsidR="00141C91" w:rsidRPr="00141C91" w:rsidRDefault="00141C91" w:rsidP="00141C91">
            <w:pPr>
              <w:widowControl/>
              <w:overflowPunct w:val="0"/>
              <w:adjustRightInd w:val="0"/>
              <w:rPr>
                <w:sz w:val="24"/>
                <w:szCs w:val="24"/>
                <w:lang w:eastAsia="ru-RU"/>
              </w:rPr>
            </w:pPr>
            <w:r w:rsidRPr="00141C91">
              <w:rPr>
                <w:sz w:val="24"/>
                <w:szCs w:val="24"/>
                <w:lang w:eastAsia="ru-RU"/>
              </w:rPr>
              <w:t>Получили от 90 до 99 баллов 4 выпускника (3-по русскому языку, 1-по математике)</w:t>
            </w:r>
          </w:p>
          <w:p w:rsidR="00141C91" w:rsidRPr="00141C91" w:rsidRDefault="00141C91" w:rsidP="00141C91">
            <w:pPr>
              <w:widowControl/>
              <w:overflowPunct w:val="0"/>
              <w:adjustRightInd w:val="0"/>
              <w:jc w:val="center"/>
              <w:rPr>
                <w:b/>
                <w:sz w:val="24"/>
                <w:szCs w:val="24"/>
                <w:lang w:eastAsia="ru-RU"/>
              </w:rPr>
            </w:pPr>
          </w:p>
          <w:p w:rsidR="00141C91" w:rsidRPr="00141C91" w:rsidRDefault="00141C91" w:rsidP="00141C91">
            <w:pPr>
              <w:widowControl/>
              <w:overflowPunct w:val="0"/>
              <w:adjustRightInd w:val="0"/>
              <w:jc w:val="center"/>
              <w:rPr>
                <w:b/>
                <w:sz w:val="24"/>
                <w:szCs w:val="24"/>
                <w:lang w:eastAsia="ru-RU"/>
              </w:rPr>
            </w:pPr>
          </w:p>
          <w:p w:rsidR="00141C91" w:rsidRPr="00141C91" w:rsidRDefault="00141C91" w:rsidP="00141C91">
            <w:pPr>
              <w:widowControl/>
              <w:overflowPunct w:val="0"/>
              <w:adjustRightInd w:val="0"/>
              <w:jc w:val="center"/>
              <w:rPr>
                <w:b/>
                <w:sz w:val="24"/>
                <w:szCs w:val="24"/>
                <w:lang w:eastAsia="ru-RU"/>
              </w:rPr>
            </w:pPr>
          </w:p>
          <w:p w:rsidR="00141C91" w:rsidRPr="00141C91" w:rsidRDefault="00141C91" w:rsidP="00141C91">
            <w:pPr>
              <w:widowControl/>
              <w:overflowPunct w:val="0"/>
              <w:adjustRightInd w:val="0"/>
              <w:jc w:val="center"/>
              <w:rPr>
                <w:b/>
                <w:sz w:val="24"/>
                <w:szCs w:val="24"/>
                <w:lang w:eastAsia="ru-RU"/>
              </w:rPr>
            </w:pPr>
            <w:r w:rsidRPr="00141C91">
              <w:rPr>
                <w:noProof/>
                <w:sz w:val="24"/>
                <w:szCs w:val="24"/>
                <w:lang w:eastAsia="ru-RU"/>
              </w:rPr>
              <w:drawing>
                <wp:inline distT="0" distB="0" distL="0" distR="0">
                  <wp:extent cx="5940425" cy="2260936"/>
                  <wp:effectExtent l="0" t="0" r="3175" b="6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260936"/>
                          </a:xfrm>
                          <a:prstGeom prst="rect">
                            <a:avLst/>
                          </a:prstGeom>
                          <a:noFill/>
                          <a:ln>
                            <a:noFill/>
                          </a:ln>
                        </pic:spPr>
                      </pic:pic>
                    </a:graphicData>
                  </a:graphic>
                </wp:inline>
              </w:drawing>
            </w:r>
          </w:p>
          <w:p w:rsidR="00141C91" w:rsidRPr="00141C91" w:rsidRDefault="00141C91" w:rsidP="00A42DEC">
            <w:pPr>
              <w:widowControl/>
              <w:overflowPunct w:val="0"/>
              <w:adjustRightInd w:val="0"/>
              <w:rPr>
                <w:sz w:val="24"/>
                <w:szCs w:val="24"/>
                <w:lang w:eastAsia="ru-RU"/>
              </w:rPr>
            </w:pPr>
            <w:r w:rsidRPr="00141C91">
              <w:rPr>
                <w:b/>
                <w:sz w:val="24"/>
                <w:szCs w:val="24"/>
                <w:lang w:eastAsia="ru-RU"/>
              </w:rPr>
              <w:t>Выводы:</w:t>
            </w:r>
          </w:p>
          <w:p w:rsidR="00141C91" w:rsidRPr="00141C91" w:rsidRDefault="00141C91" w:rsidP="00141C91">
            <w:pPr>
              <w:widowControl/>
              <w:overflowPunct w:val="0"/>
              <w:adjustRightInd w:val="0"/>
              <w:jc w:val="both"/>
              <w:rPr>
                <w:sz w:val="24"/>
                <w:szCs w:val="24"/>
                <w:lang w:eastAsia="ru-RU"/>
              </w:rPr>
            </w:pPr>
            <w:r w:rsidRPr="00141C91">
              <w:rPr>
                <w:sz w:val="24"/>
                <w:szCs w:val="24"/>
                <w:lang w:eastAsia="ru-RU"/>
              </w:rPr>
              <w:t xml:space="preserve">     Государственная (итоговая) аттестация в форме ЕГЭ выпускников 11-х классов лицея в 2019-2020 учебном году проведена в установленные сроки и в соответствии с нормативно - правовыми документами Федерального, регионального, муниципального и школьного уровней.</w:t>
            </w:r>
          </w:p>
          <w:p w:rsidR="00141C91" w:rsidRPr="00141C91" w:rsidRDefault="00141C91" w:rsidP="00141C91">
            <w:pPr>
              <w:widowControl/>
              <w:overflowPunct w:val="0"/>
              <w:adjustRightInd w:val="0"/>
              <w:jc w:val="both"/>
              <w:rPr>
                <w:sz w:val="24"/>
                <w:szCs w:val="24"/>
                <w:lang w:eastAsia="ru-RU"/>
              </w:rPr>
            </w:pPr>
            <w:r w:rsidRPr="00141C91">
              <w:rPr>
                <w:sz w:val="24"/>
                <w:szCs w:val="24"/>
                <w:lang w:eastAsia="ru-RU"/>
              </w:rPr>
              <w:t>Педагогический коллектив, выпускники 11 классов и их родители были ознакомлены с новыми нормативно - правовыми документами о проведении государственной (итоговой) аттестации по окончании среднего общего образования. Информационные стенды: «Государственная (итоговая) аттестация», «Готовься к ЕГЭ» были подготовлены в фойе лицея и в кабинетах. На сайте лицея (</w:t>
            </w:r>
            <w:r w:rsidRPr="00141C91">
              <w:rPr>
                <w:sz w:val="24"/>
                <w:szCs w:val="24"/>
                <w:lang w:val="en-US" w:eastAsia="ru-RU"/>
              </w:rPr>
              <w:t>Licey</w:t>
            </w:r>
            <w:r w:rsidRPr="00141C91">
              <w:rPr>
                <w:sz w:val="24"/>
                <w:szCs w:val="24"/>
                <w:lang w:eastAsia="ru-RU"/>
              </w:rPr>
              <w:t>89</w:t>
            </w:r>
            <w:r w:rsidR="00E1593E" w:rsidRPr="00E1593E">
              <w:rPr>
                <w:sz w:val="24"/>
                <w:szCs w:val="24"/>
                <w:lang w:eastAsia="ru-RU"/>
              </w:rPr>
              <w:t>@</w:t>
            </w:r>
            <w:r w:rsidR="00E1593E">
              <w:rPr>
                <w:sz w:val="24"/>
                <w:szCs w:val="24"/>
                <w:lang w:val="en-US" w:eastAsia="ru-RU"/>
              </w:rPr>
              <w:t>yandex</w:t>
            </w:r>
            <w:r w:rsidR="00E1593E" w:rsidRPr="00E1593E">
              <w:rPr>
                <w:sz w:val="24"/>
                <w:szCs w:val="24"/>
                <w:lang w:eastAsia="ru-RU"/>
              </w:rPr>
              <w:t>.</w:t>
            </w:r>
            <w:r w:rsidR="00E1593E">
              <w:rPr>
                <w:sz w:val="24"/>
                <w:szCs w:val="24"/>
                <w:lang w:val="en-US" w:eastAsia="ru-RU"/>
              </w:rPr>
              <w:t>ru</w:t>
            </w:r>
            <w:r w:rsidRPr="00141C91">
              <w:rPr>
                <w:sz w:val="24"/>
                <w:szCs w:val="24"/>
                <w:lang w:eastAsia="ru-RU"/>
              </w:rPr>
              <w:t>) размещена нормативно-правовая база ГИА- 2020, информация о сдаче экзаменов.</w:t>
            </w:r>
          </w:p>
          <w:p w:rsidR="00141C91" w:rsidRPr="00141C91" w:rsidRDefault="00141C91" w:rsidP="00141C91">
            <w:pPr>
              <w:widowControl/>
              <w:overflowPunct w:val="0"/>
              <w:adjustRightInd w:val="0"/>
              <w:jc w:val="both"/>
              <w:rPr>
                <w:sz w:val="24"/>
                <w:szCs w:val="24"/>
                <w:lang w:eastAsia="ru-RU"/>
              </w:rPr>
            </w:pPr>
            <w:r w:rsidRPr="00141C91">
              <w:rPr>
                <w:sz w:val="24"/>
                <w:szCs w:val="24"/>
                <w:lang w:eastAsia="ru-RU"/>
              </w:rPr>
              <w:t xml:space="preserve">       Результаты итоговой аттестации позволяют говорить о том, что выпускники, реализуя свои права на выбор экзаменов, остановили свой выбор практически на всех предметах. Большая часть выпускников средней школы отдали предпочтение русскому языку (100%), математике (33%), физике (41%). Четыре выпускников по результатам окончания года и успешной сдачи ЕГЭ награждены   медалями «За особые успехи в учении» (2-«золото», 2-«серебро») и знаком «Отличник Кузбасса».</w:t>
            </w:r>
          </w:p>
          <w:p w:rsidR="00141C91" w:rsidRPr="00141C91" w:rsidRDefault="00141C91" w:rsidP="00141C91">
            <w:pPr>
              <w:widowControl/>
              <w:autoSpaceDE/>
              <w:autoSpaceDN/>
              <w:rPr>
                <w:sz w:val="24"/>
                <w:szCs w:val="24"/>
                <w:lang w:eastAsia="ru-RU"/>
              </w:rPr>
            </w:pPr>
          </w:p>
          <w:p w:rsidR="00141C91" w:rsidRPr="00141C91" w:rsidRDefault="00141C91" w:rsidP="00141C91">
            <w:pPr>
              <w:widowControl/>
              <w:tabs>
                <w:tab w:val="left" w:pos="708"/>
              </w:tabs>
              <w:adjustRightInd w:val="0"/>
              <w:spacing w:before="14"/>
              <w:ind w:left="-18"/>
              <w:jc w:val="both"/>
              <w:rPr>
                <w:b/>
                <w:bCs/>
                <w:sz w:val="24"/>
                <w:szCs w:val="24"/>
                <w:lang w:eastAsia="ru-RU"/>
              </w:rPr>
            </w:pPr>
          </w:p>
          <w:p w:rsidR="00141C91" w:rsidRPr="00141C91" w:rsidRDefault="00141C91" w:rsidP="00141C91">
            <w:pPr>
              <w:widowControl/>
              <w:overflowPunct w:val="0"/>
              <w:adjustRightInd w:val="0"/>
              <w:jc w:val="both"/>
              <w:rPr>
                <w:b/>
                <w:bCs/>
                <w:i/>
                <w:iCs/>
                <w:sz w:val="24"/>
                <w:szCs w:val="24"/>
                <w:lang w:eastAsia="ru-RU"/>
              </w:rPr>
            </w:pPr>
            <w:r w:rsidRPr="00141C91">
              <w:rPr>
                <w:b/>
                <w:bCs/>
                <w:i/>
                <w:iCs/>
                <w:sz w:val="24"/>
                <w:szCs w:val="24"/>
                <w:lang w:eastAsia="ru-RU"/>
              </w:rPr>
              <w:t>2. Результаты предметных олимпиад, научно-практических конференций и интеллектуальных конкурсов</w:t>
            </w:r>
          </w:p>
          <w:p w:rsidR="00141C91" w:rsidRPr="00141C91" w:rsidRDefault="00141C91" w:rsidP="00141C91">
            <w:pPr>
              <w:widowControl/>
              <w:overflowPunct w:val="0"/>
              <w:adjustRightInd w:val="0"/>
              <w:rPr>
                <w:sz w:val="18"/>
                <w:szCs w:val="18"/>
                <w:lang w:eastAsia="ru-RU"/>
              </w:rPr>
            </w:pPr>
          </w:p>
          <w:p w:rsidR="00141C91" w:rsidRPr="00141C91" w:rsidRDefault="00141C91" w:rsidP="00A42DEC">
            <w:pPr>
              <w:widowControl/>
              <w:autoSpaceDE/>
              <w:autoSpaceDN/>
              <w:jc w:val="center"/>
              <w:rPr>
                <w:b/>
                <w:bCs/>
                <w:sz w:val="24"/>
                <w:szCs w:val="24"/>
                <w:lang w:eastAsia="ru-RU"/>
              </w:rPr>
            </w:pPr>
            <w:r w:rsidRPr="00141C91">
              <w:rPr>
                <w:sz w:val="24"/>
                <w:szCs w:val="24"/>
                <w:lang w:eastAsia="ru-RU"/>
              </w:rPr>
              <w:t xml:space="preserve">В 2019-2020 учебном году обучающиеся лицея принимают участие в дистанционных олимпиадах (учи.ру),  олимпиадах рекомендованных Министерством просвещения и Министерством науки и образования: Высшая проба, Ломоносов, олимпиада имени Леонардо Эйлера, интеллектуальных конкурсах и олимпиадах (при поддержке КемГУ «Открытая олимпиада школьников», «Хакатон» (ИКТ), КузГТУ «Будущее Кузбасса»), межрегиональные олимпиады университетов Томской области (ОРМО, БИБН).    </w:t>
            </w:r>
          </w:p>
          <w:p w:rsidR="00141C91" w:rsidRPr="00141C91" w:rsidRDefault="00141C91" w:rsidP="00A42DEC">
            <w:pPr>
              <w:widowControl/>
              <w:autoSpaceDE/>
              <w:autoSpaceDN/>
              <w:jc w:val="center"/>
              <w:rPr>
                <w:b/>
                <w:bCs/>
                <w:sz w:val="24"/>
                <w:szCs w:val="24"/>
                <w:lang w:eastAsia="ru-RU"/>
              </w:rPr>
            </w:pPr>
            <w:r w:rsidRPr="00141C91">
              <w:rPr>
                <w:b/>
                <w:bCs/>
                <w:sz w:val="24"/>
                <w:szCs w:val="24"/>
                <w:lang w:eastAsia="ru-RU"/>
              </w:rPr>
              <w:t>Количество участников и победителей</w:t>
            </w:r>
          </w:p>
          <w:p w:rsidR="00141C91" w:rsidRPr="00141C91" w:rsidRDefault="00141C91" w:rsidP="00A42DEC">
            <w:pPr>
              <w:widowControl/>
              <w:autoSpaceDE/>
              <w:autoSpaceDN/>
              <w:jc w:val="center"/>
              <w:rPr>
                <w:b/>
                <w:bCs/>
                <w:sz w:val="24"/>
                <w:szCs w:val="24"/>
                <w:lang w:eastAsia="ru-RU"/>
              </w:rPr>
            </w:pPr>
            <w:r w:rsidRPr="00141C91">
              <w:rPr>
                <w:b/>
                <w:bCs/>
                <w:sz w:val="24"/>
                <w:szCs w:val="24"/>
                <w:lang w:eastAsia="ru-RU"/>
              </w:rPr>
              <w:t>Всероссийской олимпиады школьников с 5 по 11 класс</w:t>
            </w:r>
          </w:p>
          <w:p w:rsidR="00141C91" w:rsidRPr="00141C91" w:rsidRDefault="00141C91" w:rsidP="00141C91">
            <w:pPr>
              <w:widowControl/>
              <w:autoSpaceDE/>
              <w:autoSpaceDN/>
              <w:spacing w:line="360" w:lineRule="auto"/>
              <w:jc w:val="center"/>
              <w:rPr>
                <w:b/>
                <w:bCs/>
                <w:sz w:val="24"/>
                <w:szCs w:val="24"/>
                <w:lang w:eastAsia="ru-RU"/>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63"/>
              <w:gridCol w:w="1417"/>
              <w:gridCol w:w="1134"/>
              <w:gridCol w:w="1418"/>
              <w:gridCol w:w="1417"/>
              <w:gridCol w:w="1418"/>
              <w:gridCol w:w="1275"/>
            </w:tblGrid>
            <w:tr w:rsidR="00141C91" w:rsidRPr="00141C91" w:rsidTr="00A42DEC">
              <w:tc>
                <w:tcPr>
                  <w:tcW w:w="1163" w:type="dxa"/>
                  <w:vMerge w:val="restart"/>
                </w:tcPr>
                <w:p w:rsidR="00141C91" w:rsidRPr="00A42DEC" w:rsidRDefault="00141C91" w:rsidP="00A42DEC">
                  <w:pPr>
                    <w:widowControl/>
                    <w:autoSpaceDE/>
                    <w:autoSpaceDN/>
                    <w:jc w:val="both"/>
                    <w:rPr>
                      <w:b/>
                      <w:sz w:val="24"/>
                      <w:szCs w:val="24"/>
                      <w:lang w:eastAsia="ru-RU"/>
                    </w:rPr>
                  </w:pPr>
                  <w:r w:rsidRPr="00A42DEC">
                    <w:rPr>
                      <w:b/>
                      <w:sz w:val="24"/>
                      <w:szCs w:val="24"/>
                      <w:lang w:eastAsia="ru-RU"/>
                    </w:rPr>
                    <w:lastRenderedPageBreak/>
                    <w:t>Классы</w:t>
                  </w:r>
                </w:p>
              </w:tc>
              <w:tc>
                <w:tcPr>
                  <w:tcW w:w="2551" w:type="dxa"/>
                  <w:gridSpan w:val="2"/>
                </w:tcPr>
                <w:p w:rsidR="00141C91" w:rsidRPr="00A42DEC" w:rsidRDefault="00141C91" w:rsidP="00A42DEC">
                  <w:pPr>
                    <w:widowControl/>
                    <w:autoSpaceDE/>
                    <w:autoSpaceDN/>
                    <w:jc w:val="center"/>
                    <w:rPr>
                      <w:b/>
                      <w:sz w:val="24"/>
                      <w:szCs w:val="24"/>
                      <w:lang w:eastAsia="ru-RU"/>
                    </w:rPr>
                  </w:pPr>
                  <w:r w:rsidRPr="00A42DEC">
                    <w:rPr>
                      <w:b/>
                      <w:sz w:val="24"/>
                      <w:szCs w:val="24"/>
                      <w:lang w:eastAsia="ru-RU"/>
                    </w:rPr>
                    <w:t>Школьный этап</w:t>
                  </w:r>
                </w:p>
              </w:tc>
              <w:tc>
                <w:tcPr>
                  <w:tcW w:w="2835" w:type="dxa"/>
                  <w:gridSpan w:val="2"/>
                </w:tcPr>
                <w:p w:rsidR="00141C91" w:rsidRPr="00A42DEC" w:rsidRDefault="00141C91" w:rsidP="00A42DEC">
                  <w:pPr>
                    <w:widowControl/>
                    <w:autoSpaceDE/>
                    <w:autoSpaceDN/>
                    <w:jc w:val="center"/>
                    <w:rPr>
                      <w:b/>
                      <w:sz w:val="24"/>
                      <w:szCs w:val="24"/>
                      <w:lang w:eastAsia="ru-RU"/>
                    </w:rPr>
                  </w:pPr>
                  <w:r w:rsidRPr="00A42DEC">
                    <w:rPr>
                      <w:b/>
                      <w:sz w:val="24"/>
                      <w:szCs w:val="24"/>
                      <w:lang w:eastAsia="ru-RU"/>
                    </w:rPr>
                    <w:t>Муниципальный этап</w:t>
                  </w:r>
                </w:p>
              </w:tc>
              <w:tc>
                <w:tcPr>
                  <w:tcW w:w="2693" w:type="dxa"/>
                  <w:gridSpan w:val="2"/>
                </w:tcPr>
                <w:p w:rsidR="00141C91" w:rsidRPr="00A42DEC" w:rsidRDefault="00141C91" w:rsidP="00A42DEC">
                  <w:pPr>
                    <w:widowControl/>
                    <w:autoSpaceDE/>
                    <w:autoSpaceDN/>
                    <w:jc w:val="center"/>
                    <w:rPr>
                      <w:b/>
                      <w:sz w:val="24"/>
                      <w:szCs w:val="24"/>
                      <w:lang w:eastAsia="ru-RU"/>
                    </w:rPr>
                  </w:pPr>
                  <w:r w:rsidRPr="00A42DEC">
                    <w:rPr>
                      <w:b/>
                      <w:sz w:val="24"/>
                      <w:szCs w:val="24"/>
                      <w:lang w:eastAsia="ru-RU"/>
                    </w:rPr>
                    <w:t>Региональный этап</w:t>
                  </w:r>
                </w:p>
              </w:tc>
            </w:tr>
            <w:tr w:rsidR="00141C91" w:rsidRPr="00141C91" w:rsidTr="00A42DEC">
              <w:tc>
                <w:tcPr>
                  <w:tcW w:w="1163" w:type="dxa"/>
                  <w:vMerge/>
                </w:tcPr>
                <w:p w:rsidR="00141C91" w:rsidRPr="00141C91" w:rsidRDefault="00141C91" w:rsidP="00A42DEC">
                  <w:pPr>
                    <w:widowControl/>
                    <w:autoSpaceDE/>
                    <w:autoSpaceDN/>
                    <w:jc w:val="both"/>
                    <w:rPr>
                      <w:sz w:val="24"/>
                      <w:szCs w:val="24"/>
                      <w:lang w:eastAsia="ru-RU"/>
                    </w:rPr>
                  </w:pPr>
                </w:p>
              </w:tc>
              <w:tc>
                <w:tcPr>
                  <w:tcW w:w="2551" w:type="dxa"/>
                  <w:gridSpan w:val="2"/>
                </w:tcPr>
                <w:p w:rsidR="00141C91" w:rsidRPr="00141C91" w:rsidRDefault="00141C91" w:rsidP="00A42DEC">
                  <w:pPr>
                    <w:widowControl/>
                    <w:autoSpaceDE/>
                    <w:autoSpaceDN/>
                    <w:jc w:val="center"/>
                    <w:rPr>
                      <w:sz w:val="24"/>
                      <w:szCs w:val="24"/>
                      <w:lang w:eastAsia="ru-RU"/>
                    </w:rPr>
                  </w:pPr>
                  <w:r w:rsidRPr="00141C91">
                    <w:rPr>
                      <w:sz w:val="24"/>
                      <w:szCs w:val="24"/>
                      <w:lang w:eastAsia="ru-RU"/>
                    </w:rPr>
                    <w:t>Количество</w:t>
                  </w:r>
                </w:p>
              </w:tc>
              <w:tc>
                <w:tcPr>
                  <w:tcW w:w="2835" w:type="dxa"/>
                  <w:gridSpan w:val="2"/>
                </w:tcPr>
                <w:p w:rsidR="00141C91" w:rsidRPr="00141C91" w:rsidRDefault="00141C91" w:rsidP="00A42DEC">
                  <w:pPr>
                    <w:widowControl/>
                    <w:autoSpaceDE/>
                    <w:autoSpaceDN/>
                    <w:jc w:val="center"/>
                    <w:rPr>
                      <w:sz w:val="24"/>
                      <w:szCs w:val="24"/>
                      <w:lang w:eastAsia="ru-RU"/>
                    </w:rPr>
                  </w:pPr>
                  <w:r w:rsidRPr="00141C91">
                    <w:rPr>
                      <w:sz w:val="24"/>
                      <w:szCs w:val="24"/>
                      <w:lang w:eastAsia="ru-RU"/>
                    </w:rPr>
                    <w:t>Количество</w:t>
                  </w:r>
                </w:p>
              </w:tc>
              <w:tc>
                <w:tcPr>
                  <w:tcW w:w="2693" w:type="dxa"/>
                  <w:gridSpan w:val="2"/>
                </w:tcPr>
                <w:p w:rsidR="00141C91" w:rsidRPr="00141C91" w:rsidRDefault="00141C91" w:rsidP="00A42DEC">
                  <w:pPr>
                    <w:widowControl/>
                    <w:autoSpaceDE/>
                    <w:autoSpaceDN/>
                    <w:jc w:val="center"/>
                    <w:rPr>
                      <w:sz w:val="24"/>
                      <w:szCs w:val="24"/>
                      <w:lang w:eastAsia="ru-RU"/>
                    </w:rPr>
                  </w:pPr>
                  <w:r w:rsidRPr="00141C91">
                    <w:rPr>
                      <w:sz w:val="24"/>
                      <w:szCs w:val="24"/>
                      <w:lang w:eastAsia="ru-RU"/>
                    </w:rPr>
                    <w:t>Количество</w:t>
                  </w:r>
                </w:p>
              </w:tc>
            </w:tr>
            <w:tr w:rsidR="00141C91" w:rsidRPr="00141C91" w:rsidTr="00A42DEC">
              <w:tc>
                <w:tcPr>
                  <w:tcW w:w="1163" w:type="dxa"/>
                  <w:vMerge/>
                </w:tcPr>
                <w:p w:rsidR="00141C91" w:rsidRPr="00141C91" w:rsidRDefault="00141C91" w:rsidP="00A42DEC">
                  <w:pPr>
                    <w:widowControl/>
                    <w:autoSpaceDE/>
                    <w:autoSpaceDN/>
                    <w:jc w:val="both"/>
                    <w:rPr>
                      <w:sz w:val="24"/>
                      <w:szCs w:val="24"/>
                      <w:lang w:eastAsia="ru-RU"/>
                    </w:rPr>
                  </w:pPr>
                </w:p>
              </w:tc>
              <w:tc>
                <w:tcPr>
                  <w:tcW w:w="1417" w:type="dxa"/>
                </w:tcPr>
                <w:p w:rsidR="00141C91" w:rsidRPr="00141C91" w:rsidRDefault="00141C91" w:rsidP="00A42DEC">
                  <w:pPr>
                    <w:widowControl/>
                    <w:autoSpaceDE/>
                    <w:autoSpaceDN/>
                    <w:jc w:val="both"/>
                    <w:rPr>
                      <w:sz w:val="24"/>
                      <w:szCs w:val="24"/>
                      <w:lang w:eastAsia="ru-RU"/>
                    </w:rPr>
                  </w:pPr>
                  <w:r w:rsidRPr="00141C91">
                    <w:rPr>
                      <w:sz w:val="24"/>
                      <w:szCs w:val="24"/>
                      <w:lang w:eastAsia="ru-RU"/>
                    </w:rPr>
                    <w:t>участников</w:t>
                  </w:r>
                </w:p>
              </w:tc>
              <w:tc>
                <w:tcPr>
                  <w:tcW w:w="1134" w:type="dxa"/>
                </w:tcPr>
                <w:p w:rsidR="00141C91" w:rsidRPr="00141C91" w:rsidRDefault="00141C91" w:rsidP="00A42DEC">
                  <w:pPr>
                    <w:widowControl/>
                    <w:autoSpaceDE/>
                    <w:autoSpaceDN/>
                    <w:jc w:val="center"/>
                    <w:rPr>
                      <w:sz w:val="24"/>
                      <w:szCs w:val="24"/>
                      <w:lang w:eastAsia="ru-RU"/>
                    </w:rPr>
                  </w:pPr>
                  <w:r w:rsidRPr="00141C91">
                    <w:rPr>
                      <w:sz w:val="24"/>
                      <w:szCs w:val="24"/>
                      <w:lang w:eastAsia="ru-RU"/>
                    </w:rPr>
                    <w:t>побед</w:t>
                  </w:r>
                </w:p>
              </w:tc>
              <w:tc>
                <w:tcPr>
                  <w:tcW w:w="1418" w:type="dxa"/>
                </w:tcPr>
                <w:p w:rsidR="00141C91" w:rsidRPr="00141C91" w:rsidRDefault="00141C91" w:rsidP="00A42DEC">
                  <w:pPr>
                    <w:widowControl/>
                    <w:autoSpaceDE/>
                    <w:autoSpaceDN/>
                    <w:jc w:val="both"/>
                    <w:rPr>
                      <w:sz w:val="24"/>
                      <w:szCs w:val="24"/>
                      <w:lang w:eastAsia="ru-RU"/>
                    </w:rPr>
                  </w:pPr>
                  <w:r w:rsidRPr="00141C91">
                    <w:rPr>
                      <w:sz w:val="24"/>
                      <w:szCs w:val="24"/>
                      <w:lang w:eastAsia="ru-RU"/>
                    </w:rPr>
                    <w:t>участников</w:t>
                  </w:r>
                </w:p>
              </w:tc>
              <w:tc>
                <w:tcPr>
                  <w:tcW w:w="1417" w:type="dxa"/>
                </w:tcPr>
                <w:p w:rsidR="00141C91" w:rsidRPr="00141C91" w:rsidRDefault="00141C91" w:rsidP="00A42DEC">
                  <w:pPr>
                    <w:widowControl/>
                    <w:autoSpaceDE/>
                    <w:autoSpaceDN/>
                    <w:jc w:val="center"/>
                    <w:rPr>
                      <w:sz w:val="24"/>
                      <w:szCs w:val="24"/>
                      <w:lang w:eastAsia="ru-RU"/>
                    </w:rPr>
                  </w:pPr>
                  <w:r w:rsidRPr="00141C91">
                    <w:rPr>
                      <w:sz w:val="24"/>
                      <w:szCs w:val="24"/>
                      <w:lang w:eastAsia="ru-RU"/>
                    </w:rPr>
                    <w:t>побед</w:t>
                  </w:r>
                </w:p>
              </w:tc>
              <w:tc>
                <w:tcPr>
                  <w:tcW w:w="1418" w:type="dxa"/>
                </w:tcPr>
                <w:p w:rsidR="00141C91" w:rsidRPr="00141C91" w:rsidRDefault="00141C91" w:rsidP="00A42DEC">
                  <w:pPr>
                    <w:widowControl/>
                    <w:autoSpaceDE/>
                    <w:autoSpaceDN/>
                    <w:jc w:val="both"/>
                    <w:rPr>
                      <w:sz w:val="24"/>
                      <w:szCs w:val="24"/>
                      <w:lang w:eastAsia="ru-RU"/>
                    </w:rPr>
                  </w:pPr>
                  <w:r w:rsidRPr="00141C91">
                    <w:rPr>
                      <w:sz w:val="24"/>
                      <w:szCs w:val="24"/>
                      <w:lang w:eastAsia="ru-RU"/>
                    </w:rPr>
                    <w:t>участников</w:t>
                  </w:r>
                </w:p>
              </w:tc>
              <w:tc>
                <w:tcPr>
                  <w:tcW w:w="1275" w:type="dxa"/>
                </w:tcPr>
                <w:p w:rsidR="00141C91" w:rsidRPr="00141C91" w:rsidRDefault="00141C91" w:rsidP="00A42DEC">
                  <w:pPr>
                    <w:widowControl/>
                    <w:autoSpaceDE/>
                    <w:autoSpaceDN/>
                    <w:ind w:right="175"/>
                    <w:jc w:val="center"/>
                    <w:rPr>
                      <w:sz w:val="24"/>
                      <w:szCs w:val="24"/>
                      <w:lang w:eastAsia="ru-RU"/>
                    </w:rPr>
                  </w:pPr>
                  <w:r w:rsidRPr="00141C91">
                    <w:rPr>
                      <w:sz w:val="24"/>
                      <w:szCs w:val="24"/>
                      <w:lang w:eastAsia="ru-RU"/>
                    </w:rPr>
                    <w:t>побед</w:t>
                  </w:r>
                </w:p>
              </w:tc>
            </w:tr>
            <w:tr w:rsidR="00141C91" w:rsidRPr="00141C91" w:rsidTr="00A42DEC">
              <w:tc>
                <w:tcPr>
                  <w:tcW w:w="1163" w:type="dxa"/>
                </w:tcPr>
                <w:p w:rsidR="00141C91" w:rsidRPr="00141C91" w:rsidRDefault="00141C91" w:rsidP="00A42DEC">
                  <w:pPr>
                    <w:widowControl/>
                    <w:autoSpaceDE/>
                    <w:autoSpaceDN/>
                    <w:jc w:val="center"/>
                    <w:rPr>
                      <w:sz w:val="24"/>
                      <w:szCs w:val="24"/>
                      <w:lang w:eastAsia="ru-RU"/>
                    </w:rPr>
                  </w:pPr>
                  <w:r w:rsidRPr="00141C91">
                    <w:rPr>
                      <w:sz w:val="24"/>
                      <w:szCs w:val="24"/>
                      <w:lang w:eastAsia="ru-RU"/>
                    </w:rPr>
                    <w:t>5-6</w:t>
                  </w:r>
                </w:p>
              </w:tc>
              <w:tc>
                <w:tcPr>
                  <w:tcW w:w="1417" w:type="dxa"/>
                </w:tcPr>
                <w:p w:rsidR="00141C91" w:rsidRPr="00141C91" w:rsidRDefault="00141C91" w:rsidP="00A42DEC">
                  <w:pPr>
                    <w:widowControl/>
                    <w:autoSpaceDE/>
                    <w:autoSpaceDN/>
                    <w:jc w:val="center"/>
                    <w:rPr>
                      <w:sz w:val="24"/>
                      <w:szCs w:val="24"/>
                      <w:lang w:eastAsia="ru-RU"/>
                    </w:rPr>
                  </w:pPr>
                  <w:r w:rsidRPr="00141C91">
                    <w:rPr>
                      <w:sz w:val="24"/>
                      <w:szCs w:val="24"/>
                      <w:lang w:eastAsia="ru-RU"/>
                    </w:rPr>
                    <w:t>149</w:t>
                  </w:r>
                </w:p>
              </w:tc>
              <w:tc>
                <w:tcPr>
                  <w:tcW w:w="1134" w:type="dxa"/>
                </w:tcPr>
                <w:p w:rsidR="00141C91" w:rsidRPr="00141C91" w:rsidRDefault="00141C91" w:rsidP="00A42DEC">
                  <w:pPr>
                    <w:widowControl/>
                    <w:autoSpaceDE/>
                    <w:autoSpaceDN/>
                    <w:jc w:val="center"/>
                    <w:rPr>
                      <w:sz w:val="24"/>
                      <w:szCs w:val="24"/>
                      <w:lang w:eastAsia="ru-RU"/>
                    </w:rPr>
                  </w:pPr>
                  <w:r w:rsidRPr="00141C91">
                    <w:rPr>
                      <w:sz w:val="24"/>
                      <w:szCs w:val="24"/>
                      <w:lang w:eastAsia="ru-RU"/>
                    </w:rPr>
                    <w:t>28</w:t>
                  </w:r>
                </w:p>
              </w:tc>
              <w:tc>
                <w:tcPr>
                  <w:tcW w:w="1418" w:type="dxa"/>
                </w:tcPr>
                <w:p w:rsidR="00141C91" w:rsidRPr="00141C91" w:rsidRDefault="00141C91" w:rsidP="00A42DEC">
                  <w:pPr>
                    <w:widowControl/>
                    <w:autoSpaceDE/>
                    <w:autoSpaceDN/>
                    <w:jc w:val="center"/>
                    <w:rPr>
                      <w:sz w:val="24"/>
                      <w:szCs w:val="24"/>
                      <w:lang w:eastAsia="ru-RU"/>
                    </w:rPr>
                  </w:pPr>
                </w:p>
              </w:tc>
              <w:tc>
                <w:tcPr>
                  <w:tcW w:w="1417" w:type="dxa"/>
                </w:tcPr>
                <w:p w:rsidR="00141C91" w:rsidRPr="00141C91" w:rsidRDefault="00141C91" w:rsidP="00A42DEC">
                  <w:pPr>
                    <w:widowControl/>
                    <w:autoSpaceDE/>
                    <w:autoSpaceDN/>
                    <w:jc w:val="center"/>
                    <w:rPr>
                      <w:sz w:val="24"/>
                      <w:szCs w:val="24"/>
                      <w:lang w:eastAsia="ru-RU"/>
                    </w:rPr>
                  </w:pPr>
                </w:p>
              </w:tc>
              <w:tc>
                <w:tcPr>
                  <w:tcW w:w="1418" w:type="dxa"/>
                </w:tcPr>
                <w:p w:rsidR="00141C91" w:rsidRPr="00141C91" w:rsidRDefault="00141C91" w:rsidP="00A42DEC">
                  <w:pPr>
                    <w:widowControl/>
                    <w:autoSpaceDE/>
                    <w:autoSpaceDN/>
                    <w:jc w:val="center"/>
                    <w:rPr>
                      <w:sz w:val="24"/>
                      <w:szCs w:val="24"/>
                      <w:lang w:eastAsia="ru-RU"/>
                    </w:rPr>
                  </w:pPr>
                </w:p>
              </w:tc>
              <w:tc>
                <w:tcPr>
                  <w:tcW w:w="1275" w:type="dxa"/>
                </w:tcPr>
                <w:p w:rsidR="00141C91" w:rsidRPr="00141C91" w:rsidRDefault="00141C91" w:rsidP="00A42DEC">
                  <w:pPr>
                    <w:widowControl/>
                    <w:autoSpaceDE/>
                    <w:autoSpaceDN/>
                    <w:jc w:val="center"/>
                    <w:rPr>
                      <w:sz w:val="24"/>
                      <w:szCs w:val="24"/>
                      <w:lang w:eastAsia="ru-RU"/>
                    </w:rPr>
                  </w:pPr>
                </w:p>
              </w:tc>
            </w:tr>
            <w:tr w:rsidR="00141C91" w:rsidRPr="00141C91" w:rsidTr="00A42DEC">
              <w:tc>
                <w:tcPr>
                  <w:tcW w:w="1163" w:type="dxa"/>
                </w:tcPr>
                <w:p w:rsidR="00141C91" w:rsidRPr="00141C91" w:rsidRDefault="00141C91" w:rsidP="00A42DEC">
                  <w:pPr>
                    <w:widowControl/>
                    <w:autoSpaceDE/>
                    <w:autoSpaceDN/>
                    <w:jc w:val="center"/>
                    <w:rPr>
                      <w:sz w:val="24"/>
                      <w:szCs w:val="24"/>
                      <w:lang w:eastAsia="ru-RU"/>
                    </w:rPr>
                  </w:pPr>
                  <w:r w:rsidRPr="00141C91">
                    <w:rPr>
                      <w:sz w:val="24"/>
                      <w:szCs w:val="24"/>
                      <w:lang w:eastAsia="ru-RU"/>
                    </w:rPr>
                    <w:t>7-8</w:t>
                  </w:r>
                </w:p>
              </w:tc>
              <w:tc>
                <w:tcPr>
                  <w:tcW w:w="1417" w:type="dxa"/>
                </w:tcPr>
                <w:p w:rsidR="00141C91" w:rsidRPr="00141C91" w:rsidRDefault="00141C91" w:rsidP="00A42DEC">
                  <w:pPr>
                    <w:widowControl/>
                    <w:autoSpaceDE/>
                    <w:autoSpaceDN/>
                    <w:jc w:val="center"/>
                    <w:rPr>
                      <w:sz w:val="24"/>
                      <w:szCs w:val="24"/>
                      <w:lang w:eastAsia="ru-RU"/>
                    </w:rPr>
                  </w:pPr>
                  <w:r w:rsidRPr="00141C91">
                    <w:rPr>
                      <w:sz w:val="24"/>
                      <w:szCs w:val="24"/>
                      <w:lang w:eastAsia="ru-RU"/>
                    </w:rPr>
                    <w:t>140</w:t>
                  </w:r>
                </w:p>
              </w:tc>
              <w:tc>
                <w:tcPr>
                  <w:tcW w:w="1134" w:type="dxa"/>
                </w:tcPr>
                <w:p w:rsidR="00141C91" w:rsidRPr="00141C91" w:rsidRDefault="00141C91" w:rsidP="00A42DEC">
                  <w:pPr>
                    <w:widowControl/>
                    <w:autoSpaceDE/>
                    <w:autoSpaceDN/>
                    <w:jc w:val="center"/>
                    <w:rPr>
                      <w:sz w:val="24"/>
                      <w:szCs w:val="24"/>
                      <w:lang w:eastAsia="ru-RU"/>
                    </w:rPr>
                  </w:pPr>
                  <w:r w:rsidRPr="00141C91">
                    <w:rPr>
                      <w:sz w:val="24"/>
                      <w:szCs w:val="24"/>
                      <w:lang w:eastAsia="ru-RU"/>
                    </w:rPr>
                    <w:t>51</w:t>
                  </w:r>
                </w:p>
              </w:tc>
              <w:tc>
                <w:tcPr>
                  <w:tcW w:w="1418" w:type="dxa"/>
                </w:tcPr>
                <w:p w:rsidR="00141C91" w:rsidRPr="00141C91" w:rsidRDefault="00141C91" w:rsidP="00A42DEC">
                  <w:pPr>
                    <w:widowControl/>
                    <w:autoSpaceDE/>
                    <w:autoSpaceDN/>
                    <w:jc w:val="center"/>
                    <w:rPr>
                      <w:sz w:val="24"/>
                      <w:szCs w:val="24"/>
                      <w:lang w:eastAsia="ru-RU"/>
                    </w:rPr>
                  </w:pPr>
                  <w:r w:rsidRPr="00141C91">
                    <w:rPr>
                      <w:sz w:val="24"/>
                      <w:szCs w:val="24"/>
                      <w:lang w:eastAsia="ru-RU"/>
                    </w:rPr>
                    <w:t>8</w:t>
                  </w:r>
                </w:p>
              </w:tc>
              <w:tc>
                <w:tcPr>
                  <w:tcW w:w="1417" w:type="dxa"/>
                </w:tcPr>
                <w:p w:rsidR="00141C91" w:rsidRPr="00141C91" w:rsidRDefault="00141C91" w:rsidP="00A42DEC">
                  <w:pPr>
                    <w:widowControl/>
                    <w:autoSpaceDE/>
                    <w:autoSpaceDN/>
                    <w:jc w:val="center"/>
                    <w:rPr>
                      <w:sz w:val="24"/>
                      <w:szCs w:val="24"/>
                      <w:lang w:eastAsia="ru-RU"/>
                    </w:rPr>
                  </w:pPr>
                  <w:r w:rsidRPr="00141C91">
                    <w:rPr>
                      <w:sz w:val="24"/>
                      <w:szCs w:val="24"/>
                      <w:lang w:eastAsia="ru-RU"/>
                    </w:rPr>
                    <w:t>3</w:t>
                  </w:r>
                </w:p>
              </w:tc>
              <w:tc>
                <w:tcPr>
                  <w:tcW w:w="1418" w:type="dxa"/>
                </w:tcPr>
                <w:p w:rsidR="00141C91" w:rsidRPr="00141C91" w:rsidRDefault="00141C91" w:rsidP="00A42DEC">
                  <w:pPr>
                    <w:widowControl/>
                    <w:autoSpaceDE/>
                    <w:autoSpaceDN/>
                    <w:jc w:val="center"/>
                    <w:rPr>
                      <w:sz w:val="24"/>
                      <w:szCs w:val="24"/>
                      <w:lang w:eastAsia="ru-RU"/>
                    </w:rPr>
                  </w:pPr>
                  <w:r w:rsidRPr="00141C91">
                    <w:rPr>
                      <w:sz w:val="24"/>
                      <w:szCs w:val="24"/>
                      <w:lang w:eastAsia="ru-RU"/>
                    </w:rPr>
                    <w:t>-----</w:t>
                  </w:r>
                </w:p>
              </w:tc>
              <w:tc>
                <w:tcPr>
                  <w:tcW w:w="1275" w:type="dxa"/>
                </w:tcPr>
                <w:p w:rsidR="00141C91" w:rsidRPr="00141C91" w:rsidRDefault="00141C91" w:rsidP="00A42DEC">
                  <w:pPr>
                    <w:widowControl/>
                    <w:autoSpaceDE/>
                    <w:autoSpaceDN/>
                    <w:jc w:val="center"/>
                    <w:rPr>
                      <w:sz w:val="24"/>
                      <w:szCs w:val="24"/>
                      <w:lang w:eastAsia="ru-RU"/>
                    </w:rPr>
                  </w:pPr>
                  <w:r w:rsidRPr="00141C91">
                    <w:rPr>
                      <w:sz w:val="24"/>
                      <w:szCs w:val="24"/>
                      <w:lang w:eastAsia="ru-RU"/>
                    </w:rPr>
                    <w:t>------</w:t>
                  </w:r>
                </w:p>
              </w:tc>
            </w:tr>
            <w:tr w:rsidR="00141C91" w:rsidRPr="00141C91" w:rsidTr="00A42DEC">
              <w:trPr>
                <w:trHeight w:val="379"/>
              </w:trPr>
              <w:tc>
                <w:tcPr>
                  <w:tcW w:w="1163" w:type="dxa"/>
                </w:tcPr>
                <w:p w:rsidR="00141C91" w:rsidRPr="00141C91" w:rsidRDefault="00141C91" w:rsidP="00A42DEC">
                  <w:pPr>
                    <w:widowControl/>
                    <w:autoSpaceDE/>
                    <w:autoSpaceDN/>
                    <w:jc w:val="center"/>
                    <w:rPr>
                      <w:sz w:val="24"/>
                      <w:szCs w:val="24"/>
                      <w:lang w:eastAsia="ru-RU"/>
                    </w:rPr>
                  </w:pPr>
                  <w:r w:rsidRPr="00141C91">
                    <w:rPr>
                      <w:sz w:val="24"/>
                      <w:szCs w:val="24"/>
                      <w:lang w:eastAsia="ru-RU"/>
                    </w:rPr>
                    <w:t>9-11</w:t>
                  </w:r>
                </w:p>
              </w:tc>
              <w:tc>
                <w:tcPr>
                  <w:tcW w:w="1417" w:type="dxa"/>
                </w:tcPr>
                <w:p w:rsidR="00141C91" w:rsidRPr="00141C91" w:rsidRDefault="00141C91" w:rsidP="00A42DEC">
                  <w:pPr>
                    <w:widowControl/>
                    <w:autoSpaceDE/>
                    <w:autoSpaceDN/>
                    <w:jc w:val="center"/>
                    <w:rPr>
                      <w:sz w:val="24"/>
                      <w:szCs w:val="24"/>
                      <w:lang w:eastAsia="ru-RU"/>
                    </w:rPr>
                  </w:pPr>
                  <w:r w:rsidRPr="00141C91">
                    <w:rPr>
                      <w:sz w:val="24"/>
                      <w:szCs w:val="24"/>
                      <w:lang w:eastAsia="ru-RU"/>
                    </w:rPr>
                    <w:t>224</w:t>
                  </w:r>
                </w:p>
              </w:tc>
              <w:tc>
                <w:tcPr>
                  <w:tcW w:w="1134" w:type="dxa"/>
                </w:tcPr>
                <w:p w:rsidR="00141C91" w:rsidRPr="00141C91" w:rsidRDefault="00141C91" w:rsidP="00A42DEC">
                  <w:pPr>
                    <w:widowControl/>
                    <w:autoSpaceDE/>
                    <w:autoSpaceDN/>
                    <w:jc w:val="center"/>
                    <w:rPr>
                      <w:sz w:val="24"/>
                      <w:szCs w:val="24"/>
                      <w:lang w:eastAsia="ru-RU"/>
                    </w:rPr>
                  </w:pPr>
                  <w:r w:rsidRPr="00141C91">
                    <w:rPr>
                      <w:sz w:val="24"/>
                      <w:szCs w:val="24"/>
                      <w:lang w:eastAsia="ru-RU"/>
                    </w:rPr>
                    <w:t>80</w:t>
                  </w:r>
                </w:p>
              </w:tc>
              <w:tc>
                <w:tcPr>
                  <w:tcW w:w="1418" w:type="dxa"/>
                </w:tcPr>
                <w:p w:rsidR="00141C91" w:rsidRPr="00141C91" w:rsidRDefault="00141C91" w:rsidP="00A42DEC">
                  <w:pPr>
                    <w:widowControl/>
                    <w:autoSpaceDE/>
                    <w:autoSpaceDN/>
                    <w:jc w:val="center"/>
                    <w:rPr>
                      <w:sz w:val="24"/>
                      <w:szCs w:val="24"/>
                      <w:lang w:eastAsia="ru-RU"/>
                    </w:rPr>
                  </w:pPr>
                  <w:r w:rsidRPr="00141C91">
                    <w:rPr>
                      <w:sz w:val="24"/>
                      <w:szCs w:val="24"/>
                      <w:lang w:eastAsia="ru-RU"/>
                    </w:rPr>
                    <w:t>27</w:t>
                  </w:r>
                </w:p>
              </w:tc>
              <w:tc>
                <w:tcPr>
                  <w:tcW w:w="1417" w:type="dxa"/>
                </w:tcPr>
                <w:p w:rsidR="00141C91" w:rsidRPr="00141C91" w:rsidRDefault="00141C91" w:rsidP="00A42DEC">
                  <w:pPr>
                    <w:widowControl/>
                    <w:autoSpaceDE/>
                    <w:autoSpaceDN/>
                    <w:jc w:val="center"/>
                    <w:rPr>
                      <w:sz w:val="24"/>
                      <w:szCs w:val="24"/>
                      <w:lang w:eastAsia="ru-RU"/>
                    </w:rPr>
                  </w:pPr>
                  <w:r w:rsidRPr="00141C91">
                    <w:rPr>
                      <w:sz w:val="24"/>
                      <w:szCs w:val="24"/>
                      <w:lang w:eastAsia="ru-RU"/>
                    </w:rPr>
                    <w:t>4</w:t>
                  </w:r>
                </w:p>
              </w:tc>
              <w:tc>
                <w:tcPr>
                  <w:tcW w:w="1418" w:type="dxa"/>
                </w:tcPr>
                <w:p w:rsidR="00141C91" w:rsidRPr="00141C91" w:rsidRDefault="00141C91" w:rsidP="00A42DEC">
                  <w:pPr>
                    <w:widowControl/>
                    <w:autoSpaceDE/>
                    <w:autoSpaceDN/>
                    <w:jc w:val="center"/>
                    <w:rPr>
                      <w:sz w:val="24"/>
                      <w:szCs w:val="24"/>
                      <w:lang w:eastAsia="ru-RU"/>
                    </w:rPr>
                  </w:pPr>
                  <w:r w:rsidRPr="00141C91">
                    <w:rPr>
                      <w:sz w:val="24"/>
                      <w:szCs w:val="24"/>
                      <w:lang w:eastAsia="ru-RU"/>
                    </w:rPr>
                    <w:t>5</w:t>
                  </w:r>
                </w:p>
                <w:p w:rsidR="00141C91" w:rsidRPr="00141C91" w:rsidRDefault="00141C91" w:rsidP="00A42DEC">
                  <w:pPr>
                    <w:widowControl/>
                    <w:autoSpaceDE/>
                    <w:autoSpaceDN/>
                    <w:jc w:val="center"/>
                    <w:rPr>
                      <w:sz w:val="24"/>
                      <w:szCs w:val="24"/>
                      <w:lang w:eastAsia="ru-RU"/>
                    </w:rPr>
                  </w:pPr>
                  <w:r w:rsidRPr="00141C91">
                    <w:rPr>
                      <w:sz w:val="24"/>
                      <w:szCs w:val="24"/>
                      <w:lang w:eastAsia="ru-RU"/>
                    </w:rPr>
                    <w:t>7 предметов</w:t>
                  </w:r>
                </w:p>
              </w:tc>
              <w:tc>
                <w:tcPr>
                  <w:tcW w:w="1275" w:type="dxa"/>
                </w:tcPr>
                <w:p w:rsidR="00141C91" w:rsidRPr="00141C91" w:rsidRDefault="00141C91" w:rsidP="00A42DEC">
                  <w:pPr>
                    <w:widowControl/>
                    <w:autoSpaceDE/>
                    <w:autoSpaceDN/>
                    <w:jc w:val="center"/>
                    <w:rPr>
                      <w:sz w:val="24"/>
                      <w:szCs w:val="24"/>
                      <w:lang w:eastAsia="ru-RU"/>
                    </w:rPr>
                  </w:pPr>
                  <w:r w:rsidRPr="00141C91">
                    <w:rPr>
                      <w:sz w:val="24"/>
                      <w:szCs w:val="24"/>
                      <w:lang w:eastAsia="ru-RU"/>
                    </w:rPr>
                    <w:t>2</w:t>
                  </w:r>
                </w:p>
                <w:p w:rsidR="00A42DEC" w:rsidRDefault="00141C91" w:rsidP="00A42DEC">
                  <w:pPr>
                    <w:widowControl/>
                    <w:autoSpaceDE/>
                    <w:autoSpaceDN/>
                    <w:jc w:val="center"/>
                    <w:rPr>
                      <w:sz w:val="24"/>
                      <w:szCs w:val="24"/>
                      <w:lang w:eastAsia="ru-RU"/>
                    </w:rPr>
                  </w:pPr>
                  <w:r w:rsidRPr="00141C91">
                    <w:rPr>
                      <w:sz w:val="24"/>
                      <w:szCs w:val="24"/>
                      <w:lang w:eastAsia="ru-RU"/>
                    </w:rPr>
                    <w:t xml:space="preserve">2 </w:t>
                  </w:r>
                </w:p>
                <w:p w:rsidR="00141C91" w:rsidRPr="00141C91" w:rsidRDefault="00141C91" w:rsidP="00A42DEC">
                  <w:pPr>
                    <w:widowControl/>
                    <w:autoSpaceDE/>
                    <w:autoSpaceDN/>
                    <w:jc w:val="center"/>
                    <w:rPr>
                      <w:sz w:val="24"/>
                      <w:szCs w:val="24"/>
                      <w:lang w:eastAsia="ru-RU"/>
                    </w:rPr>
                  </w:pPr>
                  <w:r w:rsidRPr="00141C91">
                    <w:rPr>
                      <w:sz w:val="24"/>
                      <w:szCs w:val="24"/>
                      <w:lang w:eastAsia="ru-RU"/>
                    </w:rPr>
                    <w:t>предмета</w:t>
                  </w:r>
                </w:p>
              </w:tc>
            </w:tr>
            <w:tr w:rsidR="00141C91" w:rsidRPr="00141C91" w:rsidTr="00A42DEC">
              <w:tc>
                <w:tcPr>
                  <w:tcW w:w="1163" w:type="dxa"/>
                </w:tcPr>
                <w:p w:rsidR="00141C91" w:rsidRPr="00A42DEC" w:rsidRDefault="00141C91" w:rsidP="00A42DEC">
                  <w:pPr>
                    <w:widowControl/>
                    <w:autoSpaceDE/>
                    <w:autoSpaceDN/>
                    <w:jc w:val="center"/>
                    <w:rPr>
                      <w:b/>
                      <w:sz w:val="24"/>
                      <w:szCs w:val="24"/>
                      <w:lang w:eastAsia="ru-RU"/>
                    </w:rPr>
                  </w:pPr>
                  <w:r w:rsidRPr="00A42DEC">
                    <w:rPr>
                      <w:b/>
                      <w:sz w:val="24"/>
                      <w:szCs w:val="24"/>
                      <w:lang w:eastAsia="ru-RU"/>
                    </w:rPr>
                    <w:t>Итого:</w:t>
                  </w:r>
                </w:p>
              </w:tc>
              <w:tc>
                <w:tcPr>
                  <w:tcW w:w="1417" w:type="dxa"/>
                </w:tcPr>
                <w:p w:rsidR="00141C91" w:rsidRPr="00A42DEC" w:rsidRDefault="00141C91" w:rsidP="00A42DEC">
                  <w:pPr>
                    <w:widowControl/>
                    <w:autoSpaceDE/>
                    <w:autoSpaceDN/>
                    <w:jc w:val="center"/>
                    <w:rPr>
                      <w:b/>
                      <w:sz w:val="24"/>
                      <w:szCs w:val="24"/>
                      <w:lang w:eastAsia="ru-RU"/>
                    </w:rPr>
                  </w:pPr>
                  <w:r w:rsidRPr="00A42DEC">
                    <w:rPr>
                      <w:b/>
                      <w:sz w:val="24"/>
                      <w:szCs w:val="24"/>
                      <w:lang w:eastAsia="ru-RU"/>
                    </w:rPr>
                    <w:t>513</w:t>
                  </w:r>
                </w:p>
              </w:tc>
              <w:tc>
                <w:tcPr>
                  <w:tcW w:w="1134" w:type="dxa"/>
                </w:tcPr>
                <w:p w:rsidR="00141C91" w:rsidRPr="00A42DEC" w:rsidRDefault="00141C91" w:rsidP="00A42DEC">
                  <w:pPr>
                    <w:widowControl/>
                    <w:autoSpaceDE/>
                    <w:autoSpaceDN/>
                    <w:jc w:val="center"/>
                    <w:rPr>
                      <w:b/>
                      <w:sz w:val="24"/>
                      <w:szCs w:val="24"/>
                      <w:lang w:eastAsia="ru-RU"/>
                    </w:rPr>
                  </w:pPr>
                  <w:r w:rsidRPr="00A42DEC">
                    <w:rPr>
                      <w:b/>
                      <w:sz w:val="24"/>
                      <w:szCs w:val="24"/>
                      <w:lang w:eastAsia="ru-RU"/>
                    </w:rPr>
                    <w:t>159</w:t>
                  </w:r>
                </w:p>
              </w:tc>
              <w:tc>
                <w:tcPr>
                  <w:tcW w:w="1418" w:type="dxa"/>
                </w:tcPr>
                <w:p w:rsidR="00141C91" w:rsidRPr="00A42DEC" w:rsidRDefault="00141C91" w:rsidP="00A42DEC">
                  <w:pPr>
                    <w:widowControl/>
                    <w:autoSpaceDE/>
                    <w:autoSpaceDN/>
                    <w:jc w:val="center"/>
                    <w:rPr>
                      <w:b/>
                      <w:sz w:val="24"/>
                      <w:szCs w:val="24"/>
                      <w:lang w:eastAsia="ru-RU"/>
                    </w:rPr>
                  </w:pPr>
                  <w:r w:rsidRPr="00A42DEC">
                    <w:rPr>
                      <w:b/>
                      <w:sz w:val="24"/>
                      <w:szCs w:val="24"/>
                      <w:lang w:eastAsia="ru-RU"/>
                    </w:rPr>
                    <w:t>35</w:t>
                  </w:r>
                </w:p>
              </w:tc>
              <w:tc>
                <w:tcPr>
                  <w:tcW w:w="1417" w:type="dxa"/>
                </w:tcPr>
                <w:p w:rsidR="00141C91" w:rsidRPr="00A42DEC" w:rsidRDefault="00141C91" w:rsidP="00A42DEC">
                  <w:pPr>
                    <w:widowControl/>
                    <w:autoSpaceDE/>
                    <w:autoSpaceDN/>
                    <w:jc w:val="center"/>
                    <w:rPr>
                      <w:b/>
                      <w:sz w:val="24"/>
                      <w:szCs w:val="24"/>
                      <w:lang w:eastAsia="ru-RU"/>
                    </w:rPr>
                  </w:pPr>
                  <w:r w:rsidRPr="00A42DEC">
                    <w:rPr>
                      <w:b/>
                      <w:sz w:val="24"/>
                      <w:szCs w:val="24"/>
                      <w:lang w:eastAsia="ru-RU"/>
                    </w:rPr>
                    <w:t>7</w:t>
                  </w:r>
                </w:p>
              </w:tc>
              <w:tc>
                <w:tcPr>
                  <w:tcW w:w="1418" w:type="dxa"/>
                </w:tcPr>
                <w:p w:rsidR="00141C91" w:rsidRPr="00A42DEC" w:rsidRDefault="00141C91" w:rsidP="00A42DEC">
                  <w:pPr>
                    <w:widowControl/>
                    <w:autoSpaceDE/>
                    <w:autoSpaceDN/>
                    <w:jc w:val="center"/>
                    <w:rPr>
                      <w:b/>
                      <w:sz w:val="24"/>
                      <w:szCs w:val="24"/>
                      <w:lang w:eastAsia="ru-RU"/>
                    </w:rPr>
                  </w:pPr>
                  <w:r w:rsidRPr="00A42DEC">
                    <w:rPr>
                      <w:b/>
                      <w:sz w:val="24"/>
                      <w:szCs w:val="24"/>
                      <w:lang w:eastAsia="ru-RU"/>
                    </w:rPr>
                    <w:t>5</w:t>
                  </w:r>
                </w:p>
              </w:tc>
              <w:tc>
                <w:tcPr>
                  <w:tcW w:w="1275" w:type="dxa"/>
                </w:tcPr>
                <w:p w:rsidR="00141C91" w:rsidRPr="00A42DEC" w:rsidRDefault="00141C91" w:rsidP="00A42DEC">
                  <w:pPr>
                    <w:widowControl/>
                    <w:autoSpaceDE/>
                    <w:autoSpaceDN/>
                    <w:jc w:val="center"/>
                    <w:rPr>
                      <w:b/>
                      <w:sz w:val="24"/>
                      <w:szCs w:val="24"/>
                      <w:lang w:eastAsia="ru-RU"/>
                    </w:rPr>
                  </w:pPr>
                  <w:r w:rsidRPr="00A42DEC">
                    <w:rPr>
                      <w:b/>
                      <w:sz w:val="24"/>
                      <w:szCs w:val="24"/>
                      <w:lang w:eastAsia="ru-RU"/>
                    </w:rPr>
                    <w:t>2</w:t>
                  </w:r>
                </w:p>
              </w:tc>
            </w:tr>
          </w:tbl>
          <w:p w:rsidR="00141C91" w:rsidRPr="00141C91" w:rsidRDefault="00141C91" w:rsidP="00141C91">
            <w:pPr>
              <w:widowControl/>
              <w:autoSpaceDE/>
              <w:autoSpaceDN/>
              <w:spacing w:line="360" w:lineRule="auto"/>
              <w:jc w:val="center"/>
              <w:rPr>
                <w:sz w:val="24"/>
                <w:szCs w:val="24"/>
                <w:lang w:eastAsia="ru-RU"/>
              </w:rPr>
            </w:pPr>
          </w:p>
          <w:p w:rsidR="00141C91" w:rsidRPr="00141C91" w:rsidRDefault="00141C91" w:rsidP="00A42DEC">
            <w:pPr>
              <w:widowControl/>
              <w:autoSpaceDE/>
              <w:autoSpaceDN/>
              <w:jc w:val="both"/>
              <w:rPr>
                <w:sz w:val="8"/>
                <w:szCs w:val="8"/>
                <w:lang w:eastAsia="ru-RU"/>
              </w:rPr>
            </w:pPr>
            <w:r w:rsidRPr="00141C91">
              <w:rPr>
                <w:sz w:val="24"/>
                <w:szCs w:val="24"/>
                <w:lang w:eastAsia="ru-RU"/>
              </w:rPr>
              <w:tab/>
              <w:t>На школьном этапе в олимпиаде было 513 участников, из них 159 стали победителями (призерами). На муниципальном этапе принимали участие 35, из них  только 7 стали победителями (призерами) по 15 предметам из 21. На региональном этапепредставляли наш город обучающиеся 9-11 классов – по 7 предметам</w:t>
            </w:r>
          </w:p>
          <w:p w:rsidR="00141C91" w:rsidRPr="00141C91" w:rsidRDefault="00141C91" w:rsidP="00A42DEC">
            <w:pPr>
              <w:widowControl/>
              <w:autoSpaceDE/>
              <w:autoSpaceDN/>
              <w:jc w:val="both"/>
              <w:rPr>
                <w:sz w:val="24"/>
                <w:szCs w:val="24"/>
                <w:lang w:eastAsia="ru-RU"/>
              </w:rPr>
            </w:pPr>
            <w:r w:rsidRPr="00141C91">
              <w:rPr>
                <w:sz w:val="24"/>
                <w:szCs w:val="24"/>
                <w:lang w:eastAsia="ru-RU"/>
              </w:rPr>
              <w:t xml:space="preserve">          За высокие результаты на муниципальном этапе Всероссийской олимпиады школьников награждены муниципальной стипендией  9 лицеистов.</w:t>
            </w:r>
          </w:p>
          <w:p w:rsidR="00141C91" w:rsidRPr="00141C91" w:rsidRDefault="00141C91" w:rsidP="00A42DEC">
            <w:pPr>
              <w:widowControl/>
              <w:autoSpaceDE/>
              <w:autoSpaceDN/>
              <w:jc w:val="both"/>
              <w:rPr>
                <w:sz w:val="24"/>
                <w:szCs w:val="24"/>
                <w:highlight w:val="green"/>
                <w:lang w:eastAsia="ru-RU"/>
              </w:rPr>
            </w:pPr>
          </w:p>
          <w:p w:rsidR="00141C91" w:rsidRPr="00141C91" w:rsidRDefault="00141C91" w:rsidP="00A42DEC">
            <w:pPr>
              <w:widowControl/>
              <w:autoSpaceDE/>
              <w:autoSpaceDN/>
              <w:jc w:val="both"/>
              <w:rPr>
                <w:sz w:val="24"/>
                <w:szCs w:val="24"/>
                <w:lang w:eastAsia="ru-RU"/>
              </w:rPr>
            </w:pPr>
            <w:r w:rsidRPr="00141C91">
              <w:rPr>
                <w:sz w:val="24"/>
                <w:szCs w:val="24"/>
                <w:lang w:eastAsia="ru-RU"/>
              </w:rPr>
              <w:t xml:space="preserve">          Призерами регионального этапа Всероссийской олимпиады школьников стали 2 обучающихся лицея. </w:t>
            </w:r>
          </w:p>
          <w:p w:rsidR="00141C91" w:rsidRPr="00141C91" w:rsidRDefault="00141C91" w:rsidP="00A42DEC">
            <w:pPr>
              <w:widowControl/>
              <w:autoSpaceDE/>
              <w:autoSpaceDN/>
              <w:rPr>
                <w:bCs/>
                <w:sz w:val="24"/>
                <w:szCs w:val="24"/>
                <w:lang w:eastAsia="ru-RU"/>
              </w:rPr>
            </w:pPr>
            <w:r w:rsidRPr="00141C91">
              <w:rPr>
                <w:bCs/>
                <w:sz w:val="24"/>
                <w:szCs w:val="24"/>
                <w:lang w:eastAsia="ru-RU"/>
              </w:rPr>
              <w:t xml:space="preserve">           Победителями и призерами городской многопредметной олимпиады школьников среди 4 классов стали 4 учащихся по следующим предметам: </w:t>
            </w:r>
            <w:r w:rsidRPr="00141C91">
              <w:rPr>
                <w:sz w:val="24"/>
                <w:szCs w:val="24"/>
                <w:lang w:eastAsia="ru-RU"/>
              </w:rPr>
              <w:t>окружающий мир, чтение и русский язык.</w:t>
            </w:r>
          </w:p>
          <w:p w:rsidR="00141C91" w:rsidRPr="00141C91" w:rsidRDefault="00141C91" w:rsidP="00A42DEC">
            <w:pPr>
              <w:widowControl/>
              <w:autoSpaceDE/>
              <w:autoSpaceDN/>
              <w:jc w:val="center"/>
              <w:rPr>
                <w:b/>
                <w:bCs/>
                <w:sz w:val="8"/>
                <w:szCs w:val="8"/>
                <w:highlight w:val="green"/>
                <w:lang w:eastAsia="ru-RU"/>
              </w:rPr>
            </w:pPr>
          </w:p>
          <w:p w:rsidR="00141C91" w:rsidRPr="00141C91" w:rsidRDefault="00141C91" w:rsidP="00A42DEC">
            <w:pPr>
              <w:widowControl/>
              <w:autoSpaceDE/>
              <w:autoSpaceDN/>
              <w:jc w:val="center"/>
              <w:rPr>
                <w:b/>
                <w:bCs/>
                <w:sz w:val="24"/>
                <w:szCs w:val="24"/>
                <w:lang w:eastAsia="ru-RU"/>
              </w:rPr>
            </w:pPr>
            <w:r w:rsidRPr="00141C91">
              <w:rPr>
                <w:b/>
                <w:bCs/>
                <w:sz w:val="24"/>
                <w:szCs w:val="24"/>
                <w:lang w:eastAsia="ru-RU"/>
              </w:rPr>
              <w:t>Победители и призеры</w:t>
            </w:r>
          </w:p>
          <w:p w:rsidR="00141C91" w:rsidRPr="00141C91" w:rsidRDefault="00141C91" w:rsidP="00A42DEC">
            <w:pPr>
              <w:widowControl/>
              <w:autoSpaceDE/>
              <w:autoSpaceDN/>
              <w:jc w:val="center"/>
              <w:rPr>
                <w:b/>
                <w:bCs/>
                <w:sz w:val="24"/>
                <w:szCs w:val="24"/>
                <w:lang w:eastAsia="ru-RU"/>
              </w:rPr>
            </w:pPr>
            <w:r w:rsidRPr="00141C91">
              <w:rPr>
                <w:b/>
                <w:bCs/>
                <w:sz w:val="24"/>
                <w:szCs w:val="24"/>
                <w:lang w:eastAsia="ru-RU"/>
              </w:rPr>
              <w:t xml:space="preserve"> городских научно-практических конференций </w:t>
            </w:r>
          </w:p>
          <w:p w:rsidR="00141C91" w:rsidRPr="00141C91" w:rsidRDefault="00141C91" w:rsidP="00A42DEC">
            <w:pPr>
              <w:widowControl/>
              <w:autoSpaceDE/>
              <w:autoSpaceDN/>
              <w:jc w:val="center"/>
              <w:rPr>
                <w:b/>
                <w:bCs/>
                <w:sz w:val="24"/>
                <w:szCs w:val="24"/>
                <w:lang w:eastAsia="ru-RU"/>
              </w:rPr>
            </w:pPr>
            <w:r w:rsidRPr="00141C91">
              <w:rPr>
                <w:b/>
                <w:bCs/>
                <w:sz w:val="24"/>
                <w:szCs w:val="24"/>
                <w:lang w:eastAsia="ru-RU"/>
              </w:rPr>
              <w:t xml:space="preserve">исследовательских и прикладных работ школьников </w:t>
            </w:r>
          </w:p>
          <w:p w:rsidR="00141C91" w:rsidRPr="00141C91" w:rsidRDefault="00141C91" w:rsidP="00A42DEC">
            <w:pPr>
              <w:widowControl/>
              <w:autoSpaceDE/>
              <w:autoSpaceDN/>
              <w:jc w:val="center"/>
              <w:rPr>
                <w:b/>
                <w:bCs/>
                <w:sz w:val="24"/>
                <w:szCs w:val="24"/>
                <w:lang w:eastAsia="ru-RU"/>
              </w:rPr>
            </w:pPr>
            <w:r w:rsidRPr="00141C91">
              <w:rPr>
                <w:b/>
                <w:bCs/>
                <w:sz w:val="24"/>
                <w:szCs w:val="24"/>
                <w:lang w:eastAsia="ru-RU"/>
              </w:rPr>
              <w:t>в 2020 году</w:t>
            </w:r>
          </w:p>
          <w:tbl>
            <w:tblPr>
              <w:tblStyle w:val="a9"/>
              <w:tblW w:w="0" w:type="auto"/>
              <w:tblLayout w:type="fixed"/>
              <w:tblLook w:val="04A0"/>
            </w:tblPr>
            <w:tblGrid>
              <w:gridCol w:w="3572"/>
              <w:gridCol w:w="2694"/>
              <w:gridCol w:w="2711"/>
            </w:tblGrid>
            <w:tr w:rsidR="00141C91" w:rsidRPr="00141C91" w:rsidTr="00A42DEC">
              <w:trPr>
                <w:trHeight w:val="661"/>
              </w:trPr>
              <w:tc>
                <w:tcPr>
                  <w:tcW w:w="3572" w:type="dxa"/>
                </w:tcPr>
                <w:p w:rsidR="00141C91" w:rsidRPr="00A42DEC" w:rsidRDefault="00141C91" w:rsidP="00A42DEC">
                  <w:pPr>
                    <w:jc w:val="center"/>
                    <w:rPr>
                      <w:b/>
                      <w:sz w:val="24"/>
                      <w:szCs w:val="24"/>
                    </w:rPr>
                  </w:pPr>
                  <w:r w:rsidRPr="00A42DEC">
                    <w:rPr>
                      <w:b/>
                      <w:sz w:val="24"/>
                      <w:szCs w:val="24"/>
                    </w:rPr>
                    <w:t>Интеллектуал-2020</w:t>
                  </w:r>
                </w:p>
              </w:tc>
              <w:tc>
                <w:tcPr>
                  <w:tcW w:w="2694" w:type="dxa"/>
                </w:tcPr>
                <w:p w:rsidR="00141C91" w:rsidRPr="00A42DEC" w:rsidRDefault="00141C91" w:rsidP="00A42DEC">
                  <w:pPr>
                    <w:jc w:val="center"/>
                    <w:rPr>
                      <w:b/>
                      <w:sz w:val="24"/>
                      <w:szCs w:val="24"/>
                    </w:rPr>
                  </w:pPr>
                  <w:r w:rsidRPr="00A42DEC">
                    <w:rPr>
                      <w:b/>
                      <w:sz w:val="24"/>
                      <w:szCs w:val="24"/>
                    </w:rPr>
                    <w:t>Юниор</w:t>
                  </w:r>
                </w:p>
              </w:tc>
              <w:tc>
                <w:tcPr>
                  <w:tcW w:w="2711" w:type="dxa"/>
                </w:tcPr>
                <w:p w:rsidR="00141C91" w:rsidRPr="00A42DEC" w:rsidRDefault="00141C91" w:rsidP="00A42DEC">
                  <w:pPr>
                    <w:jc w:val="center"/>
                    <w:rPr>
                      <w:b/>
                      <w:sz w:val="24"/>
                      <w:szCs w:val="24"/>
                    </w:rPr>
                  </w:pPr>
                  <w:r w:rsidRPr="00A42DEC">
                    <w:rPr>
                      <w:b/>
                      <w:sz w:val="24"/>
                      <w:szCs w:val="24"/>
                    </w:rPr>
                    <w:t>Всего</w:t>
                  </w:r>
                </w:p>
              </w:tc>
            </w:tr>
            <w:tr w:rsidR="00141C91" w:rsidRPr="00141C91" w:rsidTr="00A42DEC">
              <w:trPr>
                <w:trHeight w:val="695"/>
              </w:trPr>
              <w:tc>
                <w:tcPr>
                  <w:tcW w:w="3572" w:type="dxa"/>
                </w:tcPr>
                <w:p w:rsidR="00141C91" w:rsidRPr="00141C91" w:rsidRDefault="00141C91" w:rsidP="00A42DEC">
                  <w:pPr>
                    <w:rPr>
                      <w:sz w:val="24"/>
                      <w:szCs w:val="24"/>
                    </w:rPr>
                  </w:pPr>
                  <w:r w:rsidRPr="00141C91">
                    <w:rPr>
                      <w:sz w:val="24"/>
                      <w:szCs w:val="24"/>
                    </w:rPr>
                    <w:t>Химия (3 место)</w:t>
                  </w:r>
                </w:p>
                <w:p w:rsidR="00141C91" w:rsidRPr="00141C91" w:rsidRDefault="00141C91" w:rsidP="00A42DEC">
                  <w:pPr>
                    <w:rPr>
                      <w:sz w:val="24"/>
                      <w:szCs w:val="24"/>
                    </w:rPr>
                  </w:pPr>
                  <w:r w:rsidRPr="00141C91">
                    <w:rPr>
                      <w:sz w:val="24"/>
                      <w:szCs w:val="24"/>
                    </w:rPr>
                    <w:t>Математика (3 место)</w:t>
                  </w:r>
                </w:p>
                <w:p w:rsidR="00141C91" w:rsidRPr="00141C91" w:rsidRDefault="00141C91" w:rsidP="00A42DEC">
                  <w:pPr>
                    <w:rPr>
                      <w:sz w:val="24"/>
                      <w:szCs w:val="24"/>
                    </w:rPr>
                  </w:pPr>
                  <w:r w:rsidRPr="00141C91">
                    <w:rPr>
                      <w:sz w:val="24"/>
                      <w:szCs w:val="24"/>
                    </w:rPr>
                    <w:t>Русская лингвистике (3 место)</w:t>
                  </w:r>
                </w:p>
                <w:p w:rsidR="00141C91" w:rsidRPr="00141C91" w:rsidRDefault="00141C91" w:rsidP="00A42DEC">
                  <w:pPr>
                    <w:rPr>
                      <w:sz w:val="24"/>
                      <w:szCs w:val="24"/>
                    </w:rPr>
                  </w:pPr>
                </w:p>
              </w:tc>
              <w:tc>
                <w:tcPr>
                  <w:tcW w:w="2694" w:type="dxa"/>
                </w:tcPr>
                <w:p w:rsidR="00141C91" w:rsidRPr="00141C91" w:rsidRDefault="00141C91" w:rsidP="00A42DEC">
                  <w:pPr>
                    <w:rPr>
                      <w:sz w:val="24"/>
                      <w:szCs w:val="24"/>
                    </w:rPr>
                  </w:pPr>
                  <w:r w:rsidRPr="00141C91">
                    <w:rPr>
                      <w:sz w:val="24"/>
                      <w:szCs w:val="24"/>
                    </w:rPr>
                    <w:t xml:space="preserve">Биология (3 </w:t>
                  </w:r>
                  <w:r w:rsidR="00E1593E">
                    <w:rPr>
                      <w:sz w:val="24"/>
                      <w:szCs w:val="24"/>
                    </w:rPr>
                    <w:t>место</w:t>
                  </w:r>
                  <w:r w:rsidRPr="00141C91">
                    <w:rPr>
                      <w:sz w:val="24"/>
                      <w:szCs w:val="24"/>
                    </w:rPr>
                    <w:t>)</w:t>
                  </w:r>
                </w:p>
              </w:tc>
              <w:tc>
                <w:tcPr>
                  <w:tcW w:w="2711" w:type="dxa"/>
                </w:tcPr>
                <w:p w:rsidR="00141C91" w:rsidRPr="00141C91" w:rsidRDefault="00141C91" w:rsidP="00A42DEC">
                  <w:pPr>
                    <w:rPr>
                      <w:sz w:val="24"/>
                      <w:szCs w:val="24"/>
                    </w:rPr>
                  </w:pPr>
                  <w:r w:rsidRPr="00141C91">
                    <w:rPr>
                      <w:sz w:val="24"/>
                      <w:szCs w:val="24"/>
                    </w:rPr>
                    <w:t>4 призовых места</w:t>
                  </w:r>
                </w:p>
              </w:tc>
            </w:tr>
          </w:tbl>
          <w:p w:rsidR="00141C91" w:rsidRPr="00141C91" w:rsidRDefault="00141C91" w:rsidP="00141C91">
            <w:pPr>
              <w:widowControl/>
              <w:autoSpaceDE/>
              <w:autoSpaceDN/>
              <w:spacing w:line="360" w:lineRule="auto"/>
              <w:jc w:val="center"/>
              <w:rPr>
                <w:b/>
                <w:bCs/>
                <w:sz w:val="24"/>
                <w:szCs w:val="24"/>
                <w:lang w:eastAsia="ru-RU"/>
              </w:rPr>
            </w:pPr>
          </w:p>
          <w:p w:rsidR="00141C91" w:rsidRPr="00141C91" w:rsidRDefault="00141C91" w:rsidP="00A42DEC">
            <w:pPr>
              <w:widowControl/>
              <w:autoSpaceDE/>
              <w:autoSpaceDN/>
              <w:jc w:val="center"/>
              <w:rPr>
                <w:b/>
                <w:bCs/>
                <w:kern w:val="36"/>
                <w:sz w:val="24"/>
                <w:szCs w:val="24"/>
                <w:lang w:eastAsia="ru-RU"/>
              </w:rPr>
            </w:pPr>
            <w:r w:rsidRPr="00141C91">
              <w:rPr>
                <w:b/>
                <w:bCs/>
                <w:sz w:val="24"/>
                <w:szCs w:val="24"/>
                <w:lang w:eastAsia="ru-RU"/>
              </w:rPr>
              <w:t xml:space="preserve">Победители и призеры </w:t>
            </w:r>
            <w:r w:rsidRPr="00141C91">
              <w:rPr>
                <w:b/>
                <w:bCs/>
                <w:kern w:val="36"/>
                <w:sz w:val="24"/>
                <w:szCs w:val="24"/>
                <w:lang w:eastAsia="ru-RU"/>
              </w:rPr>
              <w:t xml:space="preserve"> Областных научно-практических конференций </w:t>
            </w:r>
          </w:p>
          <w:p w:rsidR="00141C91" w:rsidRPr="00141C91" w:rsidRDefault="00141C91" w:rsidP="00A42DEC">
            <w:pPr>
              <w:widowControl/>
              <w:autoSpaceDE/>
              <w:autoSpaceDN/>
              <w:jc w:val="center"/>
              <w:rPr>
                <w:b/>
                <w:bCs/>
                <w:kern w:val="36"/>
                <w:sz w:val="24"/>
                <w:szCs w:val="24"/>
                <w:lang w:eastAsia="ru-RU"/>
              </w:rPr>
            </w:pPr>
            <w:r w:rsidRPr="00141C91">
              <w:rPr>
                <w:b/>
                <w:bCs/>
                <w:kern w:val="36"/>
                <w:sz w:val="24"/>
                <w:szCs w:val="24"/>
                <w:lang w:eastAsia="ru-RU"/>
              </w:rPr>
              <w:t xml:space="preserve">исследовательских работ обучающихся </w:t>
            </w:r>
          </w:p>
          <w:p w:rsidR="00141C91" w:rsidRPr="00141C91" w:rsidRDefault="00141C91" w:rsidP="00A42DEC">
            <w:pPr>
              <w:widowControl/>
              <w:autoSpaceDE/>
              <w:autoSpaceDN/>
              <w:jc w:val="center"/>
              <w:rPr>
                <w:b/>
                <w:bCs/>
                <w:kern w:val="36"/>
                <w:sz w:val="24"/>
                <w:szCs w:val="24"/>
                <w:lang w:eastAsia="ru-RU"/>
              </w:rPr>
            </w:pPr>
            <w:r w:rsidRPr="00141C91">
              <w:rPr>
                <w:b/>
                <w:bCs/>
                <w:kern w:val="36"/>
                <w:sz w:val="24"/>
                <w:szCs w:val="24"/>
                <w:lang w:eastAsia="ru-RU"/>
              </w:rPr>
              <w:t xml:space="preserve">образовательных учреждений Кемеровской области </w:t>
            </w:r>
          </w:p>
          <w:p w:rsidR="00141C91" w:rsidRPr="00141C91" w:rsidRDefault="00141C91" w:rsidP="00A42DEC">
            <w:pPr>
              <w:widowControl/>
              <w:autoSpaceDE/>
              <w:autoSpaceDN/>
              <w:jc w:val="center"/>
              <w:rPr>
                <w:b/>
                <w:bCs/>
                <w:kern w:val="36"/>
                <w:sz w:val="24"/>
                <w:szCs w:val="24"/>
                <w:lang w:eastAsia="ru-RU"/>
              </w:rPr>
            </w:pPr>
          </w:p>
          <w:tbl>
            <w:tblPr>
              <w:tblStyle w:val="a9"/>
              <w:tblW w:w="0" w:type="auto"/>
              <w:tblLayout w:type="fixed"/>
              <w:tblLook w:val="04A0"/>
            </w:tblPr>
            <w:tblGrid>
              <w:gridCol w:w="4565"/>
              <w:gridCol w:w="4412"/>
            </w:tblGrid>
            <w:tr w:rsidR="00141C91" w:rsidRPr="00141C91" w:rsidTr="00A42DEC">
              <w:tc>
                <w:tcPr>
                  <w:tcW w:w="4565" w:type="dxa"/>
                </w:tcPr>
                <w:p w:rsidR="00141C91" w:rsidRPr="00A42DEC" w:rsidRDefault="00141C91" w:rsidP="00A42DEC">
                  <w:pPr>
                    <w:jc w:val="center"/>
                    <w:rPr>
                      <w:b/>
                      <w:sz w:val="24"/>
                      <w:szCs w:val="24"/>
                    </w:rPr>
                  </w:pPr>
                  <w:r w:rsidRPr="00A42DEC">
                    <w:rPr>
                      <w:b/>
                      <w:sz w:val="24"/>
                      <w:szCs w:val="24"/>
                    </w:rPr>
                    <w:t>Эрудит-2020</w:t>
                  </w:r>
                </w:p>
              </w:tc>
              <w:tc>
                <w:tcPr>
                  <w:tcW w:w="4412" w:type="dxa"/>
                </w:tcPr>
                <w:p w:rsidR="00141C91" w:rsidRPr="00A42DEC" w:rsidRDefault="00141C91" w:rsidP="00A42DEC">
                  <w:pPr>
                    <w:jc w:val="center"/>
                    <w:rPr>
                      <w:b/>
                      <w:sz w:val="24"/>
                      <w:szCs w:val="24"/>
                    </w:rPr>
                  </w:pPr>
                  <w:r w:rsidRPr="00A42DEC">
                    <w:rPr>
                      <w:b/>
                      <w:sz w:val="24"/>
                      <w:szCs w:val="24"/>
                    </w:rPr>
                    <w:t>Всего</w:t>
                  </w:r>
                </w:p>
              </w:tc>
            </w:tr>
            <w:tr w:rsidR="00141C91" w:rsidRPr="00141C91" w:rsidTr="00A42DEC">
              <w:tc>
                <w:tcPr>
                  <w:tcW w:w="4565" w:type="dxa"/>
                </w:tcPr>
                <w:p w:rsidR="00141C91" w:rsidRPr="00141C91" w:rsidRDefault="00141C91" w:rsidP="00A42DEC">
                  <w:pPr>
                    <w:rPr>
                      <w:sz w:val="24"/>
                      <w:szCs w:val="24"/>
                    </w:rPr>
                  </w:pPr>
                  <w:r w:rsidRPr="00141C91">
                    <w:rPr>
                      <w:sz w:val="24"/>
                      <w:szCs w:val="24"/>
                    </w:rPr>
                    <w:t>Английский язык (3 место)</w:t>
                  </w:r>
                </w:p>
                <w:p w:rsidR="00141C91" w:rsidRPr="00141C91" w:rsidRDefault="00141C91" w:rsidP="00A42DEC">
                  <w:pPr>
                    <w:rPr>
                      <w:sz w:val="24"/>
                      <w:szCs w:val="24"/>
                    </w:rPr>
                  </w:pPr>
                  <w:r w:rsidRPr="00141C91">
                    <w:rPr>
                      <w:sz w:val="24"/>
                      <w:szCs w:val="24"/>
                    </w:rPr>
                    <w:t>Психология (2 место)</w:t>
                  </w:r>
                </w:p>
                <w:p w:rsidR="00141C91" w:rsidRPr="00141C91" w:rsidRDefault="00141C91" w:rsidP="00A42DEC">
                  <w:pPr>
                    <w:rPr>
                      <w:sz w:val="24"/>
                      <w:szCs w:val="24"/>
                    </w:rPr>
                  </w:pPr>
                  <w:r w:rsidRPr="00141C91">
                    <w:rPr>
                      <w:sz w:val="24"/>
                      <w:szCs w:val="24"/>
                    </w:rPr>
                    <w:t>Литература (3 место)</w:t>
                  </w:r>
                </w:p>
              </w:tc>
              <w:tc>
                <w:tcPr>
                  <w:tcW w:w="4412" w:type="dxa"/>
                </w:tcPr>
                <w:p w:rsidR="00141C91" w:rsidRPr="00141C91" w:rsidRDefault="00141C91" w:rsidP="00A42DEC">
                  <w:pPr>
                    <w:rPr>
                      <w:sz w:val="24"/>
                      <w:szCs w:val="24"/>
                    </w:rPr>
                  </w:pPr>
                  <w:r w:rsidRPr="00141C91">
                    <w:rPr>
                      <w:sz w:val="24"/>
                      <w:szCs w:val="24"/>
                    </w:rPr>
                    <w:t>3 диплома  призеров</w:t>
                  </w:r>
                </w:p>
              </w:tc>
            </w:tr>
          </w:tbl>
          <w:p w:rsidR="00141C91" w:rsidRPr="00141C91" w:rsidRDefault="00141C91" w:rsidP="00A42DEC">
            <w:pPr>
              <w:widowControl/>
              <w:autoSpaceDE/>
              <w:autoSpaceDN/>
              <w:jc w:val="center"/>
              <w:rPr>
                <w:b/>
                <w:bCs/>
                <w:kern w:val="36"/>
                <w:sz w:val="24"/>
                <w:szCs w:val="24"/>
                <w:lang w:eastAsia="ru-RU"/>
              </w:rPr>
            </w:pPr>
          </w:p>
          <w:p w:rsidR="00141C91" w:rsidRPr="00141C91" w:rsidRDefault="00141C91" w:rsidP="00A42DEC">
            <w:pPr>
              <w:widowControl/>
              <w:autoSpaceDE/>
              <w:autoSpaceDN/>
              <w:jc w:val="both"/>
              <w:rPr>
                <w:sz w:val="24"/>
                <w:szCs w:val="24"/>
                <w:lang w:eastAsia="ru-RU"/>
              </w:rPr>
            </w:pPr>
            <w:r w:rsidRPr="00141C91">
              <w:rPr>
                <w:sz w:val="24"/>
                <w:szCs w:val="24"/>
                <w:lang w:eastAsia="ru-RU"/>
              </w:rPr>
              <w:t>В 2019-2020 учебном году количество победителей и призеров научно-практических конференций осталось на прежнем достаточно высоком уровне в сравнении с 2018-2019 учебным годом.</w:t>
            </w:r>
          </w:p>
          <w:p w:rsidR="00141C91" w:rsidRPr="00141C91" w:rsidRDefault="00141C91" w:rsidP="00A42DEC">
            <w:pPr>
              <w:widowControl/>
              <w:autoSpaceDE/>
              <w:autoSpaceDN/>
              <w:jc w:val="both"/>
              <w:rPr>
                <w:color w:val="FF0000"/>
                <w:sz w:val="24"/>
                <w:szCs w:val="24"/>
                <w:highlight w:val="yellow"/>
                <w:lang w:eastAsia="ru-RU"/>
              </w:rPr>
            </w:pPr>
          </w:p>
          <w:p w:rsidR="00141C91" w:rsidRPr="00141C91" w:rsidRDefault="00141C91" w:rsidP="00A42DEC">
            <w:pPr>
              <w:widowControl/>
              <w:autoSpaceDE/>
              <w:autoSpaceDN/>
              <w:jc w:val="both"/>
              <w:rPr>
                <w:b/>
                <w:bCs/>
                <w:i/>
                <w:iCs/>
                <w:color w:val="000000"/>
                <w:sz w:val="24"/>
                <w:szCs w:val="24"/>
                <w:lang w:eastAsia="ru-RU"/>
              </w:rPr>
            </w:pPr>
            <w:r w:rsidRPr="00141C91">
              <w:rPr>
                <w:b/>
                <w:bCs/>
                <w:i/>
                <w:iCs/>
                <w:color w:val="000000"/>
                <w:sz w:val="24"/>
                <w:szCs w:val="24"/>
                <w:lang w:eastAsia="ru-RU"/>
              </w:rPr>
              <w:t>3. Воспитательная работа</w:t>
            </w:r>
          </w:p>
          <w:p w:rsidR="00141C91" w:rsidRPr="00141C91" w:rsidRDefault="00141C91" w:rsidP="00A42DEC">
            <w:pPr>
              <w:widowControl/>
              <w:autoSpaceDE/>
              <w:autoSpaceDN/>
              <w:jc w:val="both"/>
              <w:rPr>
                <w:b/>
                <w:bCs/>
                <w:i/>
                <w:iCs/>
                <w:color w:val="000000"/>
                <w:sz w:val="24"/>
                <w:szCs w:val="24"/>
                <w:highlight w:val="yellow"/>
                <w:lang w:eastAsia="ru-RU"/>
              </w:rPr>
            </w:pPr>
          </w:p>
          <w:p w:rsidR="00141C91" w:rsidRPr="00141C91" w:rsidRDefault="00141C91" w:rsidP="00A42DEC">
            <w:pPr>
              <w:widowControl/>
              <w:autoSpaceDE/>
              <w:autoSpaceDN/>
              <w:jc w:val="both"/>
              <w:rPr>
                <w:bCs/>
                <w:spacing w:val="9"/>
                <w:sz w:val="24"/>
                <w:szCs w:val="24"/>
                <w:lang w:eastAsia="ru-RU"/>
              </w:rPr>
            </w:pPr>
            <w:r w:rsidRPr="00141C91">
              <w:rPr>
                <w:sz w:val="24"/>
                <w:szCs w:val="24"/>
                <w:lang w:eastAsia="ru-RU"/>
              </w:rPr>
              <w:t xml:space="preserve">В 2019-2020 учебном году </w:t>
            </w:r>
            <w:r w:rsidRPr="00141C91">
              <w:rPr>
                <w:color w:val="000000"/>
                <w:sz w:val="24"/>
                <w:szCs w:val="24"/>
                <w:shd w:val="clear" w:color="auto" w:fill="FFFFFF"/>
                <w:lang w:eastAsia="ru-RU"/>
              </w:rPr>
              <w:t>воспитательная работа педагогического коллектива была направлена на создание</w:t>
            </w:r>
            <w:r w:rsidRPr="00141C91">
              <w:rPr>
                <w:bCs/>
                <w:spacing w:val="9"/>
                <w:sz w:val="24"/>
                <w:szCs w:val="24"/>
                <w:lang w:eastAsia="ru-RU"/>
              </w:rPr>
              <w:t xml:space="preserve"> условий для формирования </w:t>
            </w:r>
            <w:r w:rsidRPr="00141C91">
              <w:rPr>
                <w:b/>
                <w:bCs/>
                <w:spacing w:val="9"/>
                <w:sz w:val="24"/>
                <w:szCs w:val="24"/>
                <w:lang w:eastAsia="ru-RU"/>
              </w:rPr>
              <w:t>успешной личности</w:t>
            </w:r>
            <w:r w:rsidRPr="00141C91">
              <w:rPr>
                <w:bCs/>
                <w:spacing w:val="9"/>
                <w:sz w:val="24"/>
                <w:szCs w:val="24"/>
                <w:lang w:eastAsia="ru-RU"/>
              </w:rPr>
              <w:t xml:space="preserve"> -</w:t>
            </w:r>
            <w:r w:rsidRPr="00141C91">
              <w:rPr>
                <w:sz w:val="24"/>
                <w:szCs w:val="24"/>
                <w:lang w:eastAsia="ru-RU"/>
              </w:rPr>
              <w:t xml:space="preserve"> современно образованной, духовно-нравственной, конкурентноспособной и социально-мобильной в условиях современной жизни.Работа проводилась  в традиционных </w:t>
            </w:r>
            <w:r w:rsidRPr="00141C91">
              <w:rPr>
                <w:sz w:val="24"/>
                <w:szCs w:val="24"/>
                <w:lang w:eastAsia="ru-RU"/>
              </w:rPr>
              <w:lastRenderedPageBreak/>
              <w:t xml:space="preserve">направлениях: </w:t>
            </w:r>
          </w:p>
          <w:p w:rsidR="00141C91" w:rsidRPr="00141C91" w:rsidRDefault="00141C91" w:rsidP="00A42DEC">
            <w:pPr>
              <w:widowControl/>
              <w:numPr>
                <w:ilvl w:val="0"/>
                <w:numId w:val="31"/>
              </w:numPr>
              <w:autoSpaceDE/>
              <w:autoSpaceDN/>
              <w:jc w:val="both"/>
              <w:rPr>
                <w:sz w:val="24"/>
                <w:szCs w:val="24"/>
                <w:lang w:eastAsia="ru-RU"/>
              </w:rPr>
            </w:pPr>
            <w:r w:rsidRPr="00141C91">
              <w:rPr>
                <w:sz w:val="24"/>
                <w:szCs w:val="24"/>
                <w:lang w:eastAsia="ru-RU"/>
              </w:rPr>
              <w:t xml:space="preserve">Гражданское и патриотическое воспитание; </w:t>
            </w:r>
          </w:p>
          <w:p w:rsidR="00141C91" w:rsidRPr="00141C91" w:rsidRDefault="00141C91" w:rsidP="00A42DEC">
            <w:pPr>
              <w:widowControl/>
              <w:numPr>
                <w:ilvl w:val="0"/>
                <w:numId w:val="31"/>
              </w:numPr>
              <w:autoSpaceDE/>
              <w:autoSpaceDN/>
              <w:jc w:val="both"/>
              <w:rPr>
                <w:sz w:val="24"/>
                <w:szCs w:val="24"/>
                <w:lang w:eastAsia="ru-RU"/>
              </w:rPr>
            </w:pPr>
            <w:r w:rsidRPr="00141C91">
              <w:rPr>
                <w:sz w:val="24"/>
                <w:szCs w:val="24"/>
                <w:lang w:eastAsia="ru-RU"/>
              </w:rPr>
              <w:t xml:space="preserve">нравственное и правовое воспитание; </w:t>
            </w:r>
          </w:p>
          <w:p w:rsidR="00141C91" w:rsidRPr="00141C91" w:rsidRDefault="00141C91" w:rsidP="00A42DEC">
            <w:pPr>
              <w:widowControl/>
              <w:numPr>
                <w:ilvl w:val="0"/>
                <w:numId w:val="31"/>
              </w:numPr>
              <w:autoSpaceDE/>
              <w:autoSpaceDN/>
              <w:jc w:val="both"/>
              <w:rPr>
                <w:sz w:val="24"/>
                <w:szCs w:val="24"/>
                <w:lang w:eastAsia="ru-RU"/>
              </w:rPr>
            </w:pPr>
            <w:r w:rsidRPr="00141C91">
              <w:rPr>
                <w:sz w:val="24"/>
                <w:szCs w:val="24"/>
                <w:lang w:eastAsia="ru-RU"/>
              </w:rPr>
              <w:t xml:space="preserve">экологическое и эстетическое воспитание; </w:t>
            </w:r>
          </w:p>
          <w:p w:rsidR="00141C91" w:rsidRPr="00141C91" w:rsidRDefault="00141C91" w:rsidP="00A42DEC">
            <w:pPr>
              <w:widowControl/>
              <w:numPr>
                <w:ilvl w:val="0"/>
                <w:numId w:val="31"/>
              </w:numPr>
              <w:autoSpaceDE/>
              <w:autoSpaceDN/>
              <w:jc w:val="both"/>
              <w:rPr>
                <w:sz w:val="24"/>
                <w:szCs w:val="24"/>
                <w:lang w:eastAsia="ru-RU"/>
              </w:rPr>
            </w:pPr>
            <w:r w:rsidRPr="00141C91">
              <w:rPr>
                <w:sz w:val="24"/>
                <w:szCs w:val="24"/>
                <w:lang w:eastAsia="ru-RU"/>
              </w:rPr>
              <w:t>профилактика правонарушений, беспризорности, безнадзорности;</w:t>
            </w:r>
          </w:p>
          <w:p w:rsidR="00141C91" w:rsidRPr="00141C91" w:rsidRDefault="00141C91" w:rsidP="00A42DEC">
            <w:pPr>
              <w:widowControl/>
              <w:numPr>
                <w:ilvl w:val="0"/>
                <w:numId w:val="31"/>
              </w:numPr>
              <w:autoSpaceDE/>
              <w:autoSpaceDN/>
              <w:jc w:val="both"/>
              <w:rPr>
                <w:sz w:val="24"/>
                <w:szCs w:val="24"/>
                <w:lang w:eastAsia="ru-RU"/>
              </w:rPr>
            </w:pPr>
            <w:r w:rsidRPr="00141C91">
              <w:rPr>
                <w:sz w:val="24"/>
                <w:szCs w:val="24"/>
                <w:lang w:eastAsia="ru-RU"/>
              </w:rPr>
              <w:t xml:space="preserve"> профориентация  учащихся; </w:t>
            </w:r>
          </w:p>
          <w:p w:rsidR="00141C91" w:rsidRPr="00141C91" w:rsidRDefault="00141C91" w:rsidP="00A42DEC">
            <w:pPr>
              <w:widowControl/>
              <w:numPr>
                <w:ilvl w:val="0"/>
                <w:numId w:val="31"/>
              </w:numPr>
              <w:autoSpaceDE/>
              <w:autoSpaceDN/>
              <w:jc w:val="both"/>
              <w:rPr>
                <w:sz w:val="24"/>
                <w:szCs w:val="24"/>
                <w:lang w:eastAsia="ru-RU"/>
              </w:rPr>
            </w:pPr>
            <w:r w:rsidRPr="00141C91">
              <w:rPr>
                <w:sz w:val="24"/>
                <w:szCs w:val="24"/>
                <w:lang w:eastAsia="ru-RU"/>
              </w:rPr>
              <w:t xml:space="preserve">экскурсионно-туристическая работа; </w:t>
            </w:r>
          </w:p>
          <w:p w:rsidR="00141C91" w:rsidRPr="00141C91" w:rsidRDefault="00141C91" w:rsidP="00A42DEC">
            <w:pPr>
              <w:widowControl/>
              <w:numPr>
                <w:ilvl w:val="0"/>
                <w:numId w:val="31"/>
              </w:numPr>
              <w:autoSpaceDE/>
              <w:autoSpaceDN/>
              <w:jc w:val="both"/>
              <w:rPr>
                <w:sz w:val="24"/>
                <w:szCs w:val="24"/>
                <w:lang w:eastAsia="ru-RU"/>
              </w:rPr>
            </w:pPr>
            <w:r w:rsidRPr="00141C91">
              <w:rPr>
                <w:sz w:val="24"/>
                <w:szCs w:val="24"/>
                <w:lang w:eastAsia="ru-RU"/>
              </w:rPr>
              <w:t>физкультурно-оздоровительная деятельность;</w:t>
            </w:r>
          </w:p>
          <w:p w:rsidR="00141C91" w:rsidRPr="00141C91" w:rsidRDefault="00141C91" w:rsidP="00A42DEC">
            <w:pPr>
              <w:widowControl/>
              <w:numPr>
                <w:ilvl w:val="0"/>
                <w:numId w:val="31"/>
              </w:numPr>
              <w:autoSpaceDE/>
              <w:autoSpaceDN/>
              <w:jc w:val="both"/>
              <w:rPr>
                <w:sz w:val="24"/>
                <w:szCs w:val="24"/>
                <w:lang w:eastAsia="ru-RU"/>
              </w:rPr>
            </w:pPr>
            <w:r w:rsidRPr="00141C91">
              <w:rPr>
                <w:sz w:val="24"/>
                <w:szCs w:val="24"/>
                <w:lang w:eastAsia="ru-RU"/>
              </w:rPr>
              <w:t>самоуправление.</w:t>
            </w:r>
          </w:p>
          <w:p w:rsidR="00141C91" w:rsidRPr="00141C91" w:rsidRDefault="00141C91" w:rsidP="00A42DEC">
            <w:pPr>
              <w:widowControl/>
              <w:autoSpaceDE/>
              <w:autoSpaceDN/>
              <w:jc w:val="both"/>
              <w:rPr>
                <w:sz w:val="24"/>
                <w:szCs w:val="24"/>
                <w:lang w:eastAsia="ru-RU"/>
              </w:rPr>
            </w:pPr>
          </w:p>
          <w:p w:rsidR="00141C91" w:rsidRPr="00141C91" w:rsidRDefault="00141C91" w:rsidP="00A42DEC">
            <w:pPr>
              <w:widowControl/>
              <w:autoSpaceDE/>
              <w:autoSpaceDN/>
              <w:jc w:val="both"/>
              <w:rPr>
                <w:sz w:val="24"/>
                <w:szCs w:val="24"/>
                <w:lang w:eastAsia="ru-RU"/>
              </w:rPr>
            </w:pPr>
            <w:r w:rsidRPr="00141C91">
              <w:rPr>
                <w:sz w:val="24"/>
                <w:szCs w:val="24"/>
                <w:lang w:eastAsia="ru-RU"/>
              </w:rPr>
              <w:t xml:space="preserve">     Содержание воспитательных мероприятий определялось нормативными актами вышестоящих организаций и </w:t>
            </w:r>
            <w:r w:rsidRPr="00141C91">
              <w:rPr>
                <w:b/>
                <w:sz w:val="24"/>
                <w:szCs w:val="24"/>
                <w:lang w:eastAsia="ru-RU"/>
              </w:rPr>
              <w:t>значимыми общественными событиями</w:t>
            </w:r>
            <w:r w:rsidRPr="00141C91">
              <w:rPr>
                <w:sz w:val="24"/>
                <w:szCs w:val="24"/>
                <w:lang w:eastAsia="ru-RU"/>
              </w:rPr>
              <w:t>:</w:t>
            </w:r>
          </w:p>
          <w:p w:rsidR="00141C91" w:rsidRPr="00141C91" w:rsidRDefault="00141C91" w:rsidP="00A42DEC">
            <w:pPr>
              <w:widowControl/>
              <w:autoSpaceDE/>
              <w:autoSpaceDN/>
              <w:ind w:left="360"/>
              <w:rPr>
                <w:sz w:val="24"/>
                <w:szCs w:val="24"/>
                <w:lang w:eastAsia="ru-RU"/>
              </w:rPr>
            </w:pPr>
            <w:r w:rsidRPr="00141C91">
              <w:rPr>
                <w:sz w:val="24"/>
                <w:szCs w:val="24"/>
                <w:lang w:eastAsia="ru-RU"/>
              </w:rPr>
              <w:t xml:space="preserve">      * 75-ая годовщина  Победы в Великой Отечественной войне 1941-1945 гг.,</w:t>
            </w:r>
          </w:p>
          <w:p w:rsidR="00141C91" w:rsidRPr="00141C91" w:rsidRDefault="00141C91" w:rsidP="00A42DEC">
            <w:pPr>
              <w:widowControl/>
              <w:autoSpaceDE/>
              <w:autoSpaceDN/>
              <w:ind w:left="360"/>
              <w:rPr>
                <w:sz w:val="24"/>
                <w:szCs w:val="24"/>
                <w:lang w:eastAsia="ru-RU"/>
              </w:rPr>
            </w:pPr>
            <w:r w:rsidRPr="00141C91">
              <w:rPr>
                <w:sz w:val="24"/>
                <w:szCs w:val="24"/>
                <w:lang w:eastAsia="ru-RU"/>
              </w:rPr>
              <w:t xml:space="preserve">          * 2019 год – Год театра,</w:t>
            </w:r>
          </w:p>
          <w:p w:rsidR="00141C91" w:rsidRPr="00141C91" w:rsidRDefault="00141C91" w:rsidP="00A42DEC">
            <w:pPr>
              <w:widowControl/>
              <w:autoSpaceDE/>
              <w:autoSpaceDN/>
              <w:ind w:left="360"/>
              <w:rPr>
                <w:sz w:val="24"/>
                <w:szCs w:val="24"/>
                <w:lang w:eastAsia="ru-RU"/>
              </w:rPr>
            </w:pPr>
            <w:r w:rsidRPr="00141C91">
              <w:rPr>
                <w:sz w:val="24"/>
                <w:szCs w:val="24"/>
                <w:lang w:eastAsia="ru-RU"/>
              </w:rPr>
              <w:t xml:space="preserve">          * 2020 год – Год памяти и славы</w:t>
            </w:r>
          </w:p>
          <w:p w:rsidR="00141C91" w:rsidRPr="00141C91" w:rsidRDefault="00141C91" w:rsidP="00A42DEC">
            <w:pPr>
              <w:widowControl/>
              <w:autoSpaceDE/>
              <w:autoSpaceDN/>
              <w:ind w:left="360"/>
              <w:rPr>
                <w:sz w:val="24"/>
                <w:szCs w:val="24"/>
                <w:lang w:eastAsia="ru-RU"/>
              </w:rPr>
            </w:pPr>
            <w:r w:rsidRPr="00141C91">
              <w:rPr>
                <w:sz w:val="24"/>
                <w:szCs w:val="24"/>
                <w:lang w:eastAsia="ru-RU"/>
              </w:rPr>
              <w:t xml:space="preserve">          * 300-летие Кузбасса,</w:t>
            </w:r>
          </w:p>
          <w:p w:rsidR="00141C91" w:rsidRPr="00141C91" w:rsidRDefault="00141C91" w:rsidP="00A42DEC">
            <w:pPr>
              <w:widowControl/>
              <w:autoSpaceDE/>
              <w:autoSpaceDN/>
              <w:ind w:left="360"/>
              <w:rPr>
                <w:sz w:val="24"/>
                <w:szCs w:val="24"/>
                <w:lang w:eastAsia="ru-RU"/>
              </w:rPr>
            </w:pPr>
            <w:r w:rsidRPr="00141C91">
              <w:rPr>
                <w:sz w:val="24"/>
                <w:szCs w:val="24"/>
                <w:lang w:eastAsia="ru-RU"/>
              </w:rPr>
              <w:t xml:space="preserve">          * 350-летие великого реформатора Петра </w:t>
            </w:r>
            <w:r w:rsidRPr="00141C91">
              <w:rPr>
                <w:sz w:val="24"/>
                <w:szCs w:val="24"/>
                <w:lang w:val="en-US" w:eastAsia="ru-RU"/>
              </w:rPr>
              <w:t>I</w:t>
            </w:r>
          </w:p>
          <w:p w:rsidR="00141C91" w:rsidRPr="00141C91" w:rsidRDefault="00141C91" w:rsidP="00A42DEC">
            <w:pPr>
              <w:widowControl/>
              <w:autoSpaceDE/>
              <w:autoSpaceDN/>
              <w:ind w:left="360"/>
              <w:jc w:val="both"/>
              <w:rPr>
                <w:sz w:val="24"/>
                <w:szCs w:val="24"/>
                <w:lang w:eastAsia="ru-RU"/>
              </w:rPr>
            </w:pPr>
            <w:r w:rsidRPr="00141C91">
              <w:rPr>
                <w:sz w:val="24"/>
                <w:szCs w:val="24"/>
                <w:lang w:eastAsia="ru-RU"/>
              </w:rPr>
              <w:t xml:space="preserve">          * 76-ая годовщина освобождения Ленинграда от фашистской блокады</w:t>
            </w:r>
          </w:p>
          <w:p w:rsidR="00141C91" w:rsidRPr="00141C91" w:rsidRDefault="00141C91" w:rsidP="00A42DEC">
            <w:pPr>
              <w:widowControl/>
              <w:autoSpaceDE/>
              <w:autoSpaceDN/>
              <w:jc w:val="both"/>
              <w:rPr>
                <w:sz w:val="20"/>
                <w:szCs w:val="20"/>
                <w:lang w:eastAsia="ru-RU"/>
              </w:rPr>
            </w:pPr>
          </w:p>
          <w:p w:rsidR="00141C91" w:rsidRPr="00141C91" w:rsidRDefault="00141C91" w:rsidP="00A42DEC">
            <w:pPr>
              <w:widowControl/>
              <w:autoSpaceDE/>
              <w:autoSpaceDN/>
              <w:rPr>
                <w:sz w:val="24"/>
                <w:szCs w:val="24"/>
                <w:lang w:eastAsia="ru-RU"/>
              </w:rPr>
            </w:pPr>
            <w:r w:rsidRPr="00141C91">
              <w:rPr>
                <w:sz w:val="24"/>
                <w:szCs w:val="24"/>
                <w:lang w:eastAsia="ru-RU"/>
              </w:rPr>
              <w:t xml:space="preserve">     В течение учебного года были проведены </w:t>
            </w:r>
            <w:r w:rsidRPr="00141C91">
              <w:rPr>
                <w:b/>
                <w:sz w:val="24"/>
                <w:szCs w:val="24"/>
                <w:lang w:eastAsia="ru-RU"/>
              </w:rPr>
              <w:t xml:space="preserve">четыре </w:t>
            </w:r>
            <w:r w:rsidRPr="00141C91">
              <w:rPr>
                <w:sz w:val="24"/>
                <w:szCs w:val="24"/>
                <w:lang w:eastAsia="ru-RU"/>
              </w:rPr>
              <w:t xml:space="preserve">традиционных </w:t>
            </w:r>
            <w:r w:rsidRPr="00141C91">
              <w:rPr>
                <w:b/>
                <w:sz w:val="24"/>
                <w:szCs w:val="24"/>
                <w:lang w:eastAsia="ru-RU"/>
              </w:rPr>
              <w:t>урока города</w:t>
            </w:r>
            <w:r w:rsidRPr="00141C91">
              <w:rPr>
                <w:sz w:val="24"/>
                <w:szCs w:val="24"/>
                <w:lang w:eastAsia="ru-RU"/>
              </w:rPr>
              <w:t>:</w:t>
            </w:r>
          </w:p>
          <w:p w:rsidR="00141C91" w:rsidRPr="00141C91" w:rsidRDefault="00141C91" w:rsidP="00A42DEC">
            <w:pPr>
              <w:widowControl/>
              <w:autoSpaceDE/>
              <w:autoSpaceDN/>
              <w:rPr>
                <w:sz w:val="24"/>
                <w:szCs w:val="24"/>
                <w:lang w:eastAsia="ru-RU"/>
              </w:rPr>
            </w:pPr>
            <w:r w:rsidRPr="00141C91">
              <w:rPr>
                <w:lang w:eastAsia="ru-RU"/>
              </w:rPr>
              <w:t>* сентябрь –</w:t>
            </w:r>
            <w:r w:rsidRPr="00141C91">
              <w:rPr>
                <w:sz w:val="24"/>
                <w:szCs w:val="24"/>
                <w:lang w:eastAsia="ru-RU"/>
              </w:rPr>
              <w:t>«Отдали жизнь «не ради славы – ради жизни на земле», к 100-летию Юрия</w:t>
            </w:r>
          </w:p>
          <w:p w:rsidR="00141C91" w:rsidRPr="00141C91" w:rsidRDefault="00141C91" w:rsidP="00A42DEC">
            <w:pPr>
              <w:widowControl/>
              <w:autoSpaceDE/>
              <w:autoSpaceDN/>
              <w:rPr>
                <w:sz w:val="24"/>
                <w:szCs w:val="24"/>
                <w:lang w:eastAsia="ru-RU"/>
              </w:rPr>
            </w:pPr>
            <w:r w:rsidRPr="00141C91">
              <w:rPr>
                <w:sz w:val="24"/>
                <w:szCs w:val="24"/>
                <w:lang w:eastAsia="ru-RU"/>
              </w:rPr>
              <w:t xml:space="preserve">                     Двужильного и Веры Волошиной;</w:t>
            </w:r>
          </w:p>
          <w:p w:rsidR="00141C91" w:rsidRPr="00141C91" w:rsidRDefault="00141C91" w:rsidP="00A42DEC">
            <w:pPr>
              <w:widowControl/>
              <w:autoSpaceDE/>
              <w:autoSpaceDN/>
              <w:rPr>
                <w:sz w:val="24"/>
                <w:szCs w:val="24"/>
                <w:lang w:eastAsia="ru-RU"/>
              </w:rPr>
            </w:pPr>
            <w:r w:rsidRPr="00141C91">
              <w:rPr>
                <w:lang w:eastAsia="ru-RU"/>
              </w:rPr>
              <w:t xml:space="preserve">* ноябрь – </w:t>
            </w:r>
            <w:r w:rsidRPr="00141C91">
              <w:rPr>
                <w:sz w:val="24"/>
                <w:szCs w:val="24"/>
                <w:lang w:eastAsia="ru-RU"/>
              </w:rPr>
              <w:t>«Кемерово - театральный», посвященный Году театра;</w:t>
            </w:r>
          </w:p>
          <w:p w:rsidR="00141C91" w:rsidRPr="00141C91" w:rsidRDefault="00141C91" w:rsidP="00A42DEC">
            <w:pPr>
              <w:widowControl/>
              <w:autoSpaceDE/>
              <w:autoSpaceDN/>
              <w:rPr>
                <w:sz w:val="24"/>
                <w:szCs w:val="24"/>
                <w:lang w:eastAsia="ru-RU"/>
              </w:rPr>
            </w:pPr>
            <w:r w:rsidRPr="00141C91">
              <w:rPr>
                <w:lang w:eastAsia="ru-RU"/>
              </w:rPr>
              <w:t xml:space="preserve">* январь – </w:t>
            </w:r>
            <w:r w:rsidRPr="00141C91">
              <w:rPr>
                <w:sz w:val="24"/>
                <w:szCs w:val="24"/>
                <w:lang w:eastAsia="ru-RU"/>
              </w:rPr>
              <w:t>«Город Кемерово – город будущего», посвященный 300-летию Кузбасса</w:t>
            </w:r>
          </w:p>
          <w:p w:rsidR="00141C91" w:rsidRPr="00141C91" w:rsidRDefault="00141C91" w:rsidP="00A42DEC">
            <w:pPr>
              <w:widowControl/>
              <w:autoSpaceDE/>
              <w:autoSpaceDN/>
              <w:rPr>
                <w:sz w:val="24"/>
                <w:szCs w:val="24"/>
                <w:lang w:eastAsia="ru-RU"/>
              </w:rPr>
            </w:pPr>
            <w:r w:rsidRPr="00141C91">
              <w:rPr>
                <w:lang w:eastAsia="ru-RU"/>
              </w:rPr>
              <w:t>* апрель –</w:t>
            </w:r>
            <w:r w:rsidRPr="00141C91">
              <w:rPr>
                <w:sz w:val="24"/>
                <w:szCs w:val="24"/>
                <w:lang w:eastAsia="ru-RU"/>
              </w:rPr>
              <w:t xml:space="preserve">  «Поклонимся великим тем годам…», посвященный 75-летию Победы </w:t>
            </w:r>
          </w:p>
          <w:p w:rsidR="00141C91" w:rsidRPr="00141C91" w:rsidRDefault="00141C91" w:rsidP="00A42DEC">
            <w:pPr>
              <w:widowControl/>
              <w:autoSpaceDE/>
              <w:autoSpaceDN/>
              <w:rPr>
                <w:sz w:val="24"/>
                <w:szCs w:val="24"/>
                <w:lang w:eastAsia="ru-RU"/>
              </w:rPr>
            </w:pPr>
            <w:r w:rsidRPr="00141C91">
              <w:rPr>
                <w:sz w:val="24"/>
                <w:szCs w:val="24"/>
                <w:lang w:eastAsia="ru-RU"/>
              </w:rPr>
              <w:t xml:space="preserve">                    в Великой отечественной войне 1941-1945гг</w:t>
            </w:r>
          </w:p>
          <w:p w:rsidR="00141C91" w:rsidRPr="00141C91" w:rsidRDefault="00141C91" w:rsidP="00A42DEC">
            <w:pPr>
              <w:widowControl/>
              <w:autoSpaceDE/>
              <w:autoSpaceDN/>
              <w:jc w:val="both"/>
              <w:rPr>
                <w:sz w:val="24"/>
                <w:szCs w:val="24"/>
                <w:lang w:eastAsia="ru-RU"/>
              </w:rPr>
            </w:pPr>
          </w:p>
          <w:p w:rsidR="00141C91" w:rsidRPr="00141C91" w:rsidRDefault="00141C91" w:rsidP="00141C91">
            <w:pPr>
              <w:widowControl/>
              <w:autoSpaceDE/>
              <w:autoSpaceDN/>
              <w:jc w:val="both"/>
              <w:rPr>
                <w:sz w:val="24"/>
                <w:szCs w:val="24"/>
                <w:lang w:eastAsia="ru-RU"/>
              </w:rPr>
            </w:pPr>
            <w:r w:rsidRPr="00141C91">
              <w:rPr>
                <w:sz w:val="24"/>
                <w:szCs w:val="24"/>
                <w:lang w:eastAsia="ru-RU"/>
              </w:rPr>
              <w:t xml:space="preserve">       За учебный 2019 – 2020 год проведено 28 </w:t>
            </w:r>
            <w:r w:rsidRPr="00141C91">
              <w:rPr>
                <w:b/>
                <w:sz w:val="24"/>
                <w:szCs w:val="24"/>
                <w:lang w:eastAsia="ru-RU"/>
              </w:rPr>
              <w:t>тематических уроков</w:t>
            </w:r>
            <w:r w:rsidRPr="00141C91">
              <w:rPr>
                <w:sz w:val="24"/>
                <w:szCs w:val="24"/>
                <w:lang w:eastAsia="ru-RU"/>
              </w:rPr>
              <w:t xml:space="preserve">. Педагоги лицея, представители духовенства, сотрудники правоохранительных органов, социальных служб, здравоохранения, природоохранных структур вели разговор с учащимися о безопасности на дорогах, о сохранении жизни и здоровья, о нравственных ценностях, о противоправных действиях и правовой ответственности, о действиях при угрозе теракта, об ответственном поведении в сети интернета. Другие уроки были посвящены </w:t>
            </w:r>
            <w:r w:rsidRPr="00141C91">
              <w:rPr>
                <w:color w:val="333333"/>
                <w:sz w:val="24"/>
                <w:szCs w:val="24"/>
                <w:shd w:val="clear" w:color="auto" w:fill="FFFFFF"/>
                <w:lang w:eastAsia="ru-RU"/>
              </w:rPr>
              <w:t xml:space="preserve">30-летию вывода войск из Афганистана, </w:t>
            </w:r>
            <w:r w:rsidRPr="00141C91">
              <w:rPr>
                <w:sz w:val="24"/>
                <w:szCs w:val="24"/>
                <w:lang w:eastAsia="ru-RU"/>
              </w:rPr>
              <w:t>50-летию советско-китайского пограничного конфликта на острове Даманский,</w:t>
            </w:r>
            <w:r w:rsidRPr="00141C91">
              <w:rPr>
                <w:color w:val="333333"/>
                <w:sz w:val="24"/>
                <w:szCs w:val="24"/>
                <w:shd w:val="clear" w:color="auto" w:fill="FFFFFF"/>
                <w:lang w:eastAsia="ru-RU"/>
              </w:rPr>
              <w:t xml:space="preserve"> 5-летнеей </w:t>
            </w:r>
            <w:r w:rsidRPr="00141C91">
              <w:rPr>
                <w:sz w:val="24"/>
                <w:szCs w:val="24"/>
                <w:lang w:eastAsia="ru-RU"/>
              </w:rPr>
              <w:t>годовщине воссоединений Крыма с Россией,370-летию пожарной службы. И традиционные уроки</w:t>
            </w:r>
            <w:r w:rsidR="00A42DEC">
              <w:rPr>
                <w:sz w:val="24"/>
                <w:szCs w:val="24"/>
                <w:lang w:eastAsia="ru-RU"/>
              </w:rPr>
              <w:t>, посвященные Дню космонавтики.</w:t>
            </w:r>
          </w:p>
          <w:p w:rsidR="00141C91" w:rsidRPr="00141C91" w:rsidRDefault="00141C91" w:rsidP="00141C91">
            <w:pPr>
              <w:widowControl/>
              <w:autoSpaceDE/>
              <w:autoSpaceDN/>
              <w:jc w:val="both"/>
              <w:rPr>
                <w:sz w:val="24"/>
                <w:szCs w:val="24"/>
                <w:lang w:eastAsia="ru-RU"/>
              </w:rPr>
            </w:pPr>
            <w:r w:rsidRPr="00141C91">
              <w:rPr>
                <w:sz w:val="24"/>
                <w:szCs w:val="24"/>
                <w:lang w:eastAsia="ru-RU"/>
              </w:rPr>
              <w:t xml:space="preserve">        За сентябрь – январь 2019 года в лицее проведены мероприятия, посвященные </w:t>
            </w:r>
            <w:r w:rsidRPr="00141C91">
              <w:rPr>
                <w:b/>
                <w:sz w:val="24"/>
                <w:szCs w:val="24"/>
                <w:lang w:eastAsia="ru-RU"/>
              </w:rPr>
              <w:t xml:space="preserve">Году Театра: </w:t>
            </w:r>
            <w:r w:rsidRPr="00141C91">
              <w:rPr>
                <w:sz w:val="24"/>
                <w:szCs w:val="24"/>
                <w:lang w:eastAsia="ru-RU"/>
              </w:rPr>
              <w:t>классные часы на тему «</w:t>
            </w:r>
            <w:r w:rsidRPr="00141C91">
              <w:rPr>
                <w:sz w:val="24"/>
                <w:szCs w:val="24"/>
                <w:shd w:val="clear" w:color="auto" w:fill="FFFFFF"/>
                <w:lang w:eastAsia="ru-RU"/>
              </w:rPr>
              <w:t>Вы любите театр?</w:t>
            </w:r>
            <w:r w:rsidRPr="00141C91">
              <w:rPr>
                <w:sz w:val="24"/>
                <w:szCs w:val="24"/>
                <w:lang w:eastAsia="ru-RU"/>
              </w:rPr>
              <w:t>»,   конкурс чтецов «Озаряет душу театр» 1 -11 классы, конкурс театральных постановок «Золотая маска» 5 – 10 классы, конкурс театральных постановок по мотивам русских народных сказок 1-4 классы. В рамках уроков этики были изучены темы «Театры города Кемерово» и «Культура поведения в концертно-театральных учреждениях». Учащиеся посетили спектакли Театра для детей и молодежи. Посмотрели два спектакля театра «Заводной апельсин», которые были поставлены на сцене актового зала. Для ветеранов Рудничного района 27 марта 2019 года провели мастер класс на тему «Культура посещения театра». 13 декабря состоялось торж</w:t>
            </w:r>
            <w:r w:rsidR="00A42DEC">
              <w:rPr>
                <w:sz w:val="24"/>
                <w:szCs w:val="24"/>
                <w:lang w:eastAsia="ru-RU"/>
              </w:rPr>
              <w:t>ественное закрытие Года Театра.</w:t>
            </w:r>
          </w:p>
          <w:p w:rsidR="00141C91" w:rsidRPr="00141C91" w:rsidRDefault="00141C91" w:rsidP="00141C91">
            <w:pPr>
              <w:widowControl/>
              <w:autoSpaceDE/>
              <w:autoSpaceDN/>
              <w:jc w:val="both"/>
              <w:rPr>
                <w:sz w:val="24"/>
                <w:szCs w:val="24"/>
                <w:lang w:eastAsia="ru-RU"/>
              </w:rPr>
            </w:pPr>
            <w:r w:rsidRPr="00141C91">
              <w:rPr>
                <w:sz w:val="24"/>
                <w:szCs w:val="24"/>
                <w:lang w:eastAsia="ru-RU"/>
              </w:rPr>
              <w:t xml:space="preserve">       С января по май 2020 года проведены мероприятия, посвященные </w:t>
            </w:r>
            <w:r w:rsidRPr="00141C91">
              <w:rPr>
                <w:b/>
                <w:sz w:val="24"/>
                <w:szCs w:val="24"/>
                <w:lang w:eastAsia="ru-RU"/>
              </w:rPr>
              <w:t xml:space="preserve">Году памяти и славы. </w:t>
            </w:r>
            <w:r w:rsidRPr="00141C91">
              <w:rPr>
                <w:sz w:val="24"/>
                <w:szCs w:val="24"/>
                <w:lang w:eastAsia="ru-RU"/>
              </w:rPr>
              <w:t>В их числе уроки Памяти «Блокадный хлеб», «Холокост». Уроки мужества «Непокоренный Ленинград», «Эпохальная битва на Волге». Учащиеся и педагоги приняли участие в акциях «Дважды победившие» и «Дорога памяти»; в онлайн – акциях «Бессмертный полк», «Окна Победы», поэтическом марафоне «Мы о войне стихами говорим». Провели конкурсы чтецов «Люблю тебя, моя Отчизна!», рисунков «На страже Родины своей», исполнения песен «Битва хоров». Участвовали в городском конк</w:t>
            </w:r>
            <w:r w:rsidR="00A42DEC">
              <w:rPr>
                <w:sz w:val="24"/>
                <w:szCs w:val="24"/>
                <w:lang w:eastAsia="ru-RU"/>
              </w:rPr>
              <w:t>урсе челленджей «Знамя Победы».</w:t>
            </w:r>
          </w:p>
          <w:p w:rsidR="00141C91" w:rsidRPr="00141C91" w:rsidRDefault="00141C91" w:rsidP="00141C91">
            <w:pPr>
              <w:widowControl/>
              <w:autoSpaceDE/>
              <w:autoSpaceDN/>
              <w:jc w:val="both"/>
              <w:rPr>
                <w:b/>
                <w:sz w:val="24"/>
                <w:szCs w:val="24"/>
                <w:lang w:eastAsia="ru-RU"/>
              </w:rPr>
            </w:pPr>
            <w:r w:rsidRPr="00141C91">
              <w:rPr>
                <w:sz w:val="24"/>
                <w:szCs w:val="24"/>
                <w:lang w:eastAsia="ru-RU"/>
              </w:rPr>
              <w:lastRenderedPageBreak/>
              <w:t xml:space="preserve">      В течение 2019-2020 учебного  года все учащиеся лицея приняли участие в 15 </w:t>
            </w:r>
            <w:r w:rsidRPr="00141C91">
              <w:rPr>
                <w:b/>
                <w:sz w:val="24"/>
                <w:szCs w:val="24"/>
                <w:lang w:eastAsia="ru-RU"/>
              </w:rPr>
              <w:t>добровольческих  акциях:</w:t>
            </w:r>
          </w:p>
          <w:p w:rsidR="00141C91" w:rsidRPr="00141C91" w:rsidRDefault="00141C91" w:rsidP="00141C91">
            <w:pPr>
              <w:widowControl/>
              <w:numPr>
                <w:ilvl w:val="0"/>
                <w:numId w:val="44"/>
              </w:numPr>
              <w:autoSpaceDE/>
              <w:autoSpaceDN/>
              <w:jc w:val="both"/>
              <w:rPr>
                <w:sz w:val="24"/>
                <w:szCs w:val="24"/>
                <w:lang w:eastAsia="ru-RU"/>
              </w:rPr>
            </w:pPr>
            <w:r w:rsidRPr="00141C91">
              <w:rPr>
                <w:sz w:val="24"/>
                <w:szCs w:val="24"/>
                <w:lang w:eastAsia="ru-RU"/>
              </w:rPr>
              <w:t>«Места памяти» - ежедневно учащиеся лицея ухаживали за мемориальными плитами: алели ветеранов 2-ой гвардейской армии и плиты «Герой ВОВ Юрий Смирнов» на доме № 24 одноименной улицы,</w:t>
            </w:r>
          </w:p>
          <w:p w:rsidR="00141C91" w:rsidRPr="00141C91" w:rsidRDefault="00141C91" w:rsidP="00141C91">
            <w:pPr>
              <w:widowControl/>
              <w:numPr>
                <w:ilvl w:val="0"/>
                <w:numId w:val="44"/>
              </w:numPr>
              <w:autoSpaceDE/>
              <w:autoSpaceDN/>
              <w:spacing w:before="100" w:beforeAutospacing="1"/>
              <w:contextualSpacing/>
              <w:jc w:val="both"/>
              <w:rPr>
                <w:sz w:val="24"/>
                <w:szCs w:val="24"/>
                <w:lang w:eastAsia="ru-RU"/>
              </w:rPr>
            </w:pPr>
            <w:r w:rsidRPr="00141C91">
              <w:rPr>
                <w:sz w:val="24"/>
                <w:szCs w:val="24"/>
                <w:lang w:eastAsia="ru-RU"/>
              </w:rPr>
              <w:t>В рамках акции «Дерево добра»  выписан журнал «Народный лечебник» для Кемеровского Дома-интерната для престарелых и инвалидов на 1 полугодие 2019 года,</w:t>
            </w:r>
          </w:p>
          <w:p w:rsidR="00141C91" w:rsidRPr="00141C91" w:rsidRDefault="00141C91" w:rsidP="00141C91">
            <w:pPr>
              <w:widowControl/>
              <w:numPr>
                <w:ilvl w:val="0"/>
                <w:numId w:val="44"/>
              </w:numPr>
              <w:autoSpaceDE/>
              <w:autoSpaceDN/>
              <w:jc w:val="both"/>
              <w:rPr>
                <w:sz w:val="24"/>
                <w:szCs w:val="24"/>
                <w:lang w:eastAsia="ru-RU"/>
              </w:rPr>
            </w:pPr>
            <w:r w:rsidRPr="00141C91">
              <w:rPr>
                <w:sz w:val="24"/>
                <w:szCs w:val="24"/>
                <w:lang w:eastAsia="ru-RU"/>
              </w:rPr>
              <w:t>с сентября в лицее установлен контейнер для сбора пластмассовых крышечек в рамках акции «Твори добро». До нового 2020 года организаторам акции сдано два полных контейнера,</w:t>
            </w:r>
          </w:p>
          <w:p w:rsidR="00141C91" w:rsidRPr="00141C91" w:rsidRDefault="00141C91" w:rsidP="00141C91">
            <w:pPr>
              <w:widowControl/>
              <w:numPr>
                <w:ilvl w:val="0"/>
                <w:numId w:val="44"/>
              </w:numPr>
              <w:autoSpaceDE/>
              <w:autoSpaceDN/>
              <w:jc w:val="both"/>
              <w:rPr>
                <w:sz w:val="24"/>
                <w:szCs w:val="24"/>
                <w:lang w:eastAsia="ru-RU"/>
              </w:rPr>
            </w:pPr>
            <w:r w:rsidRPr="00141C91">
              <w:rPr>
                <w:sz w:val="24"/>
                <w:szCs w:val="24"/>
                <w:lang w:eastAsia="ru-RU"/>
              </w:rPr>
              <w:t xml:space="preserve">13 сентября – акция «Правильное питание – залог успешной учебы», </w:t>
            </w:r>
          </w:p>
          <w:p w:rsidR="00141C91" w:rsidRPr="00141C91" w:rsidRDefault="00141C91" w:rsidP="00141C91">
            <w:pPr>
              <w:widowControl/>
              <w:numPr>
                <w:ilvl w:val="0"/>
                <w:numId w:val="44"/>
              </w:numPr>
              <w:autoSpaceDE/>
              <w:autoSpaceDN/>
              <w:jc w:val="both"/>
              <w:rPr>
                <w:sz w:val="24"/>
                <w:szCs w:val="24"/>
                <w:lang w:eastAsia="ru-RU"/>
              </w:rPr>
            </w:pPr>
            <w:r w:rsidRPr="00141C91">
              <w:rPr>
                <w:sz w:val="24"/>
                <w:szCs w:val="24"/>
                <w:lang w:eastAsia="ru-RU"/>
              </w:rPr>
              <w:t>18 сентября – акция «Чистые берега Сибири», волонтеры 10Б класса собрали сучор на реке Томи,</w:t>
            </w:r>
          </w:p>
          <w:p w:rsidR="00141C91" w:rsidRPr="00141C91" w:rsidRDefault="00141C91" w:rsidP="00141C91">
            <w:pPr>
              <w:widowControl/>
              <w:numPr>
                <w:ilvl w:val="0"/>
                <w:numId w:val="44"/>
              </w:numPr>
              <w:autoSpaceDE/>
              <w:autoSpaceDN/>
              <w:jc w:val="both"/>
              <w:rPr>
                <w:sz w:val="24"/>
                <w:szCs w:val="24"/>
                <w:lang w:eastAsia="ru-RU"/>
              </w:rPr>
            </w:pPr>
            <w:r w:rsidRPr="00141C91">
              <w:rPr>
                <w:sz w:val="24"/>
                <w:szCs w:val="24"/>
                <w:lang w:eastAsia="ru-RU"/>
              </w:rPr>
              <w:t xml:space="preserve">15 – 16 октября акции «Опасное угощение», «Нет наркотикам»»,  «За здоровый образ жизни», </w:t>
            </w:r>
          </w:p>
          <w:p w:rsidR="00141C91" w:rsidRPr="00141C91" w:rsidRDefault="00141C91" w:rsidP="00141C91">
            <w:pPr>
              <w:widowControl/>
              <w:numPr>
                <w:ilvl w:val="0"/>
                <w:numId w:val="44"/>
              </w:numPr>
              <w:autoSpaceDE/>
              <w:autoSpaceDN/>
              <w:jc w:val="both"/>
              <w:rPr>
                <w:sz w:val="24"/>
                <w:szCs w:val="24"/>
                <w:lang w:eastAsia="ru-RU"/>
              </w:rPr>
            </w:pPr>
            <w:r w:rsidRPr="00141C91">
              <w:rPr>
                <w:sz w:val="24"/>
                <w:szCs w:val="24"/>
                <w:lang w:eastAsia="ru-RU"/>
              </w:rPr>
              <w:t>23 октября – акция «Доброе сердце», совместно с представителями МВД собирали вещи для малообеспеченных семей,</w:t>
            </w:r>
          </w:p>
          <w:p w:rsidR="00141C91" w:rsidRPr="00141C91" w:rsidRDefault="00141C91" w:rsidP="00141C91">
            <w:pPr>
              <w:widowControl/>
              <w:numPr>
                <w:ilvl w:val="0"/>
                <w:numId w:val="44"/>
              </w:numPr>
              <w:autoSpaceDE/>
              <w:autoSpaceDN/>
              <w:jc w:val="both"/>
              <w:rPr>
                <w:sz w:val="24"/>
                <w:szCs w:val="24"/>
                <w:lang w:eastAsia="ru-RU"/>
              </w:rPr>
            </w:pPr>
            <w:r w:rsidRPr="00141C91">
              <w:rPr>
                <w:sz w:val="24"/>
                <w:szCs w:val="24"/>
                <w:lang w:eastAsia="ru-RU"/>
              </w:rPr>
              <w:t>28 октября – встреча с руководителем «СТОП Наркотики – Кузбасс» с И.Пушка.</w:t>
            </w:r>
          </w:p>
          <w:p w:rsidR="00141C91" w:rsidRPr="00141C91" w:rsidRDefault="00141C91" w:rsidP="00141C91">
            <w:pPr>
              <w:widowControl/>
              <w:numPr>
                <w:ilvl w:val="0"/>
                <w:numId w:val="45"/>
              </w:numPr>
              <w:autoSpaceDE/>
              <w:autoSpaceDN/>
              <w:jc w:val="both"/>
              <w:rPr>
                <w:sz w:val="24"/>
                <w:szCs w:val="24"/>
                <w:lang w:eastAsia="ru-RU"/>
              </w:rPr>
            </w:pPr>
            <w:r w:rsidRPr="00141C91">
              <w:rPr>
                <w:sz w:val="24"/>
                <w:szCs w:val="24"/>
                <w:lang w:eastAsia="ru-RU"/>
              </w:rPr>
              <w:t>8 ноября -  в рамках акции «Внимание, дети!» участниками отряда ЮДП «Фемида» проведены беседы по ПДД с учащимися 7 классов и беседа «Один дома»,</w:t>
            </w:r>
          </w:p>
          <w:p w:rsidR="00141C91" w:rsidRPr="00141C91" w:rsidRDefault="00141C91" w:rsidP="00141C91">
            <w:pPr>
              <w:widowControl/>
              <w:numPr>
                <w:ilvl w:val="0"/>
                <w:numId w:val="45"/>
              </w:numPr>
              <w:autoSpaceDE/>
              <w:autoSpaceDN/>
              <w:jc w:val="both"/>
              <w:rPr>
                <w:sz w:val="24"/>
                <w:szCs w:val="24"/>
                <w:lang w:eastAsia="ru-RU"/>
              </w:rPr>
            </w:pPr>
            <w:r w:rsidRPr="00141C91">
              <w:rPr>
                <w:sz w:val="24"/>
                <w:szCs w:val="24"/>
                <w:lang w:eastAsia="ru-RU"/>
              </w:rPr>
              <w:t>11 ноября – встреча с волонтерами отряда «Лиза Аллерт»,</w:t>
            </w:r>
          </w:p>
          <w:p w:rsidR="00141C91" w:rsidRPr="00141C91" w:rsidRDefault="00141C91" w:rsidP="00141C91">
            <w:pPr>
              <w:widowControl/>
              <w:numPr>
                <w:ilvl w:val="0"/>
                <w:numId w:val="45"/>
              </w:numPr>
              <w:autoSpaceDE/>
              <w:autoSpaceDN/>
              <w:spacing w:before="100" w:beforeAutospacing="1"/>
              <w:contextualSpacing/>
              <w:jc w:val="both"/>
              <w:rPr>
                <w:sz w:val="24"/>
                <w:szCs w:val="24"/>
                <w:lang w:eastAsia="ru-RU"/>
              </w:rPr>
            </w:pPr>
            <w:r w:rsidRPr="00141C91">
              <w:rPr>
                <w:sz w:val="24"/>
                <w:szCs w:val="24"/>
                <w:lang w:eastAsia="ru-RU"/>
              </w:rPr>
              <w:t>12 декабря 2019 года провели акцию «Сердцем сердцу» (в рамках благотворительной акции «Рождество для всех»). В ходе акции собрали около 100 кг конфет и  передали их в  КРО ООО «Российский Красный Крест»</w:t>
            </w:r>
          </w:p>
          <w:p w:rsidR="00141C91" w:rsidRPr="00141C91" w:rsidRDefault="00141C91" w:rsidP="00141C91">
            <w:pPr>
              <w:widowControl/>
              <w:numPr>
                <w:ilvl w:val="0"/>
                <w:numId w:val="45"/>
              </w:numPr>
              <w:autoSpaceDE/>
              <w:autoSpaceDN/>
              <w:jc w:val="both"/>
              <w:rPr>
                <w:sz w:val="24"/>
                <w:szCs w:val="24"/>
                <w:lang w:eastAsia="ru-RU"/>
              </w:rPr>
            </w:pPr>
            <w:r w:rsidRPr="00141C91">
              <w:rPr>
                <w:sz w:val="24"/>
                <w:szCs w:val="24"/>
                <w:lang w:eastAsia="ru-RU"/>
              </w:rPr>
              <w:t>18 января – Патриотическая акция «Снежный десант» проведена совместно со студенческим отрядом «Снежный десант»,</w:t>
            </w:r>
          </w:p>
          <w:p w:rsidR="00141C91" w:rsidRPr="00A42DEC" w:rsidRDefault="00141C91" w:rsidP="00A42DEC">
            <w:pPr>
              <w:widowControl/>
              <w:numPr>
                <w:ilvl w:val="0"/>
                <w:numId w:val="45"/>
              </w:numPr>
              <w:autoSpaceDE/>
              <w:autoSpaceDN/>
              <w:jc w:val="both"/>
              <w:rPr>
                <w:sz w:val="24"/>
                <w:szCs w:val="24"/>
                <w:lang w:eastAsia="ru-RU"/>
              </w:rPr>
            </w:pPr>
            <w:r w:rsidRPr="00141C91">
              <w:rPr>
                <w:sz w:val="24"/>
                <w:szCs w:val="24"/>
                <w:lang w:eastAsia="ru-RU"/>
              </w:rPr>
              <w:t xml:space="preserve">16 апреля – акция «Маски против Короны» - сшили 30 масок и передали их в Центр БДД  </w:t>
            </w:r>
          </w:p>
          <w:p w:rsidR="00141C91" w:rsidRPr="00141C91" w:rsidRDefault="00141C91" w:rsidP="00141C91">
            <w:pPr>
              <w:widowControl/>
              <w:autoSpaceDE/>
              <w:autoSpaceDN/>
              <w:jc w:val="both"/>
              <w:rPr>
                <w:sz w:val="24"/>
                <w:szCs w:val="24"/>
                <w:lang w:eastAsia="ru-RU"/>
              </w:rPr>
            </w:pPr>
            <w:r w:rsidRPr="00141C91">
              <w:rPr>
                <w:sz w:val="24"/>
                <w:szCs w:val="24"/>
                <w:lang w:eastAsia="ru-RU"/>
              </w:rPr>
              <w:t xml:space="preserve">              Особое внимание в лицее уделялось </w:t>
            </w:r>
            <w:r w:rsidRPr="00141C91">
              <w:rPr>
                <w:b/>
                <w:sz w:val="24"/>
                <w:szCs w:val="24"/>
                <w:lang w:eastAsia="ru-RU"/>
              </w:rPr>
              <w:t xml:space="preserve">профориентационной  работе. </w:t>
            </w:r>
            <w:r w:rsidRPr="00141C91">
              <w:rPr>
                <w:sz w:val="24"/>
                <w:szCs w:val="24"/>
                <w:lang w:eastAsia="ru-RU"/>
              </w:rPr>
              <w:t xml:space="preserve">В этом вопросе мы тесно сотрудничали с Центром занятости населения города Кемерово, со средними профессиональными учреждениями,  ВУЗами,  производственными объединениями. Ориентируя учащихся на выбор профессии, мы использовали такие формы работы, как встречи со студентами ВУЗов, профессиональные пробы для учащихся 9-х классов  и 11 классов в КузГТУ, КемГУ, в агрономическом,  горном техникумах и техникуме народных промыслов. Профессиональные пробы «Школа тележурналистики» Ирины Чичендаевой для учащихся 9-11 классов. Обучение по дополнительной программе «Основы валеологии и медицины». Работа велась и в рамках проектов «Билет в будущее» и «Проектория». Учащиеся совершали экскурсии </w:t>
            </w:r>
            <w:r w:rsidRPr="00141C91">
              <w:rPr>
                <w:color w:val="000000"/>
                <w:sz w:val="24"/>
                <w:szCs w:val="24"/>
                <w:lang w:eastAsia="ru-RU"/>
              </w:rPr>
              <w:t>в музей  Горного института, на КЭТК, в КемГУ посещали</w:t>
            </w:r>
          </w:p>
          <w:p w:rsidR="00141C91" w:rsidRPr="00141C91" w:rsidRDefault="00141C91" w:rsidP="00A42DEC">
            <w:pPr>
              <w:widowControl/>
              <w:autoSpaceDE/>
              <w:autoSpaceDN/>
              <w:spacing w:line="276" w:lineRule="auto"/>
              <w:jc w:val="both"/>
              <w:rPr>
                <w:sz w:val="24"/>
                <w:szCs w:val="24"/>
                <w:lang w:eastAsia="ru-RU"/>
              </w:rPr>
            </w:pPr>
            <w:r w:rsidRPr="00141C91">
              <w:rPr>
                <w:sz w:val="24"/>
                <w:szCs w:val="24"/>
                <w:lang w:eastAsia="ru-RU"/>
              </w:rPr>
              <w:t xml:space="preserve">мастер-классы педагогов и студентов строительного института КузГТУ, проходили </w:t>
            </w:r>
            <w:r w:rsidRPr="00141C91">
              <w:rPr>
                <w:color w:val="000000"/>
                <w:sz w:val="24"/>
                <w:szCs w:val="24"/>
                <w:lang w:eastAsia="ru-RU"/>
              </w:rPr>
              <w:t>онлайн тестирование для выявления интересов и склонностей (9-11 классы), посещали дни открытых дверей в ССУЗах и ВУЗах, в ЦЗН города Кемерово. В лицее для родителей учащихся 11 классов были проведенысобрания по стратегии самоопределения детей. Для учащихся 5-х классов провелифестиваль профессий.</w:t>
            </w:r>
          </w:p>
          <w:p w:rsidR="00141C91" w:rsidRPr="00141C91" w:rsidRDefault="00141C91" w:rsidP="00141C91">
            <w:pPr>
              <w:widowControl/>
              <w:autoSpaceDE/>
              <w:autoSpaceDN/>
              <w:jc w:val="both"/>
              <w:rPr>
                <w:sz w:val="24"/>
                <w:szCs w:val="24"/>
                <w:shd w:val="clear" w:color="auto" w:fill="FFFFFF"/>
                <w:lang w:eastAsia="ru-RU"/>
              </w:rPr>
            </w:pPr>
            <w:r w:rsidRPr="00141C91">
              <w:rPr>
                <w:sz w:val="24"/>
                <w:szCs w:val="24"/>
                <w:shd w:val="clear" w:color="auto" w:fill="FFFFFF"/>
                <w:lang w:eastAsia="ru-RU"/>
              </w:rPr>
              <w:t xml:space="preserve">        Около 110 учащихся лицея приняли участие в 10-ти </w:t>
            </w:r>
            <w:r w:rsidRPr="00141C91">
              <w:rPr>
                <w:b/>
                <w:sz w:val="24"/>
                <w:szCs w:val="24"/>
                <w:shd w:val="clear" w:color="auto" w:fill="FFFFFF"/>
                <w:lang w:eastAsia="ru-RU"/>
              </w:rPr>
              <w:t>творческих конкурсах</w:t>
            </w:r>
            <w:r w:rsidRPr="00141C91">
              <w:rPr>
                <w:sz w:val="24"/>
                <w:szCs w:val="24"/>
                <w:shd w:val="clear" w:color="auto" w:fill="FFFFFF"/>
                <w:lang w:eastAsia="ru-RU"/>
              </w:rPr>
              <w:t xml:space="preserve"> разного уровня. Наиболее значимые достижения:</w:t>
            </w:r>
          </w:p>
          <w:p w:rsidR="00141C91" w:rsidRPr="00141C91" w:rsidRDefault="00141C91" w:rsidP="00141C91">
            <w:pPr>
              <w:widowControl/>
              <w:numPr>
                <w:ilvl w:val="0"/>
                <w:numId w:val="43"/>
              </w:numPr>
              <w:autoSpaceDE/>
              <w:autoSpaceDN/>
              <w:contextualSpacing/>
              <w:jc w:val="both"/>
              <w:rPr>
                <w:bCs/>
                <w:iCs/>
                <w:sz w:val="24"/>
                <w:szCs w:val="24"/>
                <w:lang w:eastAsia="ru-RU"/>
              </w:rPr>
            </w:pPr>
            <w:r w:rsidRPr="00141C91">
              <w:rPr>
                <w:bCs/>
                <w:iCs/>
                <w:sz w:val="24"/>
                <w:szCs w:val="24"/>
                <w:lang w:eastAsia="ru-RU"/>
              </w:rPr>
              <w:t>Благодарственное письмо ТОС за активное участие в проекте «Калейдоскоп трудовых и просто добрых дел» программы по организации отдыха и оздоровления детей Рудничного района,</w:t>
            </w:r>
          </w:p>
          <w:p w:rsidR="00141C91" w:rsidRPr="00141C91" w:rsidRDefault="00141C91" w:rsidP="00141C91">
            <w:pPr>
              <w:widowControl/>
              <w:numPr>
                <w:ilvl w:val="0"/>
                <w:numId w:val="43"/>
              </w:numPr>
              <w:autoSpaceDE/>
              <w:autoSpaceDN/>
              <w:contextualSpacing/>
              <w:jc w:val="both"/>
              <w:rPr>
                <w:bCs/>
                <w:iCs/>
                <w:sz w:val="24"/>
                <w:szCs w:val="24"/>
                <w:lang w:eastAsia="ru-RU"/>
              </w:rPr>
            </w:pPr>
            <w:r w:rsidRPr="00141C91">
              <w:rPr>
                <w:bCs/>
                <w:iCs/>
                <w:sz w:val="24"/>
                <w:szCs w:val="24"/>
                <w:lang w:eastAsia="ru-RU"/>
              </w:rPr>
              <w:t xml:space="preserve">Диплом </w:t>
            </w:r>
            <w:r w:rsidRPr="00141C91">
              <w:rPr>
                <w:bCs/>
                <w:iCs/>
                <w:sz w:val="24"/>
                <w:szCs w:val="24"/>
                <w:lang w:val="en-US" w:eastAsia="ru-RU"/>
              </w:rPr>
              <w:t>II</w:t>
            </w:r>
            <w:r w:rsidRPr="00141C91">
              <w:rPr>
                <w:bCs/>
                <w:iCs/>
                <w:sz w:val="24"/>
                <w:szCs w:val="24"/>
                <w:lang w:eastAsia="ru-RU"/>
              </w:rPr>
              <w:t xml:space="preserve"> степени отряду ЮДП «Фемида» за победу в районном конкурсе,</w:t>
            </w:r>
          </w:p>
          <w:p w:rsidR="00141C91" w:rsidRPr="00141C91" w:rsidRDefault="00141C91" w:rsidP="00141C91">
            <w:pPr>
              <w:widowControl/>
              <w:numPr>
                <w:ilvl w:val="0"/>
                <w:numId w:val="46"/>
              </w:numPr>
              <w:autoSpaceDE/>
              <w:autoSpaceDN/>
              <w:contextualSpacing/>
              <w:jc w:val="both"/>
              <w:rPr>
                <w:sz w:val="24"/>
                <w:szCs w:val="24"/>
                <w:shd w:val="clear" w:color="auto" w:fill="FFFFFF"/>
                <w:lang w:eastAsia="ru-RU"/>
              </w:rPr>
            </w:pPr>
            <w:r w:rsidRPr="00141C91">
              <w:rPr>
                <w:sz w:val="24"/>
                <w:szCs w:val="24"/>
                <w:shd w:val="clear" w:color="auto" w:fill="FFFFFF"/>
                <w:lang w:eastAsia="ru-RU"/>
              </w:rPr>
              <w:t xml:space="preserve">Диплом Гран-при </w:t>
            </w:r>
            <w:r w:rsidRPr="00141C91">
              <w:rPr>
                <w:sz w:val="24"/>
                <w:szCs w:val="24"/>
                <w:shd w:val="clear" w:color="auto" w:fill="FFFFFF"/>
                <w:lang w:val="en-US" w:eastAsia="ru-RU"/>
              </w:rPr>
              <w:t>XI</w:t>
            </w:r>
            <w:r w:rsidRPr="00141C91">
              <w:rPr>
                <w:sz w:val="24"/>
                <w:szCs w:val="24"/>
                <w:shd w:val="clear" w:color="auto" w:fill="FFFFFF"/>
                <w:lang w:eastAsia="ru-RU"/>
              </w:rPr>
              <w:t xml:space="preserve"> фестиваля – конкурса самодеятельного детского и </w:t>
            </w:r>
            <w:r w:rsidRPr="00141C91">
              <w:rPr>
                <w:sz w:val="24"/>
                <w:szCs w:val="24"/>
                <w:shd w:val="clear" w:color="auto" w:fill="FFFFFF"/>
                <w:lang w:eastAsia="ru-RU"/>
              </w:rPr>
              <w:lastRenderedPageBreak/>
              <w:t>молодежного творчества «Полный вперёд» (Сидорова Влада, ученица 5Б класса),</w:t>
            </w:r>
          </w:p>
          <w:p w:rsidR="00141C91" w:rsidRPr="00141C91" w:rsidRDefault="00141C91" w:rsidP="00141C91">
            <w:pPr>
              <w:widowControl/>
              <w:numPr>
                <w:ilvl w:val="0"/>
                <w:numId w:val="46"/>
              </w:numPr>
              <w:autoSpaceDE/>
              <w:autoSpaceDN/>
              <w:contextualSpacing/>
              <w:jc w:val="both"/>
              <w:rPr>
                <w:sz w:val="24"/>
                <w:szCs w:val="24"/>
                <w:shd w:val="clear" w:color="auto" w:fill="FFFFFF"/>
                <w:lang w:eastAsia="ru-RU"/>
              </w:rPr>
            </w:pPr>
            <w:r w:rsidRPr="00141C91">
              <w:rPr>
                <w:sz w:val="24"/>
                <w:szCs w:val="24"/>
                <w:shd w:val="clear" w:color="auto" w:fill="FFFFFF"/>
                <w:lang w:eastAsia="ru-RU"/>
              </w:rPr>
              <w:t>Диплом победителя в районном фестивале детского самодеятельного творчества, посвященного Дню матери «Мамочка моя» (группа учащихся начальных классов),</w:t>
            </w:r>
          </w:p>
          <w:p w:rsidR="00141C91" w:rsidRPr="00141C91" w:rsidRDefault="00141C91" w:rsidP="00141C91">
            <w:pPr>
              <w:widowControl/>
              <w:numPr>
                <w:ilvl w:val="0"/>
                <w:numId w:val="46"/>
              </w:numPr>
              <w:autoSpaceDE/>
              <w:autoSpaceDN/>
              <w:contextualSpacing/>
              <w:jc w:val="both"/>
              <w:rPr>
                <w:sz w:val="24"/>
                <w:szCs w:val="24"/>
                <w:shd w:val="clear" w:color="auto" w:fill="FFFFFF"/>
                <w:lang w:eastAsia="ru-RU"/>
              </w:rPr>
            </w:pPr>
            <w:r w:rsidRPr="00141C91">
              <w:rPr>
                <w:sz w:val="24"/>
                <w:szCs w:val="24"/>
                <w:shd w:val="clear" w:color="auto" w:fill="FFFFFF"/>
                <w:lang w:eastAsia="ru-RU"/>
              </w:rPr>
              <w:t xml:space="preserve">Диплом </w:t>
            </w:r>
            <w:r w:rsidRPr="00141C91">
              <w:rPr>
                <w:sz w:val="24"/>
                <w:szCs w:val="24"/>
                <w:shd w:val="clear" w:color="auto" w:fill="FFFFFF"/>
                <w:lang w:val="en-US" w:eastAsia="ru-RU"/>
              </w:rPr>
              <w:t>II</w:t>
            </w:r>
            <w:r w:rsidRPr="00141C91">
              <w:rPr>
                <w:sz w:val="24"/>
                <w:szCs w:val="24"/>
                <w:shd w:val="clear" w:color="auto" w:fill="FFFFFF"/>
                <w:lang w:eastAsia="ru-RU"/>
              </w:rPr>
              <w:t xml:space="preserve"> степени за победу в </w:t>
            </w:r>
            <w:r w:rsidRPr="00141C91">
              <w:rPr>
                <w:sz w:val="24"/>
                <w:szCs w:val="24"/>
                <w:shd w:val="clear" w:color="auto" w:fill="FFFFFF"/>
                <w:lang w:val="en-US" w:eastAsia="ru-RU"/>
              </w:rPr>
              <w:t>III</w:t>
            </w:r>
            <w:r w:rsidRPr="00141C91">
              <w:rPr>
                <w:sz w:val="24"/>
                <w:szCs w:val="24"/>
                <w:shd w:val="clear" w:color="auto" w:fill="FFFFFF"/>
                <w:lang w:eastAsia="ru-RU"/>
              </w:rPr>
              <w:t xml:space="preserve"> всероссийском конкурсе «Надежда России</w:t>
            </w:r>
            <w:r w:rsidR="00550BAD">
              <w:rPr>
                <w:sz w:val="24"/>
                <w:szCs w:val="24"/>
                <w:shd w:val="clear" w:color="auto" w:fill="FFFFFF"/>
                <w:lang w:eastAsia="ru-RU"/>
              </w:rPr>
              <w:t>» за работу «Моя пятая осень» (</w:t>
            </w:r>
            <w:r w:rsidRPr="00141C91">
              <w:rPr>
                <w:sz w:val="24"/>
                <w:szCs w:val="24"/>
                <w:shd w:val="clear" w:color="auto" w:fill="FFFFFF"/>
                <w:lang w:eastAsia="ru-RU"/>
              </w:rPr>
              <w:t>Мальцева Юлиана, руководитель Матвеева А.И.),</w:t>
            </w:r>
          </w:p>
          <w:p w:rsidR="00141C91" w:rsidRPr="00550BAD" w:rsidRDefault="00141C91" w:rsidP="00141C91">
            <w:pPr>
              <w:widowControl/>
              <w:numPr>
                <w:ilvl w:val="0"/>
                <w:numId w:val="46"/>
              </w:numPr>
              <w:autoSpaceDE/>
              <w:autoSpaceDN/>
              <w:contextualSpacing/>
              <w:jc w:val="both"/>
              <w:rPr>
                <w:sz w:val="24"/>
                <w:szCs w:val="24"/>
                <w:shd w:val="clear" w:color="auto" w:fill="FFFFFF"/>
                <w:lang w:eastAsia="ru-RU"/>
              </w:rPr>
            </w:pPr>
            <w:r w:rsidRPr="00141C91">
              <w:rPr>
                <w:sz w:val="24"/>
                <w:szCs w:val="24"/>
                <w:shd w:val="clear" w:color="auto" w:fill="FFFFFF"/>
                <w:lang w:eastAsia="ru-RU"/>
              </w:rPr>
              <w:t xml:space="preserve">Диплом </w:t>
            </w:r>
            <w:r w:rsidRPr="00141C91">
              <w:rPr>
                <w:sz w:val="24"/>
                <w:szCs w:val="24"/>
                <w:shd w:val="clear" w:color="auto" w:fill="FFFFFF"/>
                <w:lang w:val="en-US" w:eastAsia="ru-RU"/>
              </w:rPr>
              <w:t>II</w:t>
            </w:r>
            <w:r w:rsidRPr="00141C91">
              <w:rPr>
                <w:sz w:val="24"/>
                <w:szCs w:val="24"/>
                <w:shd w:val="clear" w:color="auto" w:fill="FFFFFF"/>
                <w:lang w:eastAsia="ru-RU"/>
              </w:rPr>
              <w:t xml:space="preserve"> степени Павловой Марии в районном конкурсе экологического дизайна «Моя душа в душе природы» (Павлова Мария 6В к</w:t>
            </w:r>
            <w:r w:rsidR="00550BAD">
              <w:rPr>
                <w:sz w:val="24"/>
                <w:szCs w:val="24"/>
                <w:shd w:val="clear" w:color="auto" w:fill="FFFFFF"/>
                <w:lang w:eastAsia="ru-RU"/>
              </w:rPr>
              <w:t>ласс, работа «300 лет Кузбасс»).</w:t>
            </w:r>
          </w:p>
          <w:p w:rsidR="00141C91" w:rsidRPr="00141C91" w:rsidRDefault="00141C91" w:rsidP="00141C91">
            <w:pPr>
              <w:widowControl/>
              <w:autoSpaceDE/>
              <w:autoSpaceDN/>
              <w:jc w:val="both"/>
              <w:rPr>
                <w:sz w:val="24"/>
                <w:szCs w:val="24"/>
                <w:lang w:eastAsia="ru-RU"/>
              </w:rPr>
            </w:pPr>
            <w:r w:rsidRPr="00141C91">
              <w:rPr>
                <w:sz w:val="24"/>
                <w:szCs w:val="24"/>
                <w:lang w:eastAsia="ru-RU"/>
              </w:rPr>
              <w:t xml:space="preserve">         В рамках городских воспитательных проектов все учащиеся лицея организовано посещали </w:t>
            </w:r>
            <w:r w:rsidRPr="00141C91">
              <w:rPr>
                <w:b/>
                <w:sz w:val="24"/>
                <w:szCs w:val="24"/>
                <w:lang w:eastAsia="ru-RU"/>
              </w:rPr>
              <w:t>спектакли и концерты театрально-зрелищных учреждений:</w:t>
            </w:r>
            <w:r w:rsidRPr="00141C91">
              <w:rPr>
                <w:sz w:val="24"/>
                <w:szCs w:val="24"/>
                <w:lang w:eastAsia="ru-RU"/>
              </w:rPr>
              <w:t xml:space="preserve"> филармонии Кузбасса, Театра для детей и молодежи, Музыкального театра им. А.Боброва, Драматического театра им. А.В.Луначарского, кукольного театра им. Гайдара, театра «Заводной апельсин». По итогам реализации городского проекта «В филармонию круглый год» мы получили диплом 2 степени и ценный подарок.</w:t>
            </w:r>
          </w:p>
          <w:p w:rsidR="00141C91" w:rsidRPr="00141C91" w:rsidRDefault="00141C91" w:rsidP="00141C91">
            <w:pPr>
              <w:widowControl/>
              <w:autoSpaceDE/>
              <w:autoSpaceDN/>
              <w:jc w:val="both"/>
              <w:rPr>
                <w:sz w:val="24"/>
                <w:szCs w:val="24"/>
                <w:lang w:eastAsia="ru-RU"/>
              </w:rPr>
            </w:pPr>
            <w:r w:rsidRPr="00141C91">
              <w:rPr>
                <w:sz w:val="24"/>
                <w:szCs w:val="24"/>
                <w:lang w:eastAsia="ru-RU"/>
              </w:rPr>
              <w:t xml:space="preserve">     Посещали художественные выставки музея ИЗО, исторические выставки краеведческого музея и музея «Красная горка». Для учащихся начальной школы всегда интересны экскурсии в Пожарную часть № 4.</w:t>
            </w:r>
          </w:p>
          <w:p w:rsidR="00141C91" w:rsidRPr="00141C91" w:rsidRDefault="00141C91" w:rsidP="00141C91">
            <w:pPr>
              <w:widowControl/>
              <w:autoSpaceDE/>
              <w:autoSpaceDN/>
              <w:jc w:val="both"/>
              <w:rPr>
                <w:sz w:val="24"/>
                <w:szCs w:val="24"/>
                <w:lang w:eastAsia="ru-RU"/>
              </w:rPr>
            </w:pPr>
            <w:r w:rsidRPr="00141C91">
              <w:rPr>
                <w:sz w:val="24"/>
                <w:szCs w:val="24"/>
                <w:lang w:eastAsia="ru-RU"/>
              </w:rPr>
              <w:t xml:space="preserve">     Традиционными стали экскурсионные поездки за пределы Кемерово – в город Прокопьевск, Новокузнецк, Мариинск, Новосибирск, Томск. </w:t>
            </w:r>
          </w:p>
          <w:p w:rsidR="00141C91" w:rsidRPr="00141C91" w:rsidRDefault="00141C91" w:rsidP="00141C91">
            <w:pPr>
              <w:widowControl/>
              <w:autoSpaceDE/>
              <w:autoSpaceDN/>
              <w:jc w:val="both"/>
              <w:rPr>
                <w:sz w:val="24"/>
                <w:szCs w:val="24"/>
                <w:lang w:eastAsia="ru-RU"/>
              </w:rPr>
            </w:pPr>
          </w:p>
          <w:p w:rsidR="00141C91" w:rsidRPr="00141C91" w:rsidRDefault="00141C91" w:rsidP="00141C91">
            <w:pPr>
              <w:widowControl/>
              <w:autoSpaceDE/>
              <w:autoSpaceDN/>
              <w:jc w:val="both"/>
              <w:rPr>
                <w:sz w:val="24"/>
                <w:szCs w:val="24"/>
                <w:shd w:val="clear" w:color="auto" w:fill="FFFFFF"/>
                <w:lang w:eastAsia="ru-RU"/>
              </w:rPr>
            </w:pPr>
            <w:r w:rsidRPr="00141C91">
              <w:rPr>
                <w:sz w:val="24"/>
                <w:szCs w:val="24"/>
                <w:shd w:val="clear" w:color="auto" w:fill="FFFFFF"/>
                <w:lang w:eastAsia="ru-RU"/>
              </w:rPr>
              <w:t xml:space="preserve">          В рамках </w:t>
            </w:r>
            <w:r w:rsidR="00550BAD">
              <w:rPr>
                <w:sz w:val="24"/>
                <w:szCs w:val="24"/>
                <w:shd w:val="clear" w:color="auto" w:fill="FFFFFF"/>
                <w:lang w:eastAsia="ru-RU"/>
              </w:rPr>
              <w:t>внеурочной деятельности</w:t>
            </w:r>
            <w:r w:rsidRPr="00141C91">
              <w:rPr>
                <w:sz w:val="24"/>
                <w:szCs w:val="24"/>
                <w:shd w:val="clear" w:color="auto" w:fill="FFFFFF"/>
                <w:lang w:eastAsia="ru-RU"/>
              </w:rPr>
              <w:t xml:space="preserve"> ФГОС  в 2019-2020 учебном году работали: 83 кружка, секций и объединений по 5 направлениям развития личности, в том числе юнармейский отряд «Сокол», отряд ЮИД «Новое поколение», отряд ЮДП «Фемида», ДЮП «Огненные соколы», волонтерский отряд «Добрые сердца».</w:t>
            </w:r>
          </w:p>
          <w:p w:rsidR="00141C91" w:rsidRPr="00141C91" w:rsidRDefault="00141C91" w:rsidP="00141C91">
            <w:pPr>
              <w:widowControl/>
              <w:autoSpaceDE/>
              <w:autoSpaceDN/>
              <w:ind w:left="720"/>
              <w:jc w:val="both"/>
              <w:rPr>
                <w:sz w:val="24"/>
                <w:szCs w:val="24"/>
                <w:shd w:val="clear" w:color="auto" w:fill="FFFFFF"/>
                <w:lang w:eastAsia="ru-RU"/>
              </w:rPr>
            </w:pPr>
          </w:p>
          <w:p w:rsidR="00141C91" w:rsidRPr="00141C91" w:rsidRDefault="00141C91" w:rsidP="00141C91">
            <w:pPr>
              <w:widowControl/>
              <w:autoSpaceDE/>
              <w:autoSpaceDN/>
              <w:jc w:val="both"/>
              <w:rPr>
                <w:sz w:val="24"/>
                <w:szCs w:val="24"/>
                <w:shd w:val="clear" w:color="auto" w:fill="FFFFFF"/>
                <w:lang w:eastAsia="ru-RU"/>
              </w:rPr>
            </w:pPr>
            <w:r w:rsidRPr="00141C91">
              <w:rPr>
                <w:sz w:val="24"/>
                <w:szCs w:val="24"/>
                <w:shd w:val="clear" w:color="auto" w:fill="FFFFFF"/>
                <w:lang w:eastAsia="ru-RU"/>
              </w:rPr>
              <w:t xml:space="preserve">В 2019-2020 учебном году активно работали выборные </w:t>
            </w:r>
            <w:r w:rsidRPr="00141C91">
              <w:rPr>
                <w:b/>
                <w:sz w:val="24"/>
                <w:szCs w:val="24"/>
                <w:shd w:val="clear" w:color="auto" w:fill="FFFFFF"/>
                <w:lang w:eastAsia="ru-RU"/>
              </w:rPr>
              <w:t xml:space="preserve">органыученического самоуправления </w:t>
            </w:r>
            <w:r w:rsidRPr="00141C91">
              <w:rPr>
                <w:sz w:val="24"/>
                <w:szCs w:val="24"/>
                <w:shd w:val="clear" w:color="auto" w:fill="FFFFFF"/>
                <w:lang w:eastAsia="ru-RU"/>
              </w:rPr>
              <w:t xml:space="preserve">«ФСК» 5-11 классов и детского объединения «Лицейград» 1-4 классов.  </w:t>
            </w:r>
          </w:p>
          <w:p w:rsidR="00141C91" w:rsidRPr="00141C91" w:rsidRDefault="00141C91" w:rsidP="00141C91">
            <w:pPr>
              <w:widowControl/>
              <w:autoSpaceDE/>
              <w:autoSpaceDN/>
              <w:jc w:val="both"/>
              <w:rPr>
                <w:sz w:val="24"/>
                <w:szCs w:val="24"/>
                <w:shd w:val="clear" w:color="auto" w:fill="FFFFFF"/>
                <w:lang w:eastAsia="ru-RU"/>
              </w:rPr>
            </w:pPr>
            <w:r w:rsidRPr="00141C91">
              <w:rPr>
                <w:sz w:val="24"/>
                <w:szCs w:val="24"/>
                <w:shd w:val="clear" w:color="auto" w:fill="FFFFFF"/>
                <w:lang w:eastAsia="ru-RU"/>
              </w:rPr>
              <w:t xml:space="preserve">В сентябре, в ФСК, проведены выборы командиров классов и всех вышестоящих выборных органов. Полномочия президента ФСК Паромонова Алексея были пролонгированы ещё на один год. Еженедельно по четвергам проводилось совещание классных командиров. По графику проводились заседания министерств, где обсуждались вопросы организации и проведения конференций ФСК, Дня лицеиста, новогодней дискотеки, смотра классных уголков, конкурса «Ученик года», рейдов проверке выполнения школьного законодательства и т.д. Активисты ФСК приняли участие в заседании Совета старшеклассников Рудничного района, где состоялась встреча с председателем комитета по образованию парламента Кузбасса И.Ф.Федоровой (кафе СОШ № 34). </w:t>
            </w:r>
          </w:p>
          <w:p w:rsidR="00141C91" w:rsidRPr="00141C91" w:rsidRDefault="00141C91" w:rsidP="00141C91">
            <w:pPr>
              <w:widowControl/>
              <w:autoSpaceDE/>
              <w:autoSpaceDN/>
              <w:jc w:val="both"/>
              <w:rPr>
                <w:sz w:val="24"/>
                <w:szCs w:val="24"/>
                <w:shd w:val="clear" w:color="auto" w:fill="FFFFFF"/>
                <w:lang w:eastAsia="ru-RU"/>
              </w:rPr>
            </w:pPr>
            <w:r w:rsidRPr="00141C91">
              <w:rPr>
                <w:sz w:val="24"/>
                <w:szCs w:val="24"/>
                <w:shd w:val="clear" w:color="auto" w:fill="FFFFFF"/>
                <w:lang w:eastAsia="ru-RU"/>
              </w:rPr>
              <w:t xml:space="preserve">     В «Лицейграде» проводились заседания актива, городские собрания (линейки) на которых раздавались «кирпичики» за активное участие в самых различных делах начальной школы и лицея. Кроме этого проводились тематические линейки, посвященные общественно-значимым событиям разного уровня.</w:t>
            </w:r>
          </w:p>
          <w:p w:rsidR="00141C91" w:rsidRPr="00550BAD" w:rsidRDefault="00141C91" w:rsidP="00550BAD">
            <w:pPr>
              <w:widowControl/>
              <w:autoSpaceDE/>
              <w:autoSpaceDN/>
              <w:jc w:val="both"/>
              <w:rPr>
                <w:sz w:val="24"/>
                <w:szCs w:val="24"/>
                <w:shd w:val="clear" w:color="auto" w:fill="FFFFFF"/>
                <w:lang w:eastAsia="ru-RU"/>
              </w:rPr>
            </w:pPr>
            <w:r w:rsidRPr="00141C91">
              <w:rPr>
                <w:sz w:val="24"/>
                <w:szCs w:val="24"/>
                <w:shd w:val="clear" w:color="auto" w:fill="FFFFFF"/>
                <w:lang w:eastAsia="ru-RU"/>
              </w:rPr>
              <w:t xml:space="preserve">       Лицей включён в перечень ОУ, реализующих деятельность общероссийской общественно-государственной детско-юношеской организации </w:t>
            </w:r>
            <w:r w:rsidRPr="00141C91">
              <w:rPr>
                <w:b/>
                <w:sz w:val="24"/>
                <w:szCs w:val="24"/>
                <w:shd w:val="clear" w:color="auto" w:fill="FFFFFF"/>
                <w:lang w:eastAsia="ru-RU"/>
              </w:rPr>
              <w:t>«РДШ»</w:t>
            </w:r>
            <w:r w:rsidRPr="00141C91">
              <w:rPr>
                <w:sz w:val="24"/>
                <w:szCs w:val="24"/>
                <w:shd w:val="clear" w:color="auto" w:fill="FFFFFF"/>
                <w:lang w:eastAsia="ru-RU"/>
              </w:rPr>
              <w:t xml:space="preserve"> в Кемеровской области (приказ № 1475от 30.08.18). В этом году мы взяли курс на создание первичной организации РДШ лицея. Поступило 35 заявлений от учащихся лицея. Подано заявление в Региональный штаб РДШ. Закуплена форма для лидеров направлений. Председателем Первичной организации назначена Баландина Оксана Владимировна. Директор, заместитель директора по ВР и все классные руководители прошли курсы в </w:t>
            </w:r>
            <w:r w:rsidR="00550BAD">
              <w:rPr>
                <w:sz w:val="24"/>
                <w:szCs w:val="24"/>
                <w:shd w:val="clear" w:color="auto" w:fill="FFFFFF"/>
                <w:lang w:eastAsia="ru-RU"/>
              </w:rPr>
              <w:t xml:space="preserve">Корпоративном университете РДШ.     </w:t>
            </w:r>
          </w:p>
          <w:p w:rsidR="00141C91" w:rsidRPr="00141C91" w:rsidRDefault="00141C91" w:rsidP="00141C91">
            <w:pPr>
              <w:widowControl/>
              <w:autoSpaceDE/>
              <w:autoSpaceDN/>
              <w:rPr>
                <w:sz w:val="24"/>
                <w:szCs w:val="24"/>
                <w:shd w:val="clear" w:color="auto" w:fill="FFFFFF"/>
                <w:lang w:eastAsia="ru-RU"/>
              </w:rPr>
            </w:pPr>
            <w:r w:rsidRPr="00141C91">
              <w:rPr>
                <w:sz w:val="24"/>
                <w:szCs w:val="24"/>
                <w:shd w:val="clear" w:color="auto" w:fill="FFFFFF"/>
                <w:lang w:eastAsia="ru-RU"/>
              </w:rPr>
              <w:t>В 2019-2020 учебном году педагогическим коллективом, совместно с  родителями и ученическим самоуправлением проделана большая работа и достигнуты успехи. Но наряду с определенными достижениями, в воспитании наших детей остается  ряд проблем, которые необходимо решать:</w:t>
            </w:r>
          </w:p>
          <w:p w:rsidR="00141C91" w:rsidRPr="00141C91" w:rsidRDefault="00141C91" w:rsidP="00141C91">
            <w:pPr>
              <w:widowControl/>
              <w:numPr>
                <w:ilvl w:val="0"/>
                <w:numId w:val="33"/>
              </w:numPr>
              <w:autoSpaceDE/>
              <w:autoSpaceDN/>
              <w:contextualSpacing/>
              <w:rPr>
                <w:sz w:val="24"/>
                <w:szCs w:val="24"/>
                <w:shd w:val="clear" w:color="auto" w:fill="FFFFFF"/>
                <w:lang w:eastAsia="ru-RU"/>
              </w:rPr>
            </w:pPr>
            <w:r w:rsidRPr="00141C91">
              <w:rPr>
                <w:sz w:val="24"/>
                <w:szCs w:val="24"/>
                <w:shd w:val="clear" w:color="auto" w:fill="FFFFFF"/>
                <w:lang w:eastAsia="ru-RU"/>
              </w:rPr>
              <w:t>знание своих прав, но не знание своих обязанностей,</w:t>
            </w:r>
          </w:p>
          <w:p w:rsidR="00141C91" w:rsidRPr="00141C91" w:rsidRDefault="00141C91" w:rsidP="00141C91">
            <w:pPr>
              <w:widowControl/>
              <w:numPr>
                <w:ilvl w:val="0"/>
                <w:numId w:val="33"/>
              </w:numPr>
              <w:autoSpaceDE/>
              <w:autoSpaceDN/>
              <w:contextualSpacing/>
              <w:rPr>
                <w:sz w:val="24"/>
                <w:szCs w:val="24"/>
                <w:shd w:val="clear" w:color="auto" w:fill="FFFFFF"/>
                <w:lang w:eastAsia="ru-RU"/>
              </w:rPr>
            </w:pPr>
            <w:r w:rsidRPr="00141C91">
              <w:rPr>
                <w:sz w:val="24"/>
                <w:szCs w:val="24"/>
                <w:shd w:val="clear" w:color="auto" w:fill="FFFFFF"/>
                <w:lang w:eastAsia="ru-RU"/>
              </w:rPr>
              <w:t>дефицит гуманности в отношениях с окружающими,</w:t>
            </w:r>
          </w:p>
          <w:p w:rsidR="00141C91" w:rsidRPr="00141C91" w:rsidRDefault="00141C91" w:rsidP="00141C91">
            <w:pPr>
              <w:widowControl/>
              <w:numPr>
                <w:ilvl w:val="0"/>
                <w:numId w:val="33"/>
              </w:numPr>
              <w:autoSpaceDE/>
              <w:autoSpaceDN/>
              <w:contextualSpacing/>
              <w:rPr>
                <w:sz w:val="24"/>
                <w:szCs w:val="24"/>
                <w:shd w:val="clear" w:color="auto" w:fill="FFFFFF"/>
                <w:lang w:eastAsia="ru-RU"/>
              </w:rPr>
            </w:pPr>
            <w:r w:rsidRPr="00141C91">
              <w:rPr>
                <w:sz w:val="24"/>
                <w:szCs w:val="24"/>
                <w:shd w:val="clear" w:color="auto" w:fill="FFFFFF"/>
                <w:lang w:eastAsia="ru-RU"/>
              </w:rPr>
              <w:lastRenderedPageBreak/>
              <w:t>низкий уровень общей культуры детей и подростков,</w:t>
            </w:r>
          </w:p>
          <w:p w:rsidR="00141C91" w:rsidRPr="00141C91" w:rsidRDefault="00141C91" w:rsidP="00141C91">
            <w:pPr>
              <w:widowControl/>
              <w:numPr>
                <w:ilvl w:val="0"/>
                <w:numId w:val="33"/>
              </w:numPr>
              <w:autoSpaceDE/>
              <w:autoSpaceDN/>
              <w:contextualSpacing/>
              <w:rPr>
                <w:sz w:val="24"/>
                <w:szCs w:val="24"/>
                <w:shd w:val="clear" w:color="auto" w:fill="FFFFFF"/>
                <w:lang w:eastAsia="ru-RU"/>
              </w:rPr>
            </w:pPr>
            <w:r w:rsidRPr="00141C91">
              <w:rPr>
                <w:sz w:val="24"/>
                <w:szCs w:val="24"/>
                <w:shd w:val="clear" w:color="auto" w:fill="FFFFFF"/>
                <w:lang w:eastAsia="ru-RU"/>
              </w:rPr>
              <w:t>приоритет материальных ценностей над духовными,</w:t>
            </w:r>
          </w:p>
          <w:p w:rsidR="00141C91" w:rsidRPr="00141C91" w:rsidRDefault="00141C91" w:rsidP="00141C91">
            <w:pPr>
              <w:widowControl/>
              <w:numPr>
                <w:ilvl w:val="0"/>
                <w:numId w:val="33"/>
              </w:numPr>
              <w:autoSpaceDE/>
              <w:autoSpaceDN/>
              <w:contextualSpacing/>
              <w:rPr>
                <w:sz w:val="24"/>
                <w:szCs w:val="24"/>
                <w:shd w:val="clear" w:color="auto" w:fill="FFFFFF"/>
                <w:lang w:eastAsia="ru-RU"/>
              </w:rPr>
            </w:pPr>
            <w:r w:rsidRPr="00141C91">
              <w:rPr>
                <w:sz w:val="24"/>
                <w:szCs w:val="24"/>
                <w:shd w:val="clear" w:color="auto" w:fill="FFFFFF"/>
                <w:lang w:eastAsia="ru-RU"/>
              </w:rPr>
              <w:t>зависимость от компьютера и интернета,</w:t>
            </w:r>
          </w:p>
          <w:p w:rsidR="00141C91" w:rsidRPr="00141C91" w:rsidRDefault="00141C91" w:rsidP="00141C91">
            <w:pPr>
              <w:widowControl/>
              <w:numPr>
                <w:ilvl w:val="0"/>
                <w:numId w:val="33"/>
              </w:numPr>
              <w:autoSpaceDE/>
              <w:autoSpaceDN/>
              <w:contextualSpacing/>
              <w:rPr>
                <w:sz w:val="24"/>
                <w:szCs w:val="24"/>
                <w:shd w:val="clear" w:color="auto" w:fill="FFFFFF"/>
                <w:lang w:eastAsia="ru-RU"/>
              </w:rPr>
            </w:pPr>
            <w:r w:rsidRPr="00141C91">
              <w:rPr>
                <w:sz w:val="24"/>
                <w:szCs w:val="24"/>
                <w:shd w:val="clear" w:color="auto" w:fill="FFFFFF"/>
                <w:lang w:eastAsia="ru-RU"/>
              </w:rPr>
              <w:t>низкий уровень культуры поведения в общественных местах,</w:t>
            </w:r>
          </w:p>
          <w:p w:rsidR="00141C91" w:rsidRPr="00141C91" w:rsidRDefault="00141C91" w:rsidP="00141C91">
            <w:pPr>
              <w:widowControl/>
              <w:numPr>
                <w:ilvl w:val="0"/>
                <w:numId w:val="33"/>
              </w:numPr>
              <w:autoSpaceDE/>
              <w:autoSpaceDN/>
              <w:contextualSpacing/>
              <w:rPr>
                <w:sz w:val="24"/>
                <w:szCs w:val="24"/>
                <w:shd w:val="clear" w:color="auto" w:fill="FFFFFF"/>
                <w:lang w:eastAsia="ru-RU"/>
              </w:rPr>
            </w:pPr>
            <w:r w:rsidRPr="00141C91">
              <w:rPr>
                <w:sz w:val="24"/>
                <w:szCs w:val="24"/>
                <w:shd w:val="clear" w:color="auto" w:fill="FFFFFF"/>
                <w:lang w:eastAsia="ru-RU"/>
              </w:rPr>
              <w:t>сквернословие,</w:t>
            </w:r>
          </w:p>
          <w:p w:rsidR="00141C91" w:rsidRPr="00141C91" w:rsidRDefault="00141C91" w:rsidP="00141C91">
            <w:pPr>
              <w:widowControl/>
              <w:numPr>
                <w:ilvl w:val="0"/>
                <w:numId w:val="33"/>
              </w:numPr>
              <w:autoSpaceDE/>
              <w:autoSpaceDN/>
              <w:contextualSpacing/>
              <w:rPr>
                <w:sz w:val="24"/>
                <w:szCs w:val="24"/>
                <w:shd w:val="clear" w:color="auto" w:fill="FFFFFF"/>
                <w:lang w:eastAsia="ru-RU"/>
              </w:rPr>
            </w:pPr>
            <w:r w:rsidRPr="00141C91">
              <w:rPr>
                <w:sz w:val="24"/>
                <w:szCs w:val="24"/>
                <w:shd w:val="clear" w:color="auto" w:fill="FFFFFF"/>
                <w:lang w:eastAsia="ru-RU"/>
              </w:rPr>
              <w:t>склонность к приобретению вредных привычек,</w:t>
            </w:r>
          </w:p>
          <w:p w:rsidR="00141C91" w:rsidRPr="00141C91" w:rsidRDefault="00141C91" w:rsidP="00141C91">
            <w:pPr>
              <w:widowControl/>
              <w:numPr>
                <w:ilvl w:val="0"/>
                <w:numId w:val="33"/>
              </w:numPr>
              <w:autoSpaceDE/>
              <w:autoSpaceDN/>
              <w:contextualSpacing/>
              <w:rPr>
                <w:sz w:val="24"/>
                <w:szCs w:val="24"/>
                <w:shd w:val="clear" w:color="auto" w:fill="FFFFFF"/>
                <w:lang w:eastAsia="ru-RU"/>
              </w:rPr>
            </w:pPr>
            <w:r w:rsidRPr="00141C91">
              <w:rPr>
                <w:sz w:val="24"/>
                <w:szCs w:val="24"/>
                <w:shd w:val="clear" w:color="auto" w:fill="FFFFFF"/>
                <w:lang w:eastAsia="ru-RU"/>
              </w:rPr>
              <w:t>несоблюдения  норм внешнего вида и правил личной гигиены,</w:t>
            </w:r>
          </w:p>
          <w:p w:rsidR="00141C91" w:rsidRPr="00A42DEC" w:rsidRDefault="00141C91" w:rsidP="00141C91">
            <w:pPr>
              <w:widowControl/>
              <w:numPr>
                <w:ilvl w:val="0"/>
                <w:numId w:val="33"/>
              </w:numPr>
              <w:autoSpaceDE/>
              <w:autoSpaceDN/>
              <w:contextualSpacing/>
              <w:rPr>
                <w:sz w:val="24"/>
                <w:szCs w:val="24"/>
                <w:shd w:val="clear" w:color="auto" w:fill="FFFFFF"/>
                <w:lang w:eastAsia="ru-RU"/>
              </w:rPr>
            </w:pPr>
            <w:r w:rsidRPr="00141C91">
              <w:rPr>
                <w:sz w:val="24"/>
                <w:szCs w:val="24"/>
                <w:shd w:val="clear" w:color="auto" w:fill="FFFFFF"/>
                <w:lang w:eastAsia="ru-RU"/>
              </w:rPr>
              <w:t>отсутствие интереса к классике, непонимание подлинного искусства</w:t>
            </w:r>
          </w:p>
        </w:tc>
      </w:tr>
      <w:tr w:rsidR="00141C91" w:rsidRPr="00141C91" w:rsidTr="00A42DEC">
        <w:tc>
          <w:tcPr>
            <w:tcW w:w="1632" w:type="dxa"/>
          </w:tcPr>
          <w:p w:rsidR="00141C91" w:rsidRPr="00141C91" w:rsidRDefault="00141C91" w:rsidP="00141C91">
            <w:pPr>
              <w:widowControl/>
              <w:overflowPunct w:val="0"/>
              <w:adjustRightInd w:val="0"/>
              <w:jc w:val="center"/>
              <w:rPr>
                <w:b/>
                <w:bCs/>
                <w:sz w:val="24"/>
                <w:szCs w:val="24"/>
                <w:highlight w:val="yellow"/>
                <w:lang w:eastAsia="ru-RU"/>
              </w:rPr>
            </w:pPr>
          </w:p>
          <w:p w:rsidR="00141C91" w:rsidRPr="00141C91" w:rsidRDefault="00141C91" w:rsidP="00141C91">
            <w:pPr>
              <w:widowControl/>
              <w:overflowPunct w:val="0"/>
              <w:adjustRightInd w:val="0"/>
              <w:jc w:val="center"/>
              <w:rPr>
                <w:b/>
                <w:bCs/>
                <w:sz w:val="24"/>
                <w:szCs w:val="24"/>
                <w:highlight w:val="yellow"/>
                <w:lang w:eastAsia="ru-RU"/>
              </w:rPr>
            </w:pPr>
            <w:r w:rsidRPr="00141C91">
              <w:rPr>
                <w:b/>
                <w:bCs/>
                <w:sz w:val="24"/>
                <w:szCs w:val="24"/>
                <w:lang w:eastAsia="ru-RU"/>
              </w:rPr>
              <w:t>Безопасность и здоровье</w:t>
            </w:r>
          </w:p>
        </w:tc>
        <w:tc>
          <w:tcPr>
            <w:tcW w:w="9497" w:type="dxa"/>
          </w:tcPr>
          <w:p w:rsidR="00141C91" w:rsidRPr="00141C91" w:rsidRDefault="00141C91" w:rsidP="00141C91">
            <w:pPr>
              <w:widowControl/>
              <w:autoSpaceDE/>
              <w:autoSpaceDN/>
              <w:ind w:firstLine="709"/>
              <w:rPr>
                <w:color w:val="000000"/>
                <w:sz w:val="24"/>
                <w:szCs w:val="24"/>
              </w:rPr>
            </w:pPr>
            <w:r w:rsidRPr="00141C91">
              <w:rPr>
                <w:color w:val="000000"/>
                <w:sz w:val="24"/>
                <w:szCs w:val="24"/>
              </w:rPr>
              <w:t>В условиях современной природной и социально-экономической ситуации проблема здоровья детей приобретает глобальный характер. Проводя социологический опрос в лицее, на вопрос о человеческих ценностях 70-75% респондентов на первое место ставят «здоровье» и «безопасность».</w:t>
            </w:r>
          </w:p>
          <w:p w:rsidR="00141C91" w:rsidRPr="00141C91" w:rsidRDefault="00141C91" w:rsidP="00141C91">
            <w:pPr>
              <w:widowControl/>
              <w:shd w:val="clear" w:color="auto" w:fill="FFFFFF"/>
              <w:adjustRightInd w:val="0"/>
              <w:ind w:firstLine="709"/>
              <w:jc w:val="both"/>
              <w:rPr>
                <w:sz w:val="24"/>
                <w:szCs w:val="24"/>
                <w:lang w:eastAsia="ru-RU"/>
              </w:rPr>
            </w:pPr>
            <w:r w:rsidRPr="00141C91">
              <w:rPr>
                <w:sz w:val="24"/>
                <w:szCs w:val="24"/>
                <w:lang w:eastAsia="ru-RU"/>
              </w:rPr>
              <w:t>Безопасность школы является приоритетной в деятельности лицея и педагогического коллектива. Объектом этой деятельности являются: охрана труда, правила техники безопасности, гражданская оборона, меры по предупреждению террористических актов и контроля соблюдения требований охраны труда. Безопасность лицея включает все виды безопасности, в том числе: пожарную, электрическую, опасность, связанную с техническим состоянием среды обитания. Работа по безопасности осуществляется в следующих направлениях:</w:t>
            </w:r>
          </w:p>
          <w:p w:rsidR="00141C91" w:rsidRPr="00141C91" w:rsidRDefault="00141C91" w:rsidP="00141C91">
            <w:pPr>
              <w:widowControl/>
              <w:numPr>
                <w:ilvl w:val="0"/>
                <w:numId w:val="27"/>
              </w:numPr>
              <w:shd w:val="clear" w:color="auto" w:fill="FFFFFF"/>
              <w:autoSpaceDE/>
              <w:autoSpaceDN/>
              <w:adjustRightInd w:val="0"/>
              <w:ind w:left="0" w:firstLine="709"/>
              <w:jc w:val="both"/>
              <w:rPr>
                <w:sz w:val="24"/>
                <w:szCs w:val="24"/>
                <w:lang w:eastAsia="ru-RU"/>
              </w:rPr>
            </w:pPr>
            <w:r w:rsidRPr="00141C91">
              <w:rPr>
                <w:sz w:val="24"/>
                <w:szCs w:val="24"/>
                <w:lang w:eastAsia="ru-RU"/>
              </w:rPr>
              <w:t>защита здоровья и сохранение жизни;</w:t>
            </w:r>
          </w:p>
          <w:p w:rsidR="00141C91" w:rsidRPr="00141C91" w:rsidRDefault="00141C91" w:rsidP="00141C91">
            <w:pPr>
              <w:widowControl/>
              <w:numPr>
                <w:ilvl w:val="0"/>
                <w:numId w:val="27"/>
              </w:numPr>
              <w:shd w:val="clear" w:color="auto" w:fill="FFFFFF"/>
              <w:autoSpaceDE/>
              <w:autoSpaceDN/>
              <w:adjustRightInd w:val="0"/>
              <w:ind w:left="0" w:firstLine="709"/>
              <w:jc w:val="both"/>
              <w:rPr>
                <w:sz w:val="24"/>
                <w:szCs w:val="24"/>
                <w:lang w:eastAsia="ru-RU"/>
              </w:rPr>
            </w:pPr>
            <w:r w:rsidRPr="00141C91">
              <w:rPr>
                <w:sz w:val="24"/>
                <w:szCs w:val="24"/>
                <w:lang w:eastAsia="ru-RU"/>
              </w:rPr>
              <w:t>соблюдение техники безопасности учащимися и работниками.</w:t>
            </w:r>
          </w:p>
          <w:p w:rsidR="00141C91" w:rsidRPr="00141C91" w:rsidRDefault="00141C91" w:rsidP="00141C91">
            <w:pPr>
              <w:widowControl/>
              <w:shd w:val="clear" w:color="auto" w:fill="FFFFFF"/>
              <w:adjustRightInd w:val="0"/>
              <w:ind w:firstLine="709"/>
              <w:jc w:val="both"/>
              <w:rPr>
                <w:sz w:val="24"/>
                <w:szCs w:val="24"/>
                <w:lang w:eastAsia="ru-RU"/>
              </w:rPr>
            </w:pPr>
            <w:r w:rsidRPr="00141C91">
              <w:rPr>
                <w:sz w:val="24"/>
                <w:szCs w:val="24"/>
                <w:lang w:eastAsia="ru-RU"/>
              </w:rPr>
              <w:t>На базе школы постоянно функционируют кружки и секции: мини-футбол, баскетбол, волейбол, лёгкая атлетика, лыжи, «Клуб любителей хоккея»,теннис, ритмика, хореография (студия танца «Лицеист»), ЮИД «Новое поколение», отряд «Юный пешеход», волонтерский отряд «Стимул» (ЗОЖ), ЮДП «Фемида», ДЮП «Огненные соколы».</w:t>
            </w:r>
          </w:p>
          <w:p w:rsidR="00141C91" w:rsidRPr="00141C91" w:rsidRDefault="00141C91" w:rsidP="00141C91">
            <w:pPr>
              <w:widowControl/>
              <w:autoSpaceDE/>
              <w:autoSpaceDN/>
              <w:ind w:firstLine="709"/>
              <w:rPr>
                <w:sz w:val="24"/>
                <w:szCs w:val="24"/>
              </w:rPr>
            </w:pPr>
            <w:r w:rsidRPr="00141C91">
              <w:rPr>
                <w:sz w:val="24"/>
                <w:szCs w:val="24"/>
              </w:rPr>
              <w:t>Планирование, организация и проведение массовой оздоровительной, физкультурной и спортивной работы в лицее осуществляет школьный спортивный клуб «Радуга здоровья». На протяжении всех лет работы спортивного клуба учащиеся лицея придерживаются традиций: проведение «Турнира памяти учителя физической культуры Исаева В.П.», спортивных праздников «А, ну-ка парни!», «Спортивные и прекрасные», «Турнир на приз Деда Мороза».</w:t>
            </w:r>
          </w:p>
          <w:p w:rsidR="00141C91" w:rsidRPr="00141C91" w:rsidRDefault="00141C91" w:rsidP="00141C91">
            <w:pPr>
              <w:widowControl/>
              <w:shd w:val="clear" w:color="auto" w:fill="FFFFFF"/>
              <w:adjustRightInd w:val="0"/>
              <w:ind w:firstLine="709"/>
              <w:jc w:val="both"/>
              <w:rPr>
                <w:color w:val="000000"/>
                <w:sz w:val="24"/>
                <w:szCs w:val="24"/>
                <w:lang w:eastAsia="ru-RU"/>
              </w:rPr>
            </w:pPr>
            <w:r w:rsidRPr="00141C91">
              <w:rPr>
                <w:color w:val="000000"/>
                <w:sz w:val="24"/>
                <w:szCs w:val="24"/>
                <w:lang w:eastAsia="ru-RU"/>
              </w:rPr>
              <w:t>В лицее на протяжении многих лет развита система социального партнёрства. Она обеспечивается тесным сотрудничеством с учреждениями дополнительного образования.</w:t>
            </w:r>
          </w:p>
          <w:p w:rsidR="00141C91" w:rsidRPr="00141C91" w:rsidRDefault="00141C91" w:rsidP="00141C91">
            <w:pPr>
              <w:widowControl/>
              <w:shd w:val="clear" w:color="auto" w:fill="FFFFFF"/>
              <w:adjustRightInd w:val="0"/>
              <w:ind w:firstLine="7"/>
              <w:jc w:val="center"/>
              <w:rPr>
                <w:color w:val="000000"/>
                <w:sz w:val="24"/>
                <w:szCs w:val="24"/>
                <w:lang w:eastAsia="ru-RU"/>
              </w:rPr>
            </w:pPr>
            <w:r w:rsidRPr="00141C91">
              <w:rPr>
                <w:noProof/>
                <w:color w:val="000000"/>
                <w:sz w:val="24"/>
                <w:szCs w:val="24"/>
                <w:lang w:eastAsia="ru-RU"/>
              </w:rPr>
              <w:drawing>
                <wp:inline distT="0" distB="0" distL="0" distR="0">
                  <wp:extent cx="3181350" cy="2402366"/>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srcRect l="27823" t="11816" r="12891" b="16658"/>
                          <a:stretch>
                            <a:fillRect/>
                          </a:stretch>
                        </pic:blipFill>
                        <pic:spPr bwMode="auto">
                          <a:xfrm>
                            <a:off x="0" y="0"/>
                            <a:ext cx="3179354" cy="2400859"/>
                          </a:xfrm>
                          <a:prstGeom prst="rect">
                            <a:avLst/>
                          </a:prstGeom>
                          <a:noFill/>
                          <a:ln w="9525">
                            <a:noFill/>
                            <a:miter lim="800000"/>
                            <a:headEnd/>
                            <a:tailEnd/>
                          </a:ln>
                        </pic:spPr>
                      </pic:pic>
                    </a:graphicData>
                  </a:graphic>
                </wp:inline>
              </w:drawing>
            </w:r>
          </w:p>
          <w:p w:rsidR="00141C91" w:rsidRPr="00141C91" w:rsidRDefault="00141C91" w:rsidP="00141C91">
            <w:pPr>
              <w:widowControl/>
              <w:shd w:val="clear" w:color="auto" w:fill="FFFFFF"/>
              <w:adjustRightInd w:val="0"/>
              <w:ind w:firstLine="709"/>
              <w:jc w:val="both"/>
              <w:rPr>
                <w:color w:val="000000"/>
                <w:sz w:val="24"/>
                <w:szCs w:val="24"/>
                <w:lang w:eastAsia="ru-RU"/>
              </w:rPr>
            </w:pPr>
            <w:r w:rsidRPr="00141C91">
              <w:rPr>
                <w:color w:val="000000"/>
                <w:sz w:val="24"/>
                <w:szCs w:val="24"/>
                <w:lang w:eastAsia="ru-RU"/>
              </w:rPr>
              <w:t xml:space="preserve">Многолетнее и тесное сотрудничеств с санаторием «Журавлик» даёт ощутимые результаты. В течение учебного года учащиеся начальной школы получают следующие оздоровительные процедуры: лечебная физкультура, массаж, фиточай, ингаляционная терапия, лечебное питание, посещение бассейна, ингаляции в соляной пещере.  На протяжении  всего оздоровительного периода с детьми работают врач-педиатр и медицинская сестра, которые проводят обследование, назначают лечебные процедуры, а </w:t>
            </w:r>
            <w:r w:rsidRPr="00141C91">
              <w:rPr>
                <w:color w:val="000000"/>
                <w:sz w:val="24"/>
                <w:szCs w:val="24"/>
                <w:lang w:eastAsia="ru-RU"/>
              </w:rPr>
              <w:lastRenderedPageBreak/>
              <w:t xml:space="preserve">также оказывают консультативную помощь родителям по вопросам здоровья. </w:t>
            </w:r>
          </w:p>
          <w:p w:rsidR="00141C91" w:rsidRPr="00141C91" w:rsidRDefault="00141C91" w:rsidP="00141C91">
            <w:pPr>
              <w:widowControl/>
              <w:shd w:val="clear" w:color="auto" w:fill="FFFFFF"/>
              <w:adjustRightInd w:val="0"/>
              <w:ind w:firstLine="709"/>
              <w:jc w:val="both"/>
              <w:rPr>
                <w:color w:val="000000"/>
                <w:sz w:val="24"/>
                <w:szCs w:val="24"/>
                <w:lang w:eastAsia="ru-RU"/>
              </w:rPr>
            </w:pPr>
            <w:r w:rsidRPr="00141C91">
              <w:rPr>
                <w:color w:val="000000"/>
                <w:sz w:val="24"/>
                <w:szCs w:val="24"/>
                <w:lang w:eastAsia="ru-RU"/>
              </w:rPr>
              <w:t>Классными руководителями и медицинскими работниками, сотрудниками ГИБДД совместно с детьми организуются и проводятся: беседы о здоровье, выпускаются  газеты по  профилактике детских простудных заболеваний и травматизма, пропаганде здорового образа жизни. На сайте лицея ведется страничка «Безопасность», где освещаются вопросы о здоровье и безопасности.</w:t>
            </w:r>
          </w:p>
          <w:p w:rsidR="00141C91" w:rsidRPr="00141C91" w:rsidRDefault="00141C91" w:rsidP="00141C91">
            <w:pPr>
              <w:widowControl/>
              <w:autoSpaceDE/>
              <w:autoSpaceDN/>
              <w:ind w:firstLine="709"/>
              <w:jc w:val="both"/>
              <w:rPr>
                <w:color w:val="000000"/>
                <w:sz w:val="24"/>
                <w:szCs w:val="24"/>
                <w:lang w:eastAsia="ru-RU"/>
              </w:rPr>
            </w:pPr>
            <w:r w:rsidRPr="00141C91">
              <w:rPr>
                <w:sz w:val="24"/>
                <w:szCs w:val="24"/>
                <w:lang w:eastAsia="ru-RU"/>
              </w:rPr>
              <w:t xml:space="preserve">В работе по совершенствованию правильного питания целью лицея стало создание условий, способствующих укреплению здоровья, формированию навыков правильного питания, поиск новых форм обслуживания детей, увеличение охвата учащихся горячим питанием. </w:t>
            </w:r>
            <w:r w:rsidRPr="00141C91">
              <w:rPr>
                <w:color w:val="000000"/>
                <w:sz w:val="24"/>
                <w:szCs w:val="24"/>
                <w:lang w:eastAsia="ru-RU"/>
              </w:rPr>
              <w:t xml:space="preserve">Для организации питания в школе имеется столовая на 200 посадочных мест с набором всего необходимого технологического оборудования. Льготным питанием охвачено 200 человек. Питание школьников осуществляется за счёт родительской платы и средств </w:t>
            </w:r>
            <w:r w:rsidRPr="00141C91">
              <w:rPr>
                <w:sz w:val="24"/>
                <w:szCs w:val="24"/>
                <w:lang w:eastAsia="ru-RU"/>
              </w:rPr>
              <w:t>муниципального бюджета. Охват горячим питанием составляет с 1 – 11 классы – 95%. На протяжении пяти лет в лицее проводятся мероприятия, направленные на повышения культуры питания, на обеспечение санитарно-гигиенической безопасности питания.</w:t>
            </w:r>
          </w:p>
          <w:p w:rsidR="00141C91" w:rsidRPr="00141C91" w:rsidRDefault="00141C91" w:rsidP="00141C91">
            <w:pPr>
              <w:widowControl/>
              <w:autoSpaceDE/>
              <w:autoSpaceDN/>
              <w:rPr>
                <w:sz w:val="24"/>
                <w:szCs w:val="24"/>
                <w:lang w:eastAsia="ru-RU"/>
              </w:rPr>
            </w:pPr>
            <w:r w:rsidRPr="00141C91">
              <w:rPr>
                <w:sz w:val="24"/>
                <w:szCs w:val="24"/>
                <w:lang w:eastAsia="ru-RU"/>
              </w:rPr>
              <w:t xml:space="preserve">          Система диагностики и мониторинга является составной частью работы по здоровьесбережению. Ежегодно школьным врачом проводится мониторинг физического здоровья учащихся во 2,5,7,9,11 классах. Результаты медосмотра с рекомендациями специалистов доводятся до сведений родителей. </w:t>
            </w:r>
          </w:p>
          <w:p w:rsidR="00141C91" w:rsidRPr="00141C91" w:rsidRDefault="00141C91" w:rsidP="00141C91">
            <w:pPr>
              <w:widowControl/>
              <w:autoSpaceDE/>
              <w:autoSpaceDN/>
              <w:rPr>
                <w:sz w:val="24"/>
                <w:szCs w:val="24"/>
                <w:lang w:eastAsia="ru-RU"/>
              </w:rPr>
            </w:pPr>
            <w:r w:rsidRPr="00141C91">
              <w:rPr>
                <w:sz w:val="24"/>
                <w:szCs w:val="24"/>
                <w:lang w:eastAsia="ru-RU"/>
              </w:rPr>
              <w:t xml:space="preserve">          Опыт работы нашего лицея по формированию здорового и безопасного образа жизни был представлен на региональном уровне всероссийского конкурса «Российская организация высокой социальной эффективности» в номинации «За сокращение производственного травматизма и профессиональной заболеваемости в организации непроизводственной сферы».</w:t>
            </w:r>
          </w:p>
          <w:p w:rsidR="00141C91" w:rsidRPr="00141C91" w:rsidRDefault="00141C91" w:rsidP="00141C91">
            <w:pPr>
              <w:widowControl/>
              <w:autoSpaceDE/>
              <w:autoSpaceDN/>
              <w:rPr>
                <w:sz w:val="24"/>
                <w:szCs w:val="24"/>
                <w:highlight w:val="yellow"/>
                <w:lang w:eastAsia="ru-RU"/>
              </w:rPr>
            </w:pPr>
          </w:p>
        </w:tc>
      </w:tr>
      <w:tr w:rsidR="00141C91" w:rsidRPr="00141C91" w:rsidTr="00A42DEC">
        <w:tc>
          <w:tcPr>
            <w:tcW w:w="1632" w:type="dxa"/>
          </w:tcPr>
          <w:p w:rsidR="00141C91" w:rsidRPr="00A42DEC" w:rsidRDefault="00141C91" w:rsidP="00141C91">
            <w:pPr>
              <w:widowControl/>
              <w:overflowPunct w:val="0"/>
              <w:adjustRightInd w:val="0"/>
              <w:jc w:val="center"/>
              <w:rPr>
                <w:b/>
                <w:bCs/>
                <w:color w:val="FF0000"/>
                <w:sz w:val="24"/>
                <w:szCs w:val="24"/>
                <w:lang w:eastAsia="ru-RU"/>
              </w:rPr>
            </w:pPr>
          </w:p>
          <w:p w:rsidR="00141C91" w:rsidRPr="00A42DEC" w:rsidRDefault="00141C91" w:rsidP="00141C91">
            <w:pPr>
              <w:widowControl/>
              <w:overflowPunct w:val="0"/>
              <w:adjustRightInd w:val="0"/>
              <w:jc w:val="center"/>
              <w:rPr>
                <w:b/>
                <w:bCs/>
                <w:color w:val="FF0000"/>
                <w:sz w:val="24"/>
                <w:szCs w:val="24"/>
                <w:lang w:eastAsia="ru-RU"/>
              </w:rPr>
            </w:pPr>
          </w:p>
          <w:p w:rsidR="00141C91" w:rsidRPr="00A42DEC" w:rsidRDefault="00141C91" w:rsidP="00141C91">
            <w:pPr>
              <w:widowControl/>
              <w:overflowPunct w:val="0"/>
              <w:adjustRightInd w:val="0"/>
              <w:jc w:val="center"/>
              <w:rPr>
                <w:b/>
                <w:bCs/>
                <w:color w:val="FF0000"/>
                <w:sz w:val="24"/>
                <w:szCs w:val="24"/>
                <w:lang w:eastAsia="ru-RU"/>
              </w:rPr>
            </w:pPr>
            <w:r w:rsidRPr="00827DD3">
              <w:rPr>
                <w:b/>
                <w:bCs/>
                <w:sz w:val="24"/>
                <w:szCs w:val="24"/>
                <w:lang w:eastAsia="ru-RU"/>
              </w:rPr>
              <w:t xml:space="preserve">Основные направле-ния развития </w:t>
            </w:r>
          </w:p>
        </w:tc>
        <w:tc>
          <w:tcPr>
            <w:tcW w:w="9497" w:type="dxa"/>
          </w:tcPr>
          <w:p w:rsidR="00141C91" w:rsidRPr="00A42DEC" w:rsidRDefault="00141C91" w:rsidP="00141C91">
            <w:pPr>
              <w:widowControl/>
              <w:overflowPunct w:val="0"/>
              <w:adjustRightInd w:val="0"/>
              <w:ind w:left="720"/>
              <w:jc w:val="both"/>
              <w:rPr>
                <w:b/>
                <w:bCs/>
                <w:color w:val="FF0000"/>
                <w:sz w:val="16"/>
                <w:szCs w:val="16"/>
                <w:lang w:eastAsia="ru-RU"/>
              </w:rPr>
            </w:pPr>
          </w:p>
          <w:p w:rsidR="00141C91" w:rsidRPr="00827DD3" w:rsidRDefault="00141C91" w:rsidP="00141C91">
            <w:pPr>
              <w:widowControl/>
              <w:numPr>
                <w:ilvl w:val="0"/>
                <w:numId w:val="26"/>
              </w:numPr>
              <w:tabs>
                <w:tab w:val="num" w:pos="573"/>
              </w:tabs>
              <w:autoSpaceDE/>
              <w:autoSpaceDN/>
              <w:spacing w:line="276" w:lineRule="auto"/>
              <w:ind w:left="609" w:hanging="210"/>
              <w:rPr>
                <w:b/>
                <w:bCs/>
                <w:sz w:val="24"/>
                <w:szCs w:val="24"/>
              </w:rPr>
            </w:pPr>
            <w:r w:rsidRPr="00827DD3">
              <w:rPr>
                <w:b/>
                <w:bCs/>
                <w:sz w:val="24"/>
                <w:szCs w:val="24"/>
              </w:rPr>
              <w:t>Продолжить работу по повышению качества образования.</w:t>
            </w:r>
          </w:p>
          <w:p w:rsidR="00141C91" w:rsidRPr="00827DD3" w:rsidRDefault="00141C91" w:rsidP="00141C91">
            <w:pPr>
              <w:widowControl/>
              <w:autoSpaceDE/>
              <w:autoSpaceDN/>
              <w:spacing w:line="360" w:lineRule="auto"/>
              <w:rPr>
                <w:sz w:val="24"/>
                <w:szCs w:val="24"/>
                <w:lang w:eastAsia="ru-RU"/>
              </w:rPr>
            </w:pPr>
            <w:r w:rsidRPr="00827DD3">
              <w:rPr>
                <w:sz w:val="24"/>
                <w:szCs w:val="24"/>
                <w:lang w:eastAsia="ru-RU"/>
              </w:rPr>
              <w:t>Участие в реализации муниципальных проектов:</w:t>
            </w:r>
          </w:p>
          <w:p w:rsidR="00141C91" w:rsidRPr="00827DD3" w:rsidRDefault="00141C91" w:rsidP="00141C91">
            <w:pPr>
              <w:widowControl/>
              <w:autoSpaceDE/>
              <w:autoSpaceDN/>
              <w:spacing w:line="360" w:lineRule="auto"/>
              <w:rPr>
                <w:sz w:val="24"/>
                <w:szCs w:val="24"/>
                <w:lang w:eastAsia="ru-RU"/>
              </w:rPr>
            </w:pPr>
            <w:r w:rsidRPr="00827DD3">
              <w:rPr>
                <w:sz w:val="24"/>
                <w:szCs w:val="24"/>
                <w:lang w:eastAsia="ru-RU"/>
              </w:rPr>
              <w:t>- «Инженерный класс в лицее»;</w:t>
            </w:r>
          </w:p>
          <w:p w:rsidR="00141C91" w:rsidRPr="00827DD3" w:rsidRDefault="00141C91" w:rsidP="00141C91">
            <w:pPr>
              <w:widowControl/>
              <w:autoSpaceDE/>
              <w:autoSpaceDN/>
              <w:spacing w:line="360" w:lineRule="auto"/>
              <w:rPr>
                <w:sz w:val="24"/>
                <w:szCs w:val="24"/>
                <w:lang w:eastAsia="ru-RU"/>
              </w:rPr>
            </w:pPr>
            <w:r w:rsidRPr="00827DD3">
              <w:rPr>
                <w:sz w:val="24"/>
                <w:szCs w:val="24"/>
                <w:lang w:eastAsia="ru-RU"/>
              </w:rPr>
              <w:t>- «Развивающая суббота Кемеровского школьника»;</w:t>
            </w:r>
          </w:p>
          <w:p w:rsidR="00141C91" w:rsidRPr="00827DD3" w:rsidRDefault="00141C91" w:rsidP="00141C91">
            <w:pPr>
              <w:widowControl/>
              <w:autoSpaceDE/>
              <w:autoSpaceDN/>
              <w:spacing w:line="360" w:lineRule="auto"/>
              <w:rPr>
                <w:sz w:val="24"/>
                <w:szCs w:val="24"/>
                <w:lang w:eastAsia="ru-RU"/>
              </w:rPr>
            </w:pPr>
            <w:r w:rsidRPr="00827DD3">
              <w:rPr>
                <w:sz w:val="24"/>
                <w:szCs w:val="24"/>
                <w:lang w:eastAsia="ru-RU"/>
              </w:rPr>
              <w:t>- «Повышение финансовой грамотности обучающегося»;</w:t>
            </w:r>
          </w:p>
          <w:p w:rsidR="00141C91" w:rsidRPr="00827DD3" w:rsidRDefault="00141C91" w:rsidP="00141C91">
            <w:pPr>
              <w:widowControl/>
              <w:autoSpaceDE/>
              <w:autoSpaceDN/>
              <w:spacing w:line="360" w:lineRule="auto"/>
              <w:rPr>
                <w:sz w:val="24"/>
                <w:szCs w:val="24"/>
                <w:lang w:eastAsia="ru-RU"/>
              </w:rPr>
            </w:pPr>
            <w:r w:rsidRPr="00827DD3">
              <w:rPr>
                <w:sz w:val="24"/>
                <w:szCs w:val="24"/>
                <w:lang w:eastAsia="ru-RU"/>
              </w:rPr>
              <w:t>- «Школьный музейный туризм»;</w:t>
            </w:r>
          </w:p>
          <w:p w:rsidR="00141C91" w:rsidRPr="00827DD3" w:rsidRDefault="00141C91" w:rsidP="00141C91">
            <w:pPr>
              <w:widowControl/>
              <w:autoSpaceDE/>
              <w:autoSpaceDN/>
              <w:spacing w:line="360" w:lineRule="auto"/>
              <w:rPr>
                <w:sz w:val="24"/>
                <w:szCs w:val="24"/>
                <w:lang w:eastAsia="ru-RU"/>
              </w:rPr>
            </w:pPr>
            <w:r w:rsidRPr="00827DD3">
              <w:rPr>
                <w:sz w:val="24"/>
                <w:szCs w:val="24"/>
                <w:lang w:eastAsia="ru-RU"/>
              </w:rPr>
              <w:t>- «Шахматы в школу».</w:t>
            </w:r>
          </w:p>
          <w:p w:rsidR="00141C91" w:rsidRPr="00A42DEC" w:rsidRDefault="00141C91" w:rsidP="00141C91">
            <w:pPr>
              <w:widowControl/>
              <w:autoSpaceDE/>
              <w:autoSpaceDN/>
              <w:spacing w:line="276" w:lineRule="auto"/>
              <w:ind w:left="609"/>
              <w:rPr>
                <w:color w:val="FF0000"/>
                <w:sz w:val="24"/>
                <w:szCs w:val="24"/>
              </w:rPr>
            </w:pPr>
          </w:p>
        </w:tc>
      </w:tr>
    </w:tbl>
    <w:p w:rsidR="00141C91" w:rsidRPr="00141C91" w:rsidRDefault="00141C91" w:rsidP="00141C91">
      <w:pPr>
        <w:widowControl/>
        <w:autoSpaceDE/>
        <w:autoSpaceDN/>
        <w:rPr>
          <w:color w:val="FF0000"/>
          <w:sz w:val="24"/>
          <w:szCs w:val="24"/>
          <w:highlight w:val="yellow"/>
          <w:lang w:eastAsia="ru-RU"/>
        </w:rPr>
      </w:pPr>
    </w:p>
    <w:p w:rsidR="004F03AD" w:rsidRPr="004F03AD" w:rsidRDefault="004F03AD" w:rsidP="004F03AD">
      <w:pPr>
        <w:pStyle w:val="2"/>
        <w:spacing w:before="66" w:line="274" w:lineRule="exact"/>
        <w:ind w:left="2921"/>
        <w:jc w:val="both"/>
      </w:pPr>
      <w:r w:rsidRPr="004F03AD">
        <w:t>5.2. SWOT – анализ потенциала развития</w:t>
      </w:r>
    </w:p>
    <w:p w:rsidR="004F03AD" w:rsidRPr="004F03AD" w:rsidRDefault="004F03AD" w:rsidP="004F03AD">
      <w:pPr>
        <w:pStyle w:val="a3"/>
        <w:ind w:left="229" w:right="227" w:firstLine="566"/>
        <w:jc w:val="both"/>
      </w:pPr>
      <w:r w:rsidRPr="004F03AD">
        <w:t>На основе анализа реализации программы развития МБОУ «Лицей №89» муниципального образования город Кемерово на 2016-2020 годы        оценка потенциала развития образовательной организации по реализации стратегии развития образования представлена в формате SWOT –анализа.</w:t>
      </w:r>
    </w:p>
    <w:p w:rsidR="004F03AD" w:rsidRPr="004F03AD" w:rsidRDefault="004F03AD" w:rsidP="004F03AD">
      <w:pPr>
        <w:pStyle w:val="a3"/>
        <w:ind w:left="284" w:right="229" w:firstLine="436"/>
        <w:jc w:val="both"/>
      </w:pPr>
      <w:r w:rsidRPr="004F03AD">
        <w:t>SWOT – анализ потенциала развития ОО позволяет оценить степень готовности образо- вательной организации к достижению целевых показателей Государственной программы и Национального проекта «Образование». SWOT – анализ - это управленческий инструмент обобщения результатов сравнительного анализа содержания отчетов о самообследовании обра- зовательной организации за три последних года, что позволяет исключить дублирование мате- риалов самообследования в Программе развития.</w:t>
      </w:r>
    </w:p>
    <w:p w:rsidR="004F03AD" w:rsidRPr="004F03AD" w:rsidRDefault="004F03AD" w:rsidP="004F03AD">
      <w:pPr>
        <w:pStyle w:val="a3"/>
        <w:spacing w:line="274" w:lineRule="exact"/>
        <w:ind w:left="1221"/>
        <w:jc w:val="both"/>
      </w:pPr>
      <w:r w:rsidRPr="004F03AD">
        <w:t>Направлениями SWOT – анализ выступают:</w:t>
      </w:r>
    </w:p>
    <w:p w:rsidR="004F03AD" w:rsidRPr="004F03AD" w:rsidRDefault="004F03AD" w:rsidP="004F03AD">
      <w:pPr>
        <w:pStyle w:val="a6"/>
        <w:tabs>
          <w:tab w:val="left" w:pos="1373"/>
        </w:tabs>
        <w:ind w:left="284" w:right="226" w:firstLine="0"/>
        <w:rPr>
          <w:sz w:val="24"/>
        </w:rPr>
      </w:pPr>
      <w:r w:rsidRPr="004F03AD">
        <w:rPr>
          <w:sz w:val="24"/>
        </w:rPr>
        <w:t>- «</w:t>
      </w:r>
      <w:r w:rsidRPr="004F03AD">
        <w:rPr>
          <w:b/>
          <w:sz w:val="24"/>
        </w:rPr>
        <w:t xml:space="preserve">S» </w:t>
      </w:r>
      <w:r w:rsidRPr="004F03AD">
        <w:rPr>
          <w:sz w:val="24"/>
        </w:rPr>
        <w:t xml:space="preserve">выявление «сильных сторон» в деятельности образовательной организации для ре- ализации положений стратегии развития образования. </w:t>
      </w:r>
    </w:p>
    <w:p w:rsidR="004F03AD" w:rsidRPr="004F03AD" w:rsidRDefault="004F03AD" w:rsidP="004F03AD">
      <w:pPr>
        <w:pStyle w:val="a6"/>
        <w:tabs>
          <w:tab w:val="left" w:pos="1375"/>
        </w:tabs>
        <w:ind w:left="284" w:right="229" w:firstLine="0"/>
        <w:rPr>
          <w:sz w:val="24"/>
        </w:rPr>
      </w:pPr>
      <w:r w:rsidRPr="004F03AD">
        <w:rPr>
          <w:sz w:val="24"/>
        </w:rPr>
        <w:t>- «</w:t>
      </w:r>
      <w:r w:rsidRPr="004F03AD">
        <w:rPr>
          <w:b/>
          <w:sz w:val="24"/>
        </w:rPr>
        <w:t xml:space="preserve">W» </w:t>
      </w:r>
      <w:r w:rsidRPr="004F03AD">
        <w:rPr>
          <w:sz w:val="24"/>
        </w:rPr>
        <w:t xml:space="preserve">вычленение «слабых сторон». В рамках проведения анализа потенциала образовательной </w:t>
      </w:r>
      <w:r w:rsidRPr="004F03AD">
        <w:rPr>
          <w:sz w:val="24"/>
        </w:rPr>
        <w:lastRenderedPageBreak/>
        <w:t>организации - это выявление проблем, которые предстоит устранить в процессе совершенствования (оптимизации, рационализации и др.) организации образовательнойдеятельности.</w:t>
      </w:r>
    </w:p>
    <w:p w:rsidR="004F03AD" w:rsidRPr="004F03AD" w:rsidRDefault="004F03AD" w:rsidP="004F03AD">
      <w:pPr>
        <w:pStyle w:val="a6"/>
        <w:tabs>
          <w:tab w:val="left" w:pos="1378"/>
        </w:tabs>
        <w:ind w:left="284" w:right="231" w:firstLine="0"/>
        <w:rPr>
          <w:sz w:val="24"/>
        </w:rPr>
      </w:pPr>
      <w:r w:rsidRPr="004F03AD">
        <w:rPr>
          <w:sz w:val="24"/>
        </w:rPr>
        <w:t>- «</w:t>
      </w:r>
      <w:r w:rsidRPr="004F03AD">
        <w:rPr>
          <w:b/>
          <w:sz w:val="24"/>
        </w:rPr>
        <w:t>O»</w:t>
      </w:r>
      <w:r w:rsidRPr="004F03AD">
        <w:rPr>
          <w:sz w:val="24"/>
        </w:rPr>
        <w:t>поиск «благоприятных возможностей» - внешних источников ресурсов, позволяю- щих достичь целевые показателистратегии.</w:t>
      </w:r>
    </w:p>
    <w:p w:rsidR="004F03AD" w:rsidRDefault="004F03AD" w:rsidP="004F03AD">
      <w:pPr>
        <w:pStyle w:val="a3"/>
        <w:spacing w:after="7"/>
        <w:ind w:left="284"/>
        <w:jc w:val="both"/>
      </w:pPr>
      <w:r w:rsidRPr="004F03AD">
        <w:t>-  «</w:t>
      </w:r>
      <w:r w:rsidRPr="004F03AD">
        <w:rPr>
          <w:b/>
        </w:rPr>
        <w:t xml:space="preserve">T» </w:t>
      </w:r>
      <w:r w:rsidRPr="004F03AD">
        <w:t>прогнозирование «рисков» - внешних угроз для образовательного учреждения.</w:t>
      </w:r>
    </w:p>
    <w:p w:rsidR="00BB6E7E" w:rsidRDefault="00BB6E7E" w:rsidP="004F03AD">
      <w:pPr>
        <w:pStyle w:val="a3"/>
        <w:spacing w:after="7"/>
        <w:ind w:left="284"/>
        <w:jc w:val="both"/>
      </w:pPr>
    </w:p>
    <w:p w:rsidR="00BB6E7E" w:rsidRPr="004F03AD" w:rsidRDefault="00BB6E7E" w:rsidP="004F03AD">
      <w:pPr>
        <w:pStyle w:val="a3"/>
        <w:spacing w:after="7"/>
        <w:ind w:left="284"/>
        <w:jc w:val="both"/>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15"/>
        <w:gridCol w:w="2672"/>
        <w:gridCol w:w="2420"/>
        <w:gridCol w:w="2717"/>
      </w:tblGrid>
      <w:tr w:rsidR="004F03AD" w:rsidRPr="004F03AD" w:rsidTr="00E8156E">
        <w:trPr>
          <w:trHeight w:val="630"/>
        </w:trPr>
        <w:tc>
          <w:tcPr>
            <w:tcW w:w="2615" w:type="dxa"/>
          </w:tcPr>
          <w:p w:rsidR="004F03AD" w:rsidRPr="004F03AD" w:rsidRDefault="004F03AD" w:rsidP="00E8156E">
            <w:pPr>
              <w:pStyle w:val="TableParagraph"/>
              <w:spacing w:before="39"/>
              <w:ind w:left="311"/>
              <w:rPr>
                <w:b/>
                <w:sz w:val="24"/>
              </w:rPr>
            </w:pPr>
            <w:r w:rsidRPr="004F03AD">
              <w:rPr>
                <w:b/>
                <w:sz w:val="24"/>
              </w:rPr>
              <w:t>Сильные стороны</w:t>
            </w:r>
          </w:p>
        </w:tc>
        <w:tc>
          <w:tcPr>
            <w:tcW w:w="2672" w:type="dxa"/>
          </w:tcPr>
          <w:p w:rsidR="004F03AD" w:rsidRPr="004F03AD" w:rsidRDefault="004F03AD" w:rsidP="00E8156E">
            <w:pPr>
              <w:pStyle w:val="TableParagraph"/>
              <w:spacing w:before="39"/>
              <w:ind w:left="421"/>
              <w:rPr>
                <w:b/>
                <w:sz w:val="24"/>
              </w:rPr>
            </w:pPr>
            <w:r w:rsidRPr="004F03AD">
              <w:rPr>
                <w:b/>
                <w:sz w:val="24"/>
              </w:rPr>
              <w:t>Слабые стороны</w:t>
            </w:r>
          </w:p>
        </w:tc>
        <w:tc>
          <w:tcPr>
            <w:tcW w:w="2420" w:type="dxa"/>
          </w:tcPr>
          <w:p w:rsidR="004F03AD" w:rsidRPr="004F03AD" w:rsidRDefault="004F03AD" w:rsidP="00E8156E">
            <w:pPr>
              <w:pStyle w:val="TableParagraph"/>
              <w:spacing w:before="5" w:line="310" w:lineRule="atLeast"/>
              <w:ind w:left="498" w:right="313" w:hanging="154"/>
              <w:rPr>
                <w:b/>
                <w:sz w:val="24"/>
              </w:rPr>
            </w:pPr>
            <w:r w:rsidRPr="004F03AD">
              <w:rPr>
                <w:b/>
                <w:sz w:val="24"/>
              </w:rPr>
              <w:t>Благоприятные возможности</w:t>
            </w:r>
          </w:p>
        </w:tc>
        <w:tc>
          <w:tcPr>
            <w:tcW w:w="2717" w:type="dxa"/>
          </w:tcPr>
          <w:p w:rsidR="004F03AD" w:rsidRPr="004F03AD" w:rsidRDefault="004F03AD" w:rsidP="00E8156E">
            <w:pPr>
              <w:pStyle w:val="TableParagraph"/>
              <w:spacing w:before="39"/>
              <w:ind w:left="1006" w:right="993"/>
              <w:jc w:val="center"/>
              <w:rPr>
                <w:b/>
                <w:sz w:val="24"/>
              </w:rPr>
            </w:pPr>
            <w:r w:rsidRPr="004F03AD">
              <w:rPr>
                <w:b/>
                <w:sz w:val="24"/>
              </w:rPr>
              <w:t>Риски</w:t>
            </w:r>
          </w:p>
        </w:tc>
      </w:tr>
      <w:tr w:rsidR="004F03AD" w:rsidRPr="004F03AD" w:rsidTr="00E8156E">
        <w:trPr>
          <w:trHeight w:val="275"/>
        </w:trPr>
        <w:tc>
          <w:tcPr>
            <w:tcW w:w="10424" w:type="dxa"/>
            <w:gridSpan w:val="4"/>
          </w:tcPr>
          <w:p w:rsidR="004F03AD" w:rsidRPr="004F03AD" w:rsidRDefault="004F03AD" w:rsidP="00E8156E">
            <w:pPr>
              <w:pStyle w:val="TableParagraph"/>
              <w:spacing w:line="256" w:lineRule="exact"/>
              <w:ind w:left="1407" w:right="1403"/>
              <w:jc w:val="center"/>
              <w:rPr>
                <w:b/>
                <w:sz w:val="24"/>
              </w:rPr>
            </w:pPr>
            <w:r w:rsidRPr="004F03AD">
              <w:rPr>
                <w:b/>
                <w:sz w:val="24"/>
              </w:rPr>
              <w:t>Образовательные услуги</w:t>
            </w:r>
          </w:p>
        </w:tc>
      </w:tr>
      <w:tr w:rsidR="004F03AD" w:rsidRPr="004F03AD" w:rsidTr="00E8156E">
        <w:trPr>
          <w:trHeight w:val="3413"/>
        </w:trPr>
        <w:tc>
          <w:tcPr>
            <w:tcW w:w="2615" w:type="dxa"/>
          </w:tcPr>
          <w:p w:rsidR="004F03AD" w:rsidRPr="004F03AD" w:rsidRDefault="004F03AD" w:rsidP="00E8156E">
            <w:pPr>
              <w:pStyle w:val="TableParagraph"/>
              <w:ind w:right="96"/>
              <w:jc w:val="both"/>
              <w:rPr>
                <w:sz w:val="24"/>
              </w:rPr>
            </w:pPr>
            <w:r w:rsidRPr="004F03AD">
              <w:rPr>
                <w:sz w:val="24"/>
              </w:rPr>
              <w:t>Созданы условия для внедрения федераль- ных государственных образовательных стан- дартов общего образо- вания</w:t>
            </w:r>
          </w:p>
        </w:tc>
        <w:tc>
          <w:tcPr>
            <w:tcW w:w="2672" w:type="dxa"/>
          </w:tcPr>
          <w:p w:rsidR="004F03AD" w:rsidRPr="004F03AD" w:rsidRDefault="004F03AD" w:rsidP="00E8156E">
            <w:pPr>
              <w:pStyle w:val="TableParagraph"/>
              <w:tabs>
                <w:tab w:val="left" w:pos="1196"/>
                <w:tab w:val="left" w:pos="1395"/>
                <w:tab w:val="left" w:pos="1894"/>
              </w:tabs>
              <w:ind w:right="95"/>
              <w:rPr>
                <w:sz w:val="24"/>
              </w:rPr>
            </w:pPr>
            <w:r w:rsidRPr="004F03AD">
              <w:rPr>
                <w:sz w:val="24"/>
              </w:rPr>
              <w:t>Недостаточное матери- ально-техническое обеспечение образова- тельной</w:t>
            </w:r>
            <w:r w:rsidRPr="004F03AD">
              <w:rPr>
                <w:sz w:val="24"/>
              </w:rPr>
              <w:tab/>
            </w:r>
            <w:r w:rsidRPr="004F03AD">
              <w:rPr>
                <w:spacing w:val="-3"/>
                <w:sz w:val="24"/>
              </w:rPr>
              <w:t xml:space="preserve">деятельности </w:t>
            </w:r>
            <w:r w:rsidRPr="004F03AD">
              <w:rPr>
                <w:sz w:val="24"/>
              </w:rPr>
              <w:t>современными</w:t>
            </w:r>
            <w:r w:rsidRPr="004F03AD">
              <w:rPr>
                <w:sz w:val="24"/>
              </w:rPr>
              <w:tab/>
            </w:r>
            <w:r w:rsidRPr="004F03AD">
              <w:rPr>
                <w:spacing w:val="-3"/>
                <w:sz w:val="24"/>
              </w:rPr>
              <w:t xml:space="preserve">техни- </w:t>
            </w:r>
            <w:r w:rsidRPr="004F03AD">
              <w:rPr>
                <w:sz w:val="24"/>
              </w:rPr>
              <w:t>ческими</w:t>
            </w:r>
            <w:r w:rsidRPr="004F03AD">
              <w:rPr>
                <w:sz w:val="24"/>
              </w:rPr>
              <w:tab/>
            </w:r>
            <w:r w:rsidRPr="004F03AD">
              <w:rPr>
                <w:sz w:val="24"/>
              </w:rPr>
              <w:tab/>
            </w:r>
            <w:r w:rsidRPr="004F03AD">
              <w:rPr>
                <w:spacing w:val="-3"/>
                <w:sz w:val="24"/>
              </w:rPr>
              <w:t xml:space="preserve">средствами </w:t>
            </w:r>
            <w:r w:rsidRPr="004F03AD">
              <w:rPr>
                <w:sz w:val="24"/>
              </w:rPr>
              <w:t>обучения</w:t>
            </w:r>
          </w:p>
        </w:tc>
        <w:tc>
          <w:tcPr>
            <w:tcW w:w="2420" w:type="dxa"/>
          </w:tcPr>
          <w:p w:rsidR="004F03AD" w:rsidRPr="004F03AD" w:rsidRDefault="004F03AD" w:rsidP="00E8156E">
            <w:pPr>
              <w:pStyle w:val="TableParagraph"/>
              <w:tabs>
                <w:tab w:val="left" w:pos="857"/>
                <w:tab w:val="left" w:pos="987"/>
                <w:tab w:val="left" w:pos="1153"/>
                <w:tab w:val="left" w:pos="1256"/>
                <w:tab w:val="left" w:pos="1454"/>
                <w:tab w:val="left" w:pos="1514"/>
                <w:tab w:val="left" w:pos="2211"/>
              </w:tabs>
              <w:ind w:left="109" w:right="82"/>
              <w:rPr>
                <w:sz w:val="24"/>
              </w:rPr>
            </w:pPr>
            <w:r w:rsidRPr="004F03AD">
              <w:rPr>
                <w:spacing w:val="-10"/>
                <w:sz w:val="24"/>
              </w:rPr>
              <w:t xml:space="preserve">Совершенствование содержания образова- </w:t>
            </w:r>
            <w:r w:rsidRPr="004F03AD">
              <w:rPr>
                <w:spacing w:val="-9"/>
                <w:sz w:val="24"/>
              </w:rPr>
              <w:t>тельного</w:t>
            </w:r>
            <w:r w:rsidRPr="004F03AD">
              <w:rPr>
                <w:spacing w:val="-9"/>
                <w:sz w:val="24"/>
              </w:rPr>
              <w:tab/>
            </w:r>
            <w:r w:rsidRPr="004F03AD">
              <w:rPr>
                <w:spacing w:val="-9"/>
                <w:sz w:val="24"/>
              </w:rPr>
              <w:tab/>
            </w:r>
            <w:r w:rsidRPr="004F03AD">
              <w:rPr>
                <w:spacing w:val="-10"/>
                <w:sz w:val="24"/>
              </w:rPr>
              <w:t>процесса</w:t>
            </w:r>
            <w:r w:rsidRPr="004F03AD">
              <w:rPr>
                <w:spacing w:val="-10"/>
                <w:sz w:val="24"/>
              </w:rPr>
              <w:tab/>
            </w:r>
            <w:r w:rsidRPr="004F03AD">
              <w:rPr>
                <w:spacing w:val="-17"/>
                <w:sz w:val="24"/>
              </w:rPr>
              <w:t xml:space="preserve">в </w:t>
            </w:r>
            <w:r w:rsidRPr="004F03AD">
              <w:rPr>
                <w:spacing w:val="-8"/>
                <w:sz w:val="24"/>
              </w:rPr>
              <w:t xml:space="preserve">школе </w:t>
            </w:r>
            <w:r w:rsidRPr="004F03AD">
              <w:rPr>
                <w:sz w:val="24"/>
              </w:rPr>
              <w:t xml:space="preserve">в </w:t>
            </w:r>
            <w:r w:rsidRPr="004F03AD">
              <w:rPr>
                <w:spacing w:val="-10"/>
                <w:sz w:val="24"/>
              </w:rPr>
              <w:t xml:space="preserve">условиях </w:t>
            </w:r>
            <w:r w:rsidRPr="004F03AD">
              <w:rPr>
                <w:spacing w:val="-8"/>
                <w:sz w:val="24"/>
              </w:rPr>
              <w:t xml:space="preserve">реа- </w:t>
            </w:r>
            <w:r w:rsidRPr="004F03AD">
              <w:rPr>
                <w:spacing w:val="-9"/>
                <w:sz w:val="24"/>
              </w:rPr>
              <w:t xml:space="preserve">лизации ФГОС, реали- </w:t>
            </w:r>
            <w:r w:rsidRPr="004F03AD">
              <w:rPr>
                <w:spacing w:val="-8"/>
                <w:sz w:val="24"/>
              </w:rPr>
              <w:t>зации</w:t>
            </w:r>
            <w:r w:rsidRPr="004F03AD">
              <w:rPr>
                <w:spacing w:val="-8"/>
                <w:sz w:val="24"/>
              </w:rPr>
              <w:tab/>
            </w:r>
            <w:r w:rsidRPr="004F03AD">
              <w:rPr>
                <w:spacing w:val="-8"/>
                <w:sz w:val="24"/>
              </w:rPr>
              <w:tab/>
            </w:r>
            <w:r w:rsidRPr="004F03AD">
              <w:rPr>
                <w:spacing w:val="-10"/>
                <w:sz w:val="24"/>
              </w:rPr>
              <w:t xml:space="preserve">региональных </w:t>
            </w:r>
            <w:r w:rsidRPr="004F03AD">
              <w:rPr>
                <w:spacing w:val="-9"/>
                <w:sz w:val="24"/>
              </w:rPr>
              <w:t xml:space="preserve">проектов </w:t>
            </w:r>
            <w:r w:rsidRPr="004F03AD">
              <w:rPr>
                <w:spacing w:val="-5"/>
                <w:sz w:val="24"/>
              </w:rPr>
              <w:t xml:space="preserve">по </w:t>
            </w:r>
            <w:r w:rsidRPr="004F03AD">
              <w:rPr>
                <w:spacing w:val="-10"/>
                <w:sz w:val="24"/>
              </w:rPr>
              <w:t xml:space="preserve">реализа- </w:t>
            </w:r>
            <w:r w:rsidRPr="004F03AD">
              <w:rPr>
                <w:spacing w:val="-7"/>
                <w:sz w:val="24"/>
              </w:rPr>
              <w:t>ции</w:t>
            </w:r>
            <w:r w:rsidRPr="004F03AD">
              <w:rPr>
                <w:spacing w:val="-7"/>
                <w:sz w:val="24"/>
              </w:rPr>
              <w:tab/>
            </w:r>
            <w:r w:rsidRPr="004F03AD">
              <w:rPr>
                <w:spacing w:val="-10"/>
                <w:sz w:val="24"/>
              </w:rPr>
              <w:t xml:space="preserve">Национального </w:t>
            </w:r>
            <w:r w:rsidRPr="004F03AD">
              <w:rPr>
                <w:spacing w:val="-9"/>
                <w:sz w:val="24"/>
              </w:rPr>
              <w:t>проекта</w:t>
            </w:r>
            <w:r w:rsidRPr="004F03AD">
              <w:rPr>
                <w:spacing w:val="-9"/>
                <w:sz w:val="24"/>
              </w:rPr>
              <w:tab/>
            </w:r>
            <w:r w:rsidRPr="004F03AD">
              <w:rPr>
                <w:spacing w:val="-9"/>
                <w:sz w:val="24"/>
              </w:rPr>
              <w:tab/>
            </w:r>
            <w:r w:rsidRPr="004F03AD">
              <w:rPr>
                <w:spacing w:val="-9"/>
                <w:sz w:val="24"/>
              </w:rPr>
              <w:tab/>
            </w:r>
            <w:r w:rsidRPr="004F03AD">
              <w:rPr>
                <w:spacing w:val="-9"/>
                <w:sz w:val="24"/>
              </w:rPr>
              <w:tab/>
            </w:r>
            <w:r w:rsidRPr="004F03AD">
              <w:rPr>
                <w:spacing w:val="-12"/>
                <w:sz w:val="24"/>
              </w:rPr>
              <w:t xml:space="preserve">«Образова- </w:t>
            </w:r>
            <w:r w:rsidRPr="004F03AD">
              <w:rPr>
                <w:spacing w:val="-8"/>
                <w:sz w:val="24"/>
              </w:rPr>
              <w:t xml:space="preserve">ние» </w:t>
            </w:r>
            <w:r w:rsidRPr="004F03AD">
              <w:rPr>
                <w:spacing w:val="-5"/>
                <w:sz w:val="24"/>
              </w:rPr>
              <w:t xml:space="preserve">на </w:t>
            </w:r>
            <w:r w:rsidRPr="004F03AD">
              <w:rPr>
                <w:spacing w:val="-9"/>
                <w:sz w:val="24"/>
              </w:rPr>
              <w:t xml:space="preserve">основе преем- </w:t>
            </w:r>
            <w:r w:rsidRPr="004F03AD">
              <w:rPr>
                <w:spacing w:val="-10"/>
                <w:sz w:val="24"/>
              </w:rPr>
              <w:t xml:space="preserve">ственности </w:t>
            </w:r>
            <w:r w:rsidRPr="004F03AD">
              <w:rPr>
                <w:spacing w:val="-9"/>
                <w:sz w:val="24"/>
              </w:rPr>
              <w:t xml:space="preserve">всех уров- </w:t>
            </w:r>
            <w:r w:rsidRPr="004F03AD">
              <w:rPr>
                <w:spacing w:val="-7"/>
                <w:sz w:val="24"/>
              </w:rPr>
              <w:t xml:space="preserve">ней </w:t>
            </w:r>
            <w:r w:rsidRPr="004F03AD">
              <w:rPr>
                <w:spacing w:val="-10"/>
                <w:sz w:val="24"/>
              </w:rPr>
              <w:t xml:space="preserve">образования; </w:t>
            </w:r>
          </w:p>
          <w:p w:rsidR="004F03AD" w:rsidRPr="004F03AD" w:rsidRDefault="004F03AD" w:rsidP="00E8156E">
            <w:pPr>
              <w:pStyle w:val="TableParagraph"/>
              <w:spacing w:line="264" w:lineRule="exact"/>
              <w:ind w:left="109"/>
              <w:rPr>
                <w:sz w:val="24"/>
              </w:rPr>
            </w:pPr>
          </w:p>
        </w:tc>
        <w:tc>
          <w:tcPr>
            <w:tcW w:w="2717" w:type="dxa"/>
          </w:tcPr>
          <w:p w:rsidR="004F03AD" w:rsidRPr="004F03AD" w:rsidRDefault="004F03AD" w:rsidP="00E8156E">
            <w:pPr>
              <w:pStyle w:val="TableParagraph"/>
              <w:ind w:left="109" w:right="96"/>
              <w:jc w:val="both"/>
              <w:rPr>
                <w:sz w:val="24"/>
              </w:rPr>
            </w:pPr>
            <w:r w:rsidRPr="004F03AD">
              <w:rPr>
                <w:sz w:val="24"/>
              </w:rPr>
              <w:t>Изменение социально- экономической ситуа- ции.</w:t>
            </w:r>
          </w:p>
        </w:tc>
      </w:tr>
      <w:tr w:rsidR="004F03AD" w:rsidTr="004F03AD">
        <w:trPr>
          <w:trHeight w:val="4640"/>
        </w:trPr>
        <w:tc>
          <w:tcPr>
            <w:tcW w:w="2615" w:type="dxa"/>
          </w:tcPr>
          <w:p w:rsidR="004F03AD" w:rsidRDefault="004F03AD" w:rsidP="00E8156E">
            <w:pPr>
              <w:pStyle w:val="TableParagraph"/>
              <w:ind w:right="96"/>
              <w:jc w:val="both"/>
              <w:rPr>
                <w:sz w:val="24"/>
              </w:rPr>
            </w:pPr>
            <w:r>
              <w:rPr>
                <w:sz w:val="24"/>
              </w:rPr>
              <w:t>Наличие программ профильного обучения в 10-11 классах</w:t>
            </w:r>
          </w:p>
        </w:tc>
        <w:tc>
          <w:tcPr>
            <w:tcW w:w="2672" w:type="dxa"/>
          </w:tcPr>
          <w:p w:rsidR="004F03AD" w:rsidRDefault="004F03AD" w:rsidP="00E8156E">
            <w:pPr>
              <w:pStyle w:val="TableParagraph"/>
              <w:ind w:right="95"/>
              <w:jc w:val="both"/>
              <w:rPr>
                <w:sz w:val="24"/>
              </w:rPr>
            </w:pPr>
            <w:r>
              <w:rPr>
                <w:sz w:val="24"/>
              </w:rPr>
              <w:t>Недостаточно развития система взаимодей- ствия с учреждениями образования для внед- рения сетевых форм реализации общеобра- зовательных программ ОУ.</w:t>
            </w:r>
          </w:p>
        </w:tc>
        <w:tc>
          <w:tcPr>
            <w:tcW w:w="2420" w:type="dxa"/>
          </w:tcPr>
          <w:p w:rsidR="004F03AD" w:rsidRDefault="004F03AD" w:rsidP="00E8156E">
            <w:pPr>
              <w:pStyle w:val="TableParagraph"/>
              <w:ind w:left="109" w:right="93"/>
              <w:jc w:val="both"/>
              <w:rPr>
                <w:sz w:val="24"/>
              </w:rPr>
            </w:pPr>
            <w:r>
              <w:rPr>
                <w:sz w:val="24"/>
              </w:rPr>
              <w:t>Развитие профиль- ного обучения с эле- ментами профориен- тации будет стиму- лировать заключение соглашения с ОУ го- рода, вузами и кол- леджами.</w:t>
            </w:r>
          </w:p>
          <w:p w:rsidR="004F03AD" w:rsidRDefault="004F03AD" w:rsidP="004F03AD">
            <w:pPr>
              <w:pStyle w:val="TableParagraph"/>
              <w:ind w:left="109" w:right="82"/>
              <w:jc w:val="both"/>
              <w:rPr>
                <w:sz w:val="24"/>
              </w:rPr>
            </w:pPr>
            <w:r>
              <w:rPr>
                <w:sz w:val="24"/>
              </w:rPr>
              <w:t>Расширение спектра</w:t>
            </w:r>
            <w:r>
              <w:rPr>
                <w:spacing w:val="-10"/>
                <w:sz w:val="24"/>
              </w:rPr>
              <w:t xml:space="preserve"> возможностей </w:t>
            </w:r>
            <w:r>
              <w:rPr>
                <w:spacing w:val="-9"/>
                <w:sz w:val="24"/>
              </w:rPr>
              <w:t xml:space="preserve">социа- лизации </w:t>
            </w:r>
            <w:r>
              <w:rPr>
                <w:spacing w:val="-10"/>
                <w:sz w:val="24"/>
              </w:rPr>
              <w:t xml:space="preserve">учащихся, </w:t>
            </w:r>
            <w:r>
              <w:rPr>
                <w:sz w:val="24"/>
              </w:rPr>
              <w:t xml:space="preserve">в </w:t>
            </w:r>
            <w:r>
              <w:rPr>
                <w:spacing w:val="-7"/>
                <w:sz w:val="24"/>
              </w:rPr>
              <w:t xml:space="preserve">том </w:t>
            </w:r>
            <w:r>
              <w:rPr>
                <w:spacing w:val="-9"/>
                <w:sz w:val="24"/>
              </w:rPr>
              <w:t xml:space="preserve">числе </w:t>
            </w:r>
            <w:r>
              <w:rPr>
                <w:spacing w:val="-5"/>
                <w:sz w:val="24"/>
              </w:rPr>
              <w:t xml:space="preserve">их </w:t>
            </w:r>
            <w:r>
              <w:rPr>
                <w:spacing w:val="-9"/>
                <w:sz w:val="24"/>
              </w:rPr>
              <w:t xml:space="preserve">профес- </w:t>
            </w:r>
            <w:r>
              <w:rPr>
                <w:spacing w:val="-10"/>
                <w:sz w:val="24"/>
              </w:rPr>
              <w:t xml:space="preserve">сиональной </w:t>
            </w:r>
            <w:r>
              <w:rPr>
                <w:spacing w:val="-9"/>
                <w:sz w:val="24"/>
              </w:rPr>
              <w:t xml:space="preserve">ориента- </w:t>
            </w:r>
            <w:r>
              <w:rPr>
                <w:spacing w:val="-7"/>
                <w:sz w:val="24"/>
              </w:rPr>
              <w:t xml:space="preserve">ции </w:t>
            </w:r>
            <w:r>
              <w:rPr>
                <w:sz w:val="24"/>
              </w:rPr>
              <w:t xml:space="preserve">и </w:t>
            </w:r>
            <w:r>
              <w:rPr>
                <w:spacing w:val="-10"/>
                <w:sz w:val="24"/>
              </w:rPr>
              <w:t xml:space="preserve">занятости </w:t>
            </w:r>
            <w:r>
              <w:rPr>
                <w:spacing w:val="-8"/>
                <w:sz w:val="24"/>
              </w:rPr>
              <w:t>после</w:t>
            </w:r>
          </w:p>
          <w:p w:rsidR="004F03AD" w:rsidRDefault="004F03AD" w:rsidP="004F03AD">
            <w:pPr>
              <w:pStyle w:val="TableParagraph"/>
              <w:spacing w:line="264" w:lineRule="exact"/>
              <w:ind w:left="109"/>
              <w:jc w:val="both"/>
              <w:rPr>
                <w:sz w:val="24"/>
              </w:rPr>
            </w:pPr>
            <w:r>
              <w:rPr>
                <w:sz w:val="24"/>
              </w:rPr>
              <w:t>окончания школы.</w:t>
            </w:r>
          </w:p>
        </w:tc>
        <w:tc>
          <w:tcPr>
            <w:tcW w:w="2717" w:type="dxa"/>
          </w:tcPr>
          <w:p w:rsidR="004F03AD" w:rsidRDefault="004F03AD" w:rsidP="00E8156E">
            <w:pPr>
              <w:pStyle w:val="TableParagraph"/>
              <w:ind w:left="109" w:right="129"/>
              <w:rPr>
                <w:sz w:val="24"/>
              </w:rPr>
            </w:pPr>
            <w:r>
              <w:rPr>
                <w:sz w:val="24"/>
              </w:rPr>
              <w:t>Трудности при плани- ровании и зачете обра- зовательных результа- тов (нормативно- правовоеобеспечение);</w:t>
            </w:r>
          </w:p>
          <w:p w:rsidR="004F03AD" w:rsidRDefault="004F03AD" w:rsidP="00E8156E">
            <w:pPr>
              <w:pStyle w:val="TableParagraph"/>
              <w:spacing w:before="4"/>
              <w:ind w:left="0"/>
              <w:rPr>
                <w:sz w:val="25"/>
              </w:rPr>
            </w:pPr>
          </w:p>
          <w:p w:rsidR="004F03AD" w:rsidRDefault="004F03AD" w:rsidP="00E8156E">
            <w:pPr>
              <w:pStyle w:val="TableParagraph"/>
              <w:ind w:left="109" w:right="129"/>
              <w:rPr>
                <w:sz w:val="24"/>
              </w:rPr>
            </w:pPr>
            <w:r>
              <w:rPr>
                <w:sz w:val="24"/>
              </w:rPr>
              <w:t xml:space="preserve">Нежелание нести </w:t>
            </w:r>
            <w:r>
              <w:rPr>
                <w:spacing w:val="-3"/>
                <w:sz w:val="24"/>
              </w:rPr>
              <w:t xml:space="preserve">ответ- </w:t>
            </w:r>
            <w:r>
              <w:rPr>
                <w:sz w:val="24"/>
              </w:rPr>
              <w:t>ственность закачество предоставляемых услуг;</w:t>
            </w:r>
          </w:p>
        </w:tc>
      </w:tr>
    </w:tbl>
    <w:p w:rsidR="00AD0203" w:rsidRDefault="00AD0203">
      <w:pPr>
        <w:rPr>
          <w:sz w:val="24"/>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15"/>
        <w:gridCol w:w="2672"/>
        <w:gridCol w:w="2420"/>
        <w:gridCol w:w="2717"/>
      </w:tblGrid>
      <w:tr w:rsidR="004F03AD" w:rsidTr="00E8156E">
        <w:trPr>
          <w:trHeight w:val="2861"/>
        </w:trPr>
        <w:tc>
          <w:tcPr>
            <w:tcW w:w="2615" w:type="dxa"/>
          </w:tcPr>
          <w:p w:rsidR="004F03AD" w:rsidRDefault="004F03AD" w:rsidP="00E8156E">
            <w:pPr>
              <w:pStyle w:val="TableParagraph"/>
              <w:ind w:right="95"/>
              <w:jc w:val="both"/>
              <w:rPr>
                <w:sz w:val="24"/>
              </w:rPr>
            </w:pPr>
            <w:r>
              <w:rPr>
                <w:sz w:val="24"/>
              </w:rPr>
              <w:t>Стабильное количе- ство воспитанников, занятых в системе до- полнительного образо- вания</w:t>
            </w:r>
            <w:r>
              <w:rPr>
                <w:color w:val="FF0000"/>
                <w:sz w:val="24"/>
              </w:rPr>
              <w:t>.</w:t>
            </w:r>
          </w:p>
          <w:p w:rsidR="004F03AD" w:rsidRDefault="004F03AD" w:rsidP="00E8156E">
            <w:pPr>
              <w:pStyle w:val="TableParagraph"/>
              <w:spacing w:line="270" w:lineRule="exact"/>
              <w:jc w:val="both"/>
              <w:rPr>
                <w:sz w:val="24"/>
              </w:rPr>
            </w:pPr>
          </w:p>
        </w:tc>
        <w:tc>
          <w:tcPr>
            <w:tcW w:w="2672" w:type="dxa"/>
          </w:tcPr>
          <w:p w:rsidR="004F03AD" w:rsidRDefault="004F03AD" w:rsidP="00E8156E">
            <w:pPr>
              <w:pStyle w:val="TableParagraph"/>
              <w:ind w:right="94"/>
              <w:jc w:val="both"/>
              <w:rPr>
                <w:sz w:val="24"/>
              </w:rPr>
            </w:pPr>
            <w:r>
              <w:rPr>
                <w:sz w:val="24"/>
              </w:rPr>
              <w:t>Отсутствие инфра- структурного обеспе- чения.</w:t>
            </w:r>
          </w:p>
          <w:p w:rsidR="004F03AD" w:rsidRDefault="004F03AD" w:rsidP="00E8156E">
            <w:pPr>
              <w:pStyle w:val="TableParagraph"/>
              <w:ind w:right="95"/>
              <w:jc w:val="both"/>
              <w:rPr>
                <w:sz w:val="24"/>
              </w:rPr>
            </w:pPr>
            <w:r>
              <w:rPr>
                <w:sz w:val="24"/>
              </w:rPr>
              <w:t>Недостаточно развития система взаимодей- ствия с учреждениями образования для внед- рения сетевых форм реализации дополни- тельных программ ОУ.</w:t>
            </w:r>
          </w:p>
        </w:tc>
        <w:tc>
          <w:tcPr>
            <w:tcW w:w="2420" w:type="dxa"/>
          </w:tcPr>
          <w:p w:rsidR="004F03AD" w:rsidRDefault="004F03AD" w:rsidP="00E8156E">
            <w:pPr>
              <w:pStyle w:val="TableParagraph"/>
              <w:ind w:left="109" w:right="93"/>
              <w:jc w:val="both"/>
              <w:rPr>
                <w:sz w:val="24"/>
              </w:rPr>
            </w:pPr>
            <w:r>
              <w:rPr>
                <w:sz w:val="24"/>
              </w:rPr>
              <w:t>Расширение и при- влечение партнер- ских связей, будет способствовать по- ложительной дина- мике в развитии школы, расширению спектра дополни- тельных программ.</w:t>
            </w:r>
          </w:p>
        </w:tc>
        <w:tc>
          <w:tcPr>
            <w:tcW w:w="2717" w:type="dxa"/>
          </w:tcPr>
          <w:p w:rsidR="004F03AD" w:rsidRDefault="004F03AD" w:rsidP="00E8156E">
            <w:pPr>
              <w:pStyle w:val="TableParagraph"/>
              <w:ind w:left="109" w:right="164"/>
              <w:rPr>
                <w:i/>
                <w:sz w:val="24"/>
              </w:rPr>
            </w:pPr>
            <w:r>
              <w:rPr>
                <w:sz w:val="24"/>
              </w:rPr>
              <w:t>Без развития необходи- мой нормативной базы система социальных связей не даст ожидае- мых результатов в об- разовательной деятель- ности</w:t>
            </w:r>
            <w:r>
              <w:rPr>
                <w:i/>
                <w:sz w:val="24"/>
              </w:rPr>
              <w:t>.</w:t>
            </w:r>
          </w:p>
          <w:p w:rsidR="004F03AD" w:rsidRDefault="004F03AD" w:rsidP="00E8156E">
            <w:pPr>
              <w:pStyle w:val="TableParagraph"/>
              <w:spacing w:before="105"/>
              <w:ind w:left="109" w:right="88"/>
              <w:rPr>
                <w:sz w:val="24"/>
              </w:rPr>
            </w:pPr>
          </w:p>
        </w:tc>
      </w:tr>
      <w:tr w:rsidR="004F03AD" w:rsidTr="00E8156E">
        <w:trPr>
          <w:trHeight w:val="275"/>
        </w:trPr>
        <w:tc>
          <w:tcPr>
            <w:tcW w:w="10424" w:type="dxa"/>
            <w:gridSpan w:val="4"/>
          </w:tcPr>
          <w:p w:rsidR="00BB6E7E" w:rsidRDefault="00BB6E7E" w:rsidP="00E8156E">
            <w:pPr>
              <w:pStyle w:val="TableParagraph"/>
              <w:spacing w:line="256" w:lineRule="exact"/>
              <w:ind w:left="1407" w:right="1401"/>
              <w:jc w:val="center"/>
              <w:rPr>
                <w:b/>
                <w:sz w:val="24"/>
              </w:rPr>
            </w:pPr>
          </w:p>
          <w:p w:rsidR="00BB6E7E" w:rsidRDefault="00BB6E7E" w:rsidP="00E8156E">
            <w:pPr>
              <w:pStyle w:val="TableParagraph"/>
              <w:spacing w:line="256" w:lineRule="exact"/>
              <w:ind w:left="1407" w:right="1401"/>
              <w:jc w:val="center"/>
              <w:rPr>
                <w:b/>
                <w:sz w:val="24"/>
              </w:rPr>
            </w:pPr>
          </w:p>
          <w:p w:rsidR="004F03AD" w:rsidRDefault="004F03AD" w:rsidP="00E8156E">
            <w:pPr>
              <w:pStyle w:val="TableParagraph"/>
              <w:spacing w:line="256" w:lineRule="exact"/>
              <w:ind w:left="1407" w:right="1401"/>
              <w:jc w:val="center"/>
              <w:rPr>
                <w:b/>
                <w:sz w:val="24"/>
              </w:rPr>
            </w:pPr>
            <w:r>
              <w:rPr>
                <w:b/>
                <w:sz w:val="24"/>
              </w:rPr>
              <w:lastRenderedPageBreak/>
              <w:t>Образовательные технологии и процессы</w:t>
            </w:r>
          </w:p>
          <w:p w:rsidR="00BB6E7E" w:rsidRDefault="00BB6E7E" w:rsidP="00E8156E">
            <w:pPr>
              <w:pStyle w:val="TableParagraph"/>
              <w:spacing w:line="256" w:lineRule="exact"/>
              <w:ind w:left="1407" w:right="1401"/>
              <w:jc w:val="center"/>
              <w:rPr>
                <w:b/>
                <w:sz w:val="24"/>
              </w:rPr>
            </w:pPr>
          </w:p>
        </w:tc>
      </w:tr>
      <w:tr w:rsidR="004F03AD" w:rsidTr="00E8156E">
        <w:trPr>
          <w:trHeight w:val="4415"/>
        </w:trPr>
        <w:tc>
          <w:tcPr>
            <w:tcW w:w="2615" w:type="dxa"/>
          </w:tcPr>
          <w:p w:rsidR="004F03AD" w:rsidRDefault="004F03AD" w:rsidP="00E8156E">
            <w:pPr>
              <w:pStyle w:val="TableParagraph"/>
              <w:ind w:right="446"/>
              <w:rPr>
                <w:sz w:val="24"/>
              </w:rPr>
            </w:pPr>
            <w:r>
              <w:rPr>
                <w:sz w:val="24"/>
              </w:rPr>
              <w:lastRenderedPageBreak/>
              <w:t>Применение совре- менных технологий</w:t>
            </w:r>
          </w:p>
          <w:p w:rsidR="004F03AD" w:rsidRDefault="004F03AD" w:rsidP="00E8156E">
            <w:pPr>
              <w:pStyle w:val="TableParagraph"/>
              <w:ind w:right="215"/>
              <w:rPr>
                <w:sz w:val="24"/>
              </w:rPr>
            </w:pPr>
            <w:r>
              <w:rPr>
                <w:sz w:val="24"/>
              </w:rPr>
              <w:t>в образовательной де- ятельности</w:t>
            </w:r>
          </w:p>
        </w:tc>
        <w:tc>
          <w:tcPr>
            <w:tcW w:w="2672" w:type="dxa"/>
          </w:tcPr>
          <w:p w:rsidR="004F03AD" w:rsidRDefault="004F03AD" w:rsidP="00E8156E">
            <w:pPr>
              <w:pStyle w:val="TableParagraph"/>
              <w:ind w:right="306"/>
              <w:jc w:val="both"/>
              <w:rPr>
                <w:sz w:val="24"/>
              </w:rPr>
            </w:pPr>
            <w:r>
              <w:rPr>
                <w:sz w:val="24"/>
              </w:rPr>
              <w:t>Недостаточное владе- ние активными мето- дами обучения</w:t>
            </w:r>
          </w:p>
          <w:p w:rsidR="004F03AD" w:rsidRDefault="004F03AD" w:rsidP="00E8156E">
            <w:pPr>
              <w:pStyle w:val="TableParagraph"/>
              <w:ind w:right="134"/>
              <w:rPr>
                <w:sz w:val="24"/>
              </w:rPr>
            </w:pPr>
            <w:r>
              <w:rPr>
                <w:sz w:val="24"/>
              </w:rPr>
              <w:t>Проблема «инструмен- тальной» некомпетент- ности педагогов при работе в цифровой сре- де.</w:t>
            </w:r>
          </w:p>
        </w:tc>
        <w:tc>
          <w:tcPr>
            <w:tcW w:w="2420" w:type="dxa"/>
          </w:tcPr>
          <w:p w:rsidR="004F03AD" w:rsidRDefault="004F03AD" w:rsidP="00E8156E">
            <w:pPr>
              <w:pStyle w:val="TableParagraph"/>
              <w:ind w:left="109" w:right="121"/>
              <w:rPr>
                <w:sz w:val="24"/>
              </w:rPr>
            </w:pPr>
            <w:r>
              <w:rPr>
                <w:spacing w:val="-10"/>
                <w:sz w:val="24"/>
              </w:rPr>
              <w:t xml:space="preserve">Обновление </w:t>
            </w:r>
            <w:r>
              <w:rPr>
                <w:spacing w:val="-9"/>
                <w:sz w:val="24"/>
              </w:rPr>
              <w:t xml:space="preserve">компетен- </w:t>
            </w:r>
            <w:r>
              <w:rPr>
                <w:spacing w:val="-7"/>
                <w:sz w:val="24"/>
              </w:rPr>
              <w:t xml:space="preserve">ции </w:t>
            </w:r>
            <w:r>
              <w:rPr>
                <w:spacing w:val="-10"/>
                <w:sz w:val="24"/>
              </w:rPr>
              <w:t xml:space="preserve">педагогических </w:t>
            </w:r>
            <w:r>
              <w:rPr>
                <w:spacing w:val="-9"/>
                <w:sz w:val="24"/>
              </w:rPr>
              <w:t xml:space="preserve">кадров, </w:t>
            </w:r>
            <w:r>
              <w:rPr>
                <w:spacing w:val="-10"/>
                <w:sz w:val="24"/>
              </w:rPr>
              <w:t xml:space="preserve">создание </w:t>
            </w:r>
            <w:r>
              <w:rPr>
                <w:spacing w:val="-9"/>
                <w:sz w:val="24"/>
              </w:rPr>
              <w:t xml:space="preserve">меха- низмов </w:t>
            </w:r>
            <w:r>
              <w:rPr>
                <w:spacing w:val="-10"/>
                <w:sz w:val="24"/>
              </w:rPr>
              <w:t xml:space="preserve">мотивации </w:t>
            </w:r>
            <w:r>
              <w:rPr>
                <w:spacing w:val="-7"/>
                <w:sz w:val="24"/>
              </w:rPr>
              <w:t xml:space="preserve">пе- </w:t>
            </w:r>
            <w:r>
              <w:rPr>
                <w:spacing w:val="-9"/>
                <w:sz w:val="24"/>
              </w:rPr>
              <w:t xml:space="preserve">дагогов </w:t>
            </w:r>
            <w:r>
              <w:rPr>
                <w:sz w:val="24"/>
              </w:rPr>
              <w:t xml:space="preserve">к </w:t>
            </w:r>
            <w:r>
              <w:rPr>
                <w:spacing w:val="-10"/>
                <w:sz w:val="24"/>
              </w:rPr>
              <w:t xml:space="preserve">повышению качества </w:t>
            </w:r>
            <w:r>
              <w:rPr>
                <w:spacing w:val="-9"/>
                <w:sz w:val="24"/>
              </w:rPr>
              <w:t xml:space="preserve">работы </w:t>
            </w:r>
            <w:r>
              <w:rPr>
                <w:sz w:val="24"/>
              </w:rPr>
              <w:t xml:space="preserve">и </w:t>
            </w:r>
            <w:r>
              <w:rPr>
                <w:spacing w:val="-7"/>
                <w:sz w:val="24"/>
              </w:rPr>
              <w:t xml:space="preserve">не- </w:t>
            </w:r>
            <w:r>
              <w:rPr>
                <w:spacing w:val="-10"/>
                <w:sz w:val="24"/>
              </w:rPr>
              <w:t xml:space="preserve">прерывному </w:t>
            </w:r>
            <w:r>
              <w:rPr>
                <w:spacing w:val="-9"/>
                <w:sz w:val="24"/>
              </w:rPr>
              <w:t xml:space="preserve">профес- </w:t>
            </w:r>
            <w:r>
              <w:rPr>
                <w:spacing w:val="-10"/>
                <w:sz w:val="24"/>
              </w:rPr>
              <w:t xml:space="preserve">сиональному </w:t>
            </w:r>
            <w:r>
              <w:rPr>
                <w:spacing w:val="-9"/>
                <w:sz w:val="24"/>
              </w:rPr>
              <w:t xml:space="preserve">разви- </w:t>
            </w:r>
            <w:r>
              <w:rPr>
                <w:spacing w:val="-8"/>
                <w:sz w:val="24"/>
              </w:rPr>
              <w:t>тию.</w:t>
            </w:r>
          </w:p>
          <w:p w:rsidR="004F03AD" w:rsidRDefault="004F03AD" w:rsidP="00E8156E">
            <w:pPr>
              <w:pStyle w:val="TableParagraph"/>
              <w:spacing w:line="270" w:lineRule="atLeast"/>
              <w:ind w:left="109" w:right="123"/>
              <w:rPr>
                <w:sz w:val="24"/>
              </w:rPr>
            </w:pPr>
            <w:r>
              <w:rPr>
                <w:sz w:val="24"/>
              </w:rPr>
              <w:t>Развитие современ- ной образовательной среды, внедрение инновационных тех- нологий, развитие цифровой грамотно- сти педагогов.</w:t>
            </w:r>
          </w:p>
        </w:tc>
        <w:tc>
          <w:tcPr>
            <w:tcW w:w="2717" w:type="dxa"/>
          </w:tcPr>
          <w:p w:rsidR="004F03AD" w:rsidRDefault="004F03AD" w:rsidP="00E8156E">
            <w:pPr>
              <w:pStyle w:val="TableParagraph"/>
              <w:ind w:left="109" w:right="136"/>
              <w:rPr>
                <w:sz w:val="24"/>
              </w:rPr>
            </w:pPr>
            <w:r>
              <w:rPr>
                <w:sz w:val="24"/>
              </w:rPr>
              <w:t>Непонимание педаго- гами необходимости профессионального ро- ста и нежелание повы- шать свою компетент- ность в работе с цифро- вым образовательным контентом</w:t>
            </w:r>
          </w:p>
        </w:tc>
      </w:tr>
      <w:tr w:rsidR="004F03AD" w:rsidTr="00E8156E">
        <w:trPr>
          <w:trHeight w:val="275"/>
        </w:trPr>
        <w:tc>
          <w:tcPr>
            <w:tcW w:w="10424" w:type="dxa"/>
            <w:gridSpan w:val="4"/>
          </w:tcPr>
          <w:p w:rsidR="00BB6E7E" w:rsidRDefault="00BB6E7E" w:rsidP="00E8156E">
            <w:pPr>
              <w:pStyle w:val="TableParagraph"/>
              <w:spacing w:line="256" w:lineRule="exact"/>
              <w:ind w:left="1407" w:right="1406"/>
              <w:jc w:val="center"/>
              <w:rPr>
                <w:b/>
                <w:sz w:val="24"/>
              </w:rPr>
            </w:pPr>
          </w:p>
          <w:p w:rsidR="004F03AD" w:rsidRDefault="004F03AD" w:rsidP="00E8156E">
            <w:pPr>
              <w:pStyle w:val="TableParagraph"/>
              <w:spacing w:line="256" w:lineRule="exact"/>
              <w:ind w:left="1407" w:right="1406"/>
              <w:jc w:val="center"/>
              <w:rPr>
                <w:b/>
                <w:sz w:val="24"/>
              </w:rPr>
            </w:pPr>
            <w:r>
              <w:rPr>
                <w:b/>
                <w:sz w:val="24"/>
              </w:rPr>
              <w:t>Материально-техническое оснащение образовательной деятельности</w:t>
            </w:r>
          </w:p>
          <w:p w:rsidR="00BB6E7E" w:rsidRDefault="00BB6E7E" w:rsidP="00E8156E">
            <w:pPr>
              <w:pStyle w:val="TableParagraph"/>
              <w:spacing w:line="256" w:lineRule="exact"/>
              <w:ind w:left="1407" w:right="1406"/>
              <w:jc w:val="center"/>
              <w:rPr>
                <w:b/>
                <w:sz w:val="24"/>
              </w:rPr>
            </w:pPr>
          </w:p>
        </w:tc>
      </w:tr>
      <w:tr w:rsidR="004F03AD" w:rsidTr="00E8156E">
        <w:trPr>
          <w:trHeight w:val="3312"/>
        </w:trPr>
        <w:tc>
          <w:tcPr>
            <w:tcW w:w="2615" w:type="dxa"/>
          </w:tcPr>
          <w:p w:rsidR="004F03AD" w:rsidRDefault="004F03AD" w:rsidP="00E8156E">
            <w:pPr>
              <w:pStyle w:val="TableParagraph"/>
              <w:ind w:right="299"/>
              <w:jc w:val="both"/>
              <w:rPr>
                <w:sz w:val="24"/>
              </w:rPr>
            </w:pPr>
            <w:r>
              <w:rPr>
                <w:sz w:val="24"/>
              </w:rPr>
              <w:t>Обеспеченность ком- пьютерной техникой и информационными ресурсами</w:t>
            </w:r>
          </w:p>
        </w:tc>
        <w:tc>
          <w:tcPr>
            <w:tcW w:w="2672" w:type="dxa"/>
          </w:tcPr>
          <w:p w:rsidR="004F03AD" w:rsidRDefault="004F03AD" w:rsidP="00E8156E">
            <w:pPr>
              <w:pStyle w:val="TableParagraph"/>
              <w:ind w:right="101"/>
              <w:rPr>
                <w:sz w:val="24"/>
              </w:rPr>
            </w:pPr>
            <w:r>
              <w:rPr>
                <w:sz w:val="24"/>
              </w:rPr>
              <w:t>Недостаточное матери- ально- техническое обеспечение образова- тельной деятельности в рамках реализации Национального проекта</w:t>
            </w:r>
          </w:p>
          <w:p w:rsidR="004F03AD" w:rsidRDefault="004F03AD" w:rsidP="00E8156E">
            <w:pPr>
              <w:pStyle w:val="TableParagraph"/>
              <w:ind w:right="142"/>
              <w:rPr>
                <w:sz w:val="24"/>
              </w:rPr>
            </w:pPr>
            <w:r>
              <w:rPr>
                <w:sz w:val="24"/>
              </w:rPr>
              <w:t>«Образование», отсут- ствие необходимой ма- териально-технической базы для реализации предметной области</w:t>
            </w:r>
          </w:p>
          <w:p w:rsidR="004F03AD" w:rsidRDefault="004F03AD" w:rsidP="00E8156E">
            <w:pPr>
              <w:pStyle w:val="TableParagraph"/>
              <w:spacing w:line="270" w:lineRule="exact"/>
              <w:rPr>
                <w:sz w:val="24"/>
              </w:rPr>
            </w:pPr>
            <w:r>
              <w:rPr>
                <w:sz w:val="24"/>
              </w:rPr>
              <w:t>«Технология»</w:t>
            </w:r>
          </w:p>
        </w:tc>
        <w:tc>
          <w:tcPr>
            <w:tcW w:w="2420" w:type="dxa"/>
          </w:tcPr>
          <w:p w:rsidR="004F03AD" w:rsidRDefault="004F03AD" w:rsidP="00E8156E">
            <w:pPr>
              <w:pStyle w:val="TableParagraph"/>
              <w:ind w:left="109" w:right="191"/>
              <w:rPr>
                <w:sz w:val="24"/>
              </w:rPr>
            </w:pPr>
            <w:r>
              <w:rPr>
                <w:sz w:val="24"/>
              </w:rPr>
              <w:t>Улучшение матери- ально-технического обеспечения образо- вательной деятель- ности</w:t>
            </w:r>
          </w:p>
        </w:tc>
        <w:tc>
          <w:tcPr>
            <w:tcW w:w="2717" w:type="dxa"/>
          </w:tcPr>
          <w:p w:rsidR="004F03AD" w:rsidRDefault="004F03AD" w:rsidP="00E8156E">
            <w:pPr>
              <w:pStyle w:val="TableParagraph"/>
              <w:ind w:left="109" w:right="259"/>
              <w:jc w:val="both"/>
              <w:rPr>
                <w:sz w:val="24"/>
              </w:rPr>
            </w:pPr>
            <w:r>
              <w:rPr>
                <w:sz w:val="24"/>
              </w:rPr>
              <w:t>Изменение социально- экономической ситуа- ции.</w:t>
            </w:r>
          </w:p>
          <w:p w:rsidR="004F03AD" w:rsidRDefault="004F03AD" w:rsidP="00E8156E">
            <w:pPr>
              <w:pStyle w:val="TableParagraph"/>
              <w:ind w:left="109" w:right="295"/>
              <w:jc w:val="both"/>
              <w:rPr>
                <w:sz w:val="24"/>
              </w:rPr>
            </w:pPr>
          </w:p>
        </w:tc>
      </w:tr>
      <w:tr w:rsidR="004F03AD" w:rsidTr="00E8156E">
        <w:trPr>
          <w:trHeight w:val="275"/>
        </w:trPr>
        <w:tc>
          <w:tcPr>
            <w:tcW w:w="10424" w:type="dxa"/>
            <w:gridSpan w:val="4"/>
          </w:tcPr>
          <w:p w:rsidR="00BB6E7E" w:rsidRDefault="00BB6E7E" w:rsidP="00E8156E">
            <w:pPr>
              <w:pStyle w:val="TableParagraph"/>
              <w:spacing w:line="256" w:lineRule="exact"/>
              <w:ind w:left="1407" w:right="1402"/>
              <w:jc w:val="center"/>
              <w:rPr>
                <w:b/>
                <w:sz w:val="24"/>
              </w:rPr>
            </w:pPr>
          </w:p>
          <w:p w:rsidR="004F03AD" w:rsidRDefault="004F03AD" w:rsidP="00E8156E">
            <w:pPr>
              <w:pStyle w:val="TableParagraph"/>
              <w:spacing w:line="256" w:lineRule="exact"/>
              <w:ind w:left="1407" w:right="1402"/>
              <w:jc w:val="center"/>
              <w:rPr>
                <w:b/>
                <w:sz w:val="24"/>
              </w:rPr>
            </w:pPr>
            <w:r>
              <w:rPr>
                <w:b/>
                <w:sz w:val="24"/>
              </w:rPr>
              <w:t>Финансовые ресурсы</w:t>
            </w:r>
          </w:p>
          <w:p w:rsidR="00BB6E7E" w:rsidRDefault="00BB6E7E" w:rsidP="00E8156E">
            <w:pPr>
              <w:pStyle w:val="TableParagraph"/>
              <w:spacing w:line="256" w:lineRule="exact"/>
              <w:ind w:left="1407" w:right="1402"/>
              <w:jc w:val="center"/>
              <w:rPr>
                <w:b/>
                <w:sz w:val="24"/>
              </w:rPr>
            </w:pPr>
          </w:p>
        </w:tc>
      </w:tr>
      <w:tr w:rsidR="004F03AD" w:rsidTr="004F03AD">
        <w:trPr>
          <w:trHeight w:val="3257"/>
        </w:trPr>
        <w:tc>
          <w:tcPr>
            <w:tcW w:w="2615" w:type="dxa"/>
          </w:tcPr>
          <w:p w:rsidR="004F03AD" w:rsidRDefault="004F03AD" w:rsidP="00E8156E">
            <w:pPr>
              <w:pStyle w:val="TableParagraph"/>
              <w:ind w:right="278"/>
              <w:rPr>
                <w:sz w:val="24"/>
              </w:rPr>
            </w:pPr>
            <w:r>
              <w:rPr>
                <w:sz w:val="24"/>
              </w:rPr>
              <w:t>Организация эффек- тивного финансового менеджмента в ОО</w:t>
            </w:r>
          </w:p>
        </w:tc>
        <w:tc>
          <w:tcPr>
            <w:tcW w:w="2672" w:type="dxa"/>
          </w:tcPr>
          <w:p w:rsidR="004F03AD" w:rsidRDefault="004F03AD" w:rsidP="00E8156E">
            <w:pPr>
              <w:pStyle w:val="TableParagraph"/>
              <w:ind w:right="168"/>
              <w:rPr>
                <w:i/>
                <w:sz w:val="24"/>
              </w:rPr>
            </w:pPr>
            <w:r>
              <w:rPr>
                <w:i/>
                <w:sz w:val="24"/>
              </w:rPr>
              <w:t>Недостаточный опыт участия в грантовых</w:t>
            </w:r>
          </w:p>
          <w:p w:rsidR="004F03AD" w:rsidRDefault="004F03AD" w:rsidP="00E8156E">
            <w:pPr>
              <w:pStyle w:val="TableParagraph"/>
              <w:rPr>
                <w:i/>
                <w:sz w:val="24"/>
              </w:rPr>
            </w:pPr>
            <w:r>
              <w:rPr>
                <w:i/>
                <w:sz w:val="24"/>
              </w:rPr>
              <w:t>конкурсах</w:t>
            </w:r>
          </w:p>
        </w:tc>
        <w:tc>
          <w:tcPr>
            <w:tcW w:w="2420" w:type="dxa"/>
          </w:tcPr>
          <w:p w:rsidR="004F03AD" w:rsidRDefault="004F03AD" w:rsidP="00E8156E">
            <w:pPr>
              <w:pStyle w:val="TableParagraph"/>
              <w:ind w:left="109" w:right="485"/>
              <w:rPr>
                <w:sz w:val="24"/>
              </w:rPr>
            </w:pPr>
            <w:r>
              <w:rPr>
                <w:sz w:val="24"/>
              </w:rPr>
              <w:t>Дополнительное привлечение вне-</w:t>
            </w:r>
          </w:p>
          <w:p w:rsidR="004F03AD" w:rsidRDefault="004F03AD" w:rsidP="004F03AD">
            <w:pPr>
              <w:pStyle w:val="TableParagraph"/>
              <w:ind w:left="109" w:right="368"/>
              <w:rPr>
                <w:sz w:val="24"/>
              </w:rPr>
            </w:pPr>
            <w:r>
              <w:rPr>
                <w:sz w:val="24"/>
              </w:rPr>
              <w:t>бюджетных средств за счет развития системы реализации дополнительных платных образова-</w:t>
            </w:r>
          </w:p>
          <w:p w:rsidR="004F03AD" w:rsidRDefault="004F03AD" w:rsidP="004F03AD">
            <w:pPr>
              <w:pStyle w:val="TableParagraph"/>
              <w:spacing w:line="276" w:lineRule="exact"/>
              <w:ind w:left="109" w:right="230"/>
              <w:rPr>
                <w:sz w:val="24"/>
              </w:rPr>
            </w:pPr>
            <w:r>
              <w:rPr>
                <w:sz w:val="24"/>
              </w:rPr>
              <w:t>тельных услуг.</w:t>
            </w:r>
          </w:p>
        </w:tc>
        <w:tc>
          <w:tcPr>
            <w:tcW w:w="2717" w:type="dxa"/>
          </w:tcPr>
          <w:p w:rsidR="004F03AD" w:rsidRDefault="004F03AD" w:rsidP="00E8156E">
            <w:pPr>
              <w:pStyle w:val="TableParagraph"/>
              <w:ind w:left="109" w:right="508"/>
              <w:rPr>
                <w:sz w:val="24"/>
              </w:rPr>
            </w:pPr>
            <w:r>
              <w:rPr>
                <w:sz w:val="24"/>
              </w:rPr>
              <w:t>Сокращение объема платных услуг</w:t>
            </w:r>
          </w:p>
        </w:tc>
      </w:tr>
    </w:tbl>
    <w:p w:rsidR="00AD0203" w:rsidRDefault="00AD0203">
      <w:pPr>
        <w:rPr>
          <w:sz w:val="24"/>
        </w:rPr>
      </w:pPr>
    </w:p>
    <w:p w:rsidR="00BB6E7E" w:rsidRDefault="00BB6E7E">
      <w:pPr>
        <w:rPr>
          <w:sz w:val="24"/>
        </w:rPr>
      </w:pPr>
    </w:p>
    <w:p w:rsidR="00BB6E7E" w:rsidRDefault="00BB6E7E">
      <w:pPr>
        <w:rPr>
          <w:sz w:val="24"/>
        </w:rPr>
      </w:pPr>
    </w:p>
    <w:p w:rsidR="00BB6E7E" w:rsidRDefault="00BB6E7E">
      <w:pPr>
        <w:rPr>
          <w:sz w:val="24"/>
        </w:rPr>
      </w:pPr>
    </w:p>
    <w:p w:rsidR="00BB6E7E" w:rsidRDefault="00BB6E7E">
      <w:pPr>
        <w:rPr>
          <w:sz w:val="24"/>
        </w:rPr>
      </w:pPr>
    </w:p>
    <w:p w:rsidR="00BB6E7E" w:rsidRDefault="00BB6E7E">
      <w:pPr>
        <w:rPr>
          <w:sz w:val="24"/>
        </w:rPr>
      </w:pPr>
    </w:p>
    <w:p w:rsidR="00BB6E7E" w:rsidRDefault="00BB6E7E">
      <w:pPr>
        <w:rPr>
          <w:sz w:val="24"/>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15"/>
        <w:gridCol w:w="2672"/>
        <w:gridCol w:w="2420"/>
        <w:gridCol w:w="2717"/>
      </w:tblGrid>
      <w:tr w:rsidR="004F03AD" w:rsidTr="00E8156E">
        <w:trPr>
          <w:trHeight w:val="359"/>
        </w:trPr>
        <w:tc>
          <w:tcPr>
            <w:tcW w:w="10424" w:type="dxa"/>
            <w:gridSpan w:val="4"/>
          </w:tcPr>
          <w:p w:rsidR="004F03AD" w:rsidRDefault="004F03AD" w:rsidP="00E8156E">
            <w:pPr>
              <w:pStyle w:val="TableParagraph"/>
              <w:spacing w:before="76" w:line="263" w:lineRule="exact"/>
              <w:ind w:left="1407" w:right="1403"/>
              <w:jc w:val="center"/>
              <w:rPr>
                <w:b/>
                <w:sz w:val="24"/>
              </w:rPr>
            </w:pPr>
            <w:r>
              <w:rPr>
                <w:b/>
                <w:sz w:val="24"/>
              </w:rPr>
              <w:lastRenderedPageBreak/>
              <w:t>Кадровые ресурсы</w:t>
            </w:r>
          </w:p>
        </w:tc>
      </w:tr>
      <w:tr w:rsidR="004F03AD" w:rsidTr="00E8156E">
        <w:trPr>
          <w:trHeight w:val="6587"/>
        </w:trPr>
        <w:tc>
          <w:tcPr>
            <w:tcW w:w="2615" w:type="dxa"/>
          </w:tcPr>
          <w:p w:rsidR="004F03AD" w:rsidRDefault="004F03AD" w:rsidP="00E8156E">
            <w:pPr>
              <w:pStyle w:val="TableParagraph"/>
              <w:ind w:right="216"/>
              <w:rPr>
                <w:sz w:val="24"/>
              </w:rPr>
            </w:pPr>
            <w:r>
              <w:rPr>
                <w:sz w:val="24"/>
              </w:rPr>
              <w:t>Опыт и квалифициро- ванность кадров.</w:t>
            </w:r>
          </w:p>
          <w:p w:rsidR="004F03AD" w:rsidRDefault="004F03AD" w:rsidP="00E8156E">
            <w:pPr>
              <w:pStyle w:val="TableParagraph"/>
              <w:ind w:right="242"/>
              <w:rPr>
                <w:sz w:val="24"/>
              </w:rPr>
            </w:pPr>
            <w:r>
              <w:rPr>
                <w:sz w:val="24"/>
              </w:rPr>
              <w:t>Укомплектованность штата сотрудников. Увеличение доли мо- лодых педагогов со стажем до 3 лет в пе- дагогическом коллек- тиве.</w:t>
            </w:r>
          </w:p>
          <w:p w:rsidR="004F03AD" w:rsidRDefault="004F03AD" w:rsidP="00E8156E">
            <w:pPr>
              <w:pStyle w:val="TableParagraph"/>
              <w:ind w:right="153"/>
              <w:rPr>
                <w:sz w:val="24"/>
              </w:rPr>
            </w:pPr>
            <w:r>
              <w:rPr>
                <w:sz w:val="24"/>
              </w:rPr>
              <w:t>Умение работать в ко- манде, взаимопомощь, доверие, самостоя- тельность в выборе и принятии решений, самопрезентация.</w:t>
            </w:r>
          </w:p>
          <w:p w:rsidR="004F03AD" w:rsidRDefault="004F03AD" w:rsidP="00E8156E">
            <w:pPr>
              <w:pStyle w:val="TableParagraph"/>
              <w:rPr>
                <w:sz w:val="24"/>
              </w:rPr>
            </w:pPr>
            <w:r>
              <w:rPr>
                <w:sz w:val="24"/>
              </w:rPr>
              <w:t xml:space="preserve">Универсальность и мобильность </w:t>
            </w:r>
            <w:r>
              <w:rPr>
                <w:spacing w:val="-3"/>
                <w:sz w:val="24"/>
              </w:rPr>
              <w:t xml:space="preserve">специа- </w:t>
            </w:r>
            <w:r>
              <w:rPr>
                <w:sz w:val="24"/>
              </w:rPr>
              <w:t>листов в работес</w:t>
            </w:r>
          </w:p>
          <w:p w:rsidR="004F03AD" w:rsidRDefault="004F03AD" w:rsidP="00E8156E">
            <w:pPr>
              <w:pStyle w:val="TableParagraph"/>
              <w:ind w:right="217"/>
              <w:rPr>
                <w:sz w:val="24"/>
              </w:rPr>
            </w:pPr>
            <w:r>
              <w:rPr>
                <w:sz w:val="24"/>
              </w:rPr>
              <w:t>детьми разных воз- растных групп и раз- личной степени моти- вации к обучению.</w:t>
            </w:r>
          </w:p>
        </w:tc>
        <w:tc>
          <w:tcPr>
            <w:tcW w:w="2672" w:type="dxa"/>
          </w:tcPr>
          <w:p w:rsidR="004F03AD" w:rsidRDefault="004F03AD" w:rsidP="00E8156E">
            <w:pPr>
              <w:pStyle w:val="TableParagraph"/>
              <w:ind w:right="164"/>
              <w:rPr>
                <w:sz w:val="24"/>
              </w:rPr>
            </w:pPr>
            <w:r>
              <w:rPr>
                <w:sz w:val="24"/>
              </w:rPr>
              <w:t>Профессиональное вы- горание.</w:t>
            </w:r>
          </w:p>
          <w:p w:rsidR="004F03AD" w:rsidRDefault="004F03AD" w:rsidP="00E8156E">
            <w:pPr>
              <w:pStyle w:val="TableParagraph"/>
              <w:ind w:right="342"/>
              <w:rPr>
                <w:sz w:val="24"/>
              </w:rPr>
            </w:pPr>
            <w:r>
              <w:rPr>
                <w:sz w:val="24"/>
              </w:rPr>
              <w:t>Большая загружен- ность наставников, способных целена- правленно работать с молодыми специали- стами.</w:t>
            </w:r>
          </w:p>
        </w:tc>
        <w:tc>
          <w:tcPr>
            <w:tcW w:w="2420" w:type="dxa"/>
          </w:tcPr>
          <w:p w:rsidR="004F03AD" w:rsidRDefault="004F03AD" w:rsidP="00E8156E">
            <w:pPr>
              <w:pStyle w:val="TableParagraph"/>
              <w:ind w:left="231" w:right="96"/>
              <w:jc w:val="both"/>
              <w:rPr>
                <w:sz w:val="24"/>
              </w:rPr>
            </w:pPr>
            <w:r>
              <w:rPr>
                <w:sz w:val="24"/>
              </w:rPr>
              <w:t xml:space="preserve">Поддержка, стиму- лирование и </w:t>
            </w:r>
            <w:r>
              <w:rPr>
                <w:spacing w:val="-4"/>
                <w:sz w:val="24"/>
              </w:rPr>
              <w:t xml:space="preserve">повы- </w:t>
            </w:r>
            <w:r>
              <w:rPr>
                <w:sz w:val="24"/>
              </w:rPr>
              <w:t xml:space="preserve">шение статуса </w:t>
            </w:r>
            <w:r>
              <w:rPr>
                <w:spacing w:val="-5"/>
                <w:sz w:val="24"/>
              </w:rPr>
              <w:t xml:space="preserve">пе- </w:t>
            </w:r>
            <w:r>
              <w:rPr>
                <w:sz w:val="24"/>
              </w:rPr>
              <w:t>дагогических ра- ботников.</w:t>
            </w:r>
          </w:p>
          <w:p w:rsidR="004F03AD" w:rsidRDefault="004F03AD" w:rsidP="00E8156E">
            <w:pPr>
              <w:pStyle w:val="TableParagraph"/>
              <w:tabs>
                <w:tab w:val="left" w:pos="2184"/>
              </w:tabs>
              <w:ind w:left="231" w:right="93"/>
              <w:jc w:val="both"/>
              <w:rPr>
                <w:sz w:val="24"/>
              </w:rPr>
            </w:pPr>
            <w:r>
              <w:rPr>
                <w:sz w:val="24"/>
              </w:rPr>
              <w:t>Сохранение</w:t>
            </w:r>
            <w:r>
              <w:rPr>
                <w:sz w:val="24"/>
              </w:rPr>
              <w:tab/>
            </w:r>
            <w:r>
              <w:rPr>
                <w:spacing w:val="-16"/>
                <w:sz w:val="24"/>
              </w:rPr>
              <w:t xml:space="preserve">и </w:t>
            </w:r>
            <w:r>
              <w:rPr>
                <w:sz w:val="24"/>
              </w:rPr>
              <w:t xml:space="preserve">укрепление здоро- вья педагогических работников, </w:t>
            </w:r>
            <w:r>
              <w:rPr>
                <w:spacing w:val="-4"/>
                <w:sz w:val="24"/>
              </w:rPr>
              <w:t xml:space="preserve">даль- </w:t>
            </w:r>
            <w:r>
              <w:rPr>
                <w:sz w:val="24"/>
              </w:rPr>
              <w:t xml:space="preserve">нейшее </w:t>
            </w:r>
            <w:r>
              <w:rPr>
                <w:spacing w:val="-3"/>
                <w:sz w:val="24"/>
              </w:rPr>
              <w:t xml:space="preserve">развитие </w:t>
            </w:r>
            <w:r>
              <w:rPr>
                <w:sz w:val="24"/>
              </w:rPr>
              <w:t xml:space="preserve">системы школьных традиций. </w:t>
            </w:r>
          </w:p>
          <w:p w:rsidR="004F03AD" w:rsidRDefault="004F03AD" w:rsidP="00E8156E">
            <w:pPr>
              <w:pStyle w:val="TableParagraph"/>
              <w:tabs>
                <w:tab w:val="left" w:pos="1251"/>
                <w:tab w:val="left" w:pos="1419"/>
                <w:tab w:val="left" w:pos="1692"/>
                <w:tab w:val="left" w:pos="1821"/>
                <w:tab w:val="left" w:pos="1999"/>
              </w:tabs>
              <w:ind w:left="231" w:right="93"/>
              <w:rPr>
                <w:sz w:val="24"/>
              </w:rPr>
            </w:pPr>
            <w:r>
              <w:rPr>
                <w:sz w:val="24"/>
              </w:rPr>
              <w:t>Повышение эффек- тивности</w:t>
            </w:r>
            <w:r>
              <w:rPr>
                <w:sz w:val="24"/>
              </w:rPr>
              <w:tab/>
            </w:r>
            <w:r>
              <w:rPr>
                <w:sz w:val="24"/>
              </w:rPr>
              <w:tab/>
            </w:r>
            <w:r>
              <w:rPr>
                <w:spacing w:val="-3"/>
                <w:sz w:val="24"/>
              </w:rPr>
              <w:t xml:space="preserve">управле- </w:t>
            </w:r>
            <w:r>
              <w:rPr>
                <w:sz w:val="24"/>
              </w:rPr>
              <w:t>ния ОУ в условиях реализации</w:t>
            </w:r>
            <w:r>
              <w:rPr>
                <w:sz w:val="24"/>
              </w:rPr>
              <w:tab/>
            </w:r>
            <w:r>
              <w:rPr>
                <w:sz w:val="24"/>
              </w:rPr>
              <w:tab/>
            </w:r>
            <w:r>
              <w:rPr>
                <w:sz w:val="24"/>
              </w:rPr>
              <w:tab/>
            </w:r>
            <w:r>
              <w:rPr>
                <w:spacing w:val="-5"/>
                <w:sz w:val="24"/>
              </w:rPr>
              <w:t xml:space="preserve">Про- </w:t>
            </w:r>
            <w:r>
              <w:rPr>
                <w:sz w:val="24"/>
              </w:rPr>
              <w:t>граммы развития до 2025 года предпо- лагает</w:t>
            </w:r>
            <w:r>
              <w:rPr>
                <w:sz w:val="24"/>
              </w:rPr>
              <w:tab/>
            </w:r>
            <w:r>
              <w:rPr>
                <w:spacing w:val="-3"/>
                <w:sz w:val="24"/>
              </w:rPr>
              <w:t xml:space="preserve">внедрение </w:t>
            </w:r>
            <w:r>
              <w:rPr>
                <w:sz w:val="24"/>
              </w:rPr>
              <w:t>электронных</w:t>
            </w:r>
            <w:r>
              <w:rPr>
                <w:sz w:val="24"/>
              </w:rPr>
              <w:tab/>
            </w:r>
            <w:r>
              <w:rPr>
                <w:sz w:val="24"/>
              </w:rPr>
              <w:tab/>
            </w:r>
            <w:r>
              <w:rPr>
                <w:sz w:val="24"/>
              </w:rPr>
              <w:tab/>
            </w:r>
            <w:r>
              <w:rPr>
                <w:spacing w:val="-7"/>
                <w:sz w:val="24"/>
              </w:rPr>
              <w:t xml:space="preserve">си- </w:t>
            </w:r>
            <w:r>
              <w:rPr>
                <w:sz w:val="24"/>
              </w:rPr>
              <w:t>стем управленияи</w:t>
            </w:r>
          </w:p>
          <w:p w:rsidR="004F03AD" w:rsidRDefault="004F03AD" w:rsidP="00E8156E">
            <w:pPr>
              <w:pStyle w:val="TableParagraph"/>
              <w:spacing w:line="270" w:lineRule="atLeast"/>
              <w:ind w:left="231" w:right="82"/>
              <w:rPr>
                <w:sz w:val="24"/>
              </w:rPr>
            </w:pPr>
            <w:r>
              <w:rPr>
                <w:sz w:val="24"/>
              </w:rPr>
              <w:t>электронного доку- ментооборота.</w:t>
            </w:r>
          </w:p>
        </w:tc>
        <w:tc>
          <w:tcPr>
            <w:tcW w:w="2717" w:type="dxa"/>
          </w:tcPr>
          <w:p w:rsidR="004F03AD" w:rsidRDefault="004F03AD" w:rsidP="00E8156E">
            <w:pPr>
              <w:pStyle w:val="TableParagraph"/>
              <w:ind w:left="109" w:right="191"/>
              <w:rPr>
                <w:sz w:val="24"/>
              </w:rPr>
            </w:pPr>
            <w:r>
              <w:rPr>
                <w:sz w:val="24"/>
              </w:rPr>
              <w:t>Незащищенность педа- гога перед субъектами образовательных отно- шений.</w:t>
            </w:r>
          </w:p>
          <w:p w:rsidR="004F03AD" w:rsidRDefault="004F03AD" w:rsidP="00E8156E">
            <w:pPr>
              <w:pStyle w:val="TableParagraph"/>
              <w:ind w:left="109" w:right="452"/>
              <w:rPr>
                <w:sz w:val="24"/>
              </w:rPr>
            </w:pPr>
            <w:r>
              <w:rPr>
                <w:sz w:val="24"/>
              </w:rPr>
              <w:t>Отток квалифициро- ванных кадров.</w:t>
            </w:r>
          </w:p>
        </w:tc>
      </w:tr>
      <w:tr w:rsidR="004F03AD" w:rsidTr="00E8156E">
        <w:trPr>
          <w:trHeight w:val="359"/>
        </w:trPr>
        <w:tc>
          <w:tcPr>
            <w:tcW w:w="10424" w:type="dxa"/>
            <w:gridSpan w:val="4"/>
          </w:tcPr>
          <w:p w:rsidR="00BB6E7E" w:rsidRDefault="00BB6E7E" w:rsidP="00E8156E">
            <w:pPr>
              <w:pStyle w:val="TableParagraph"/>
              <w:spacing w:before="76" w:line="263" w:lineRule="exact"/>
              <w:ind w:left="1407" w:right="1403"/>
              <w:jc w:val="center"/>
              <w:rPr>
                <w:b/>
                <w:sz w:val="24"/>
              </w:rPr>
            </w:pPr>
          </w:p>
          <w:p w:rsidR="004F03AD" w:rsidRDefault="004F03AD" w:rsidP="00BB6E7E">
            <w:pPr>
              <w:pStyle w:val="TableParagraph"/>
              <w:spacing w:before="76" w:line="263" w:lineRule="exact"/>
              <w:ind w:left="1407" w:right="1403"/>
              <w:jc w:val="center"/>
              <w:rPr>
                <w:b/>
                <w:sz w:val="24"/>
              </w:rPr>
            </w:pPr>
            <w:r>
              <w:rPr>
                <w:b/>
                <w:sz w:val="24"/>
              </w:rPr>
              <w:t>Качество образовательных услуг</w:t>
            </w:r>
          </w:p>
        </w:tc>
      </w:tr>
      <w:tr w:rsidR="004F03AD" w:rsidTr="004F03AD">
        <w:trPr>
          <w:trHeight w:val="7252"/>
        </w:trPr>
        <w:tc>
          <w:tcPr>
            <w:tcW w:w="2615" w:type="dxa"/>
          </w:tcPr>
          <w:p w:rsidR="004F03AD" w:rsidRDefault="004F03AD" w:rsidP="00E8156E">
            <w:pPr>
              <w:pStyle w:val="TableParagraph"/>
              <w:ind w:right="181"/>
              <w:rPr>
                <w:sz w:val="24"/>
              </w:rPr>
            </w:pPr>
            <w:r>
              <w:rPr>
                <w:sz w:val="24"/>
              </w:rPr>
              <w:t>Отсутствие обосно- ванных жалоб со сто- роны родителей обу- чающихся, удовлетво- ренность достигает 85%.</w:t>
            </w:r>
          </w:p>
          <w:p w:rsidR="004F03AD" w:rsidRDefault="004F03AD" w:rsidP="00E8156E">
            <w:pPr>
              <w:pStyle w:val="TableParagraph"/>
              <w:ind w:right="233"/>
              <w:rPr>
                <w:sz w:val="24"/>
              </w:rPr>
            </w:pPr>
            <w:r>
              <w:rPr>
                <w:sz w:val="24"/>
              </w:rPr>
              <w:t>Наличие внутренней системы оценки каче- ства образования.</w:t>
            </w:r>
          </w:p>
          <w:p w:rsidR="004F03AD" w:rsidRDefault="004F03AD" w:rsidP="00E8156E">
            <w:pPr>
              <w:pStyle w:val="TableParagraph"/>
              <w:spacing w:line="270" w:lineRule="atLeast"/>
              <w:ind w:right="240"/>
              <w:jc w:val="both"/>
              <w:rPr>
                <w:sz w:val="24"/>
              </w:rPr>
            </w:pPr>
            <w:r>
              <w:rPr>
                <w:spacing w:val="-9"/>
                <w:sz w:val="24"/>
              </w:rPr>
              <w:t xml:space="preserve">Участие </w:t>
            </w:r>
            <w:r>
              <w:rPr>
                <w:sz w:val="24"/>
              </w:rPr>
              <w:t xml:space="preserve">в </w:t>
            </w:r>
            <w:r>
              <w:rPr>
                <w:spacing w:val="-10"/>
                <w:sz w:val="24"/>
              </w:rPr>
              <w:t xml:space="preserve">независимой </w:t>
            </w:r>
            <w:r>
              <w:rPr>
                <w:spacing w:val="-9"/>
                <w:sz w:val="24"/>
              </w:rPr>
              <w:t xml:space="preserve">оценке </w:t>
            </w:r>
            <w:r>
              <w:rPr>
                <w:spacing w:val="-10"/>
                <w:sz w:val="24"/>
              </w:rPr>
              <w:t xml:space="preserve">качества </w:t>
            </w:r>
            <w:r>
              <w:rPr>
                <w:spacing w:val="-9"/>
                <w:sz w:val="24"/>
              </w:rPr>
              <w:t xml:space="preserve">образо- </w:t>
            </w:r>
            <w:r>
              <w:rPr>
                <w:spacing w:val="-8"/>
                <w:sz w:val="24"/>
              </w:rPr>
              <w:t xml:space="preserve">вания </w:t>
            </w:r>
            <w:r>
              <w:rPr>
                <w:sz w:val="24"/>
              </w:rPr>
              <w:t xml:space="preserve">с </w:t>
            </w:r>
            <w:r>
              <w:rPr>
                <w:spacing w:val="-9"/>
                <w:sz w:val="24"/>
              </w:rPr>
              <w:t xml:space="preserve">целью </w:t>
            </w:r>
            <w:r>
              <w:rPr>
                <w:sz w:val="24"/>
              </w:rPr>
              <w:t>совер-</w:t>
            </w:r>
            <w:r w:rsidR="00740B45">
              <w:rPr>
                <w:sz w:val="24"/>
              </w:rPr>
              <w:t xml:space="preserve"> шенствования содер- жания и способов ор- ганизации образова- тельного процесса.</w:t>
            </w:r>
          </w:p>
        </w:tc>
        <w:tc>
          <w:tcPr>
            <w:tcW w:w="2672" w:type="dxa"/>
          </w:tcPr>
          <w:p w:rsidR="004F03AD" w:rsidRDefault="004F03AD" w:rsidP="00E8156E">
            <w:pPr>
              <w:pStyle w:val="TableParagraph"/>
              <w:ind w:right="142"/>
              <w:rPr>
                <w:sz w:val="24"/>
              </w:rPr>
            </w:pPr>
            <w:r>
              <w:rPr>
                <w:sz w:val="24"/>
              </w:rPr>
              <w:t>Снижение качества ма- тематического образо- вания в целом, сниже- ние качества подготов- ки к ГИА (9 классы) по обществознанию, физике, (11 клас- сы) по математике, хи- мии, биологии.</w:t>
            </w:r>
          </w:p>
          <w:p w:rsidR="004F03AD" w:rsidRDefault="004F03AD" w:rsidP="00E8156E">
            <w:pPr>
              <w:pStyle w:val="TableParagraph"/>
              <w:spacing w:line="270" w:lineRule="atLeast"/>
              <w:ind w:right="180"/>
              <w:rPr>
                <w:sz w:val="24"/>
              </w:rPr>
            </w:pPr>
            <w:r>
              <w:rPr>
                <w:sz w:val="24"/>
              </w:rPr>
              <w:t>Низкая вовлеченность части родителей в об- разовательный про- цесс, обусловленная несформированностью</w:t>
            </w:r>
            <w:r w:rsidR="00740B45">
              <w:rPr>
                <w:sz w:val="24"/>
              </w:rPr>
              <w:t xml:space="preserve"> у них компетенции от- ветственного родительства.</w:t>
            </w:r>
          </w:p>
        </w:tc>
        <w:tc>
          <w:tcPr>
            <w:tcW w:w="2420" w:type="dxa"/>
          </w:tcPr>
          <w:p w:rsidR="004F03AD" w:rsidRDefault="004F03AD" w:rsidP="00E8156E">
            <w:pPr>
              <w:pStyle w:val="TableParagraph"/>
              <w:ind w:left="109" w:right="156"/>
              <w:rPr>
                <w:sz w:val="24"/>
              </w:rPr>
            </w:pPr>
            <w:r>
              <w:rPr>
                <w:spacing w:val="-10"/>
                <w:sz w:val="24"/>
              </w:rPr>
              <w:t xml:space="preserve">Повышение качества образовательного </w:t>
            </w:r>
            <w:r>
              <w:rPr>
                <w:spacing w:val="-8"/>
                <w:sz w:val="24"/>
              </w:rPr>
              <w:t xml:space="preserve">про- </w:t>
            </w:r>
            <w:r>
              <w:rPr>
                <w:spacing w:val="-9"/>
                <w:sz w:val="24"/>
              </w:rPr>
              <w:t xml:space="preserve">цесса </w:t>
            </w:r>
            <w:r>
              <w:rPr>
                <w:spacing w:val="-10"/>
                <w:sz w:val="24"/>
              </w:rPr>
              <w:t xml:space="preserve">посредством </w:t>
            </w:r>
            <w:r>
              <w:rPr>
                <w:spacing w:val="-7"/>
                <w:sz w:val="24"/>
              </w:rPr>
              <w:t xml:space="preserve">ис- </w:t>
            </w:r>
            <w:r>
              <w:rPr>
                <w:spacing w:val="-10"/>
                <w:sz w:val="24"/>
              </w:rPr>
              <w:t xml:space="preserve">пользования </w:t>
            </w:r>
            <w:r>
              <w:rPr>
                <w:spacing w:val="-9"/>
                <w:sz w:val="24"/>
              </w:rPr>
              <w:t xml:space="preserve">совре- менных </w:t>
            </w:r>
            <w:r>
              <w:rPr>
                <w:spacing w:val="-10"/>
                <w:sz w:val="24"/>
              </w:rPr>
              <w:t xml:space="preserve">образователь- </w:t>
            </w:r>
            <w:r>
              <w:rPr>
                <w:spacing w:val="-7"/>
                <w:sz w:val="24"/>
              </w:rPr>
              <w:t xml:space="preserve">ных </w:t>
            </w:r>
            <w:r>
              <w:rPr>
                <w:spacing w:val="-10"/>
                <w:sz w:val="24"/>
              </w:rPr>
              <w:t xml:space="preserve">технологий, </w:t>
            </w:r>
            <w:r>
              <w:rPr>
                <w:spacing w:val="-8"/>
                <w:sz w:val="24"/>
              </w:rPr>
              <w:t xml:space="preserve">ИКТ, </w:t>
            </w:r>
            <w:r>
              <w:rPr>
                <w:spacing w:val="-9"/>
                <w:sz w:val="24"/>
              </w:rPr>
              <w:t xml:space="preserve">проектной </w:t>
            </w:r>
            <w:r>
              <w:rPr>
                <w:sz w:val="24"/>
              </w:rPr>
              <w:t xml:space="preserve">и </w:t>
            </w:r>
            <w:r>
              <w:rPr>
                <w:spacing w:val="-9"/>
                <w:sz w:val="24"/>
              </w:rPr>
              <w:t xml:space="preserve">исследо- </w:t>
            </w:r>
            <w:r>
              <w:rPr>
                <w:spacing w:val="-10"/>
                <w:sz w:val="24"/>
              </w:rPr>
              <w:t xml:space="preserve">вательской деятельно- </w:t>
            </w:r>
            <w:r>
              <w:rPr>
                <w:spacing w:val="-8"/>
                <w:sz w:val="24"/>
              </w:rPr>
              <w:t>сти.</w:t>
            </w:r>
          </w:p>
          <w:p w:rsidR="004F03AD" w:rsidRDefault="004F03AD" w:rsidP="00E8156E">
            <w:pPr>
              <w:pStyle w:val="TableParagraph"/>
              <w:spacing w:line="270" w:lineRule="atLeast"/>
              <w:ind w:left="109" w:right="139"/>
              <w:rPr>
                <w:sz w:val="24"/>
              </w:rPr>
            </w:pPr>
            <w:r>
              <w:rPr>
                <w:spacing w:val="-10"/>
                <w:sz w:val="24"/>
              </w:rPr>
              <w:t xml:space="preserve">Организация методи- </w:t>
            </w:r>
            <w:r>
              <w:rPr>
                <w:spacing w:val="-9"/>
                <w:sz w:val="24"/>
              </w:rPr>
              <w:t xml:space="preserve">ческого </w:t>
            </w:r>
            <w:r w:rsidRPr="004F03AD">
              <w:rPr>
                <w:spacing w:val="-9"/>
                <w:sz w:val="24"/>
              </w:rPr>
              <w:t>сопровождения</w:t>
            </w:r>
            <w:r>
              <w:rPr>
                <w:spacing w:val="-11"/>
                <w:sz w:val="24"/>
              </w:rPr>
              <w:t xml:space="preserve">по </w:t>
            </w:r>
            <w:r>
              <w:rPr>
                <w:spacing w:val="-9"/>
                <w:sz w:val="24"/>
              </w:rPr>
              <w:t xml:space="preserve">вопросам </w:t>
            </w:r>
            <w:r>
              <w:rPr>
                <w:spacing w:val="-10"/>
                <w:sz w:val="24"/>
              </w:rPr>
              <w:t xml:space="preserve">повышения естественно-научной, читательской </w:t>
            </w:r>
            <w:r>
              <w:rPr>
                <w:sz w:val="24"/>
              </w:rPr>
              <w:t xml:space="preserve">и </w:t>
            </w:r>
            <w:r>
              <w:rPr>
                <w:spacing w:val="-9"/>
                <w:sz w:val="24"/>
              </w:rPr>
              <w:t xml:space="preserve">мате- </w:t>
            </w:r>
            <w:r>
              <w:rPr>
                <w:spacing w:val="-10"/>
                <w:sz w:val="24"/>
              </w:rPr>
              <w:t xml:space="preserve">матической грамотно- </w:t>
            </w:r>
            <w:r>
              <w:rPr>
                <w:spacing w:val="-7"/>
                <w:sz w:val="24"/>
              </w:rPr>
              <w:t xml:space="preserve">сти </w:t>
            </w:r>
            <w:r>
              <w:rPr>
                <w:spacing w:val="-10"/>
                <w:sz w:val="24"/>
              </w:rPr>
              <w:t>учащихся.</w:t>
            </w:r>
            <w:r w:rsidR="00740B45">
              <w:rPr>
                <w:sz w:val="24"/>
              </w:rPr>
              <w:t xml:space="preserve"> Изменение системы оценивания, учет ка- чественных измене- ний, происходящих у участников </w:t>
            </w:r>
            <w:r w:rsidR="00740B45">
              <w:rPr>
                <w:spacing w:val="-3"/>
                <w:sz w:val="24"/>
              </w:rPr>
              <w:t xml:space="preserve">образо- </w:t>
            </w:r>
            <w:r w:rsidR="00740B45">
              <w:rPr>
                <w:sz w:val="24"/>
              </w:rPr>
              <w:t>вательной деятель- ности.</w:t>
            </w:r>
          </w:p>
        </w:tc>
        <w:tc>
          <w:tcPr>
            <w:tcW w:w="2717" w:type="dxa"/>
          </w:tcPr>
          <w:p w:rsidR="004F03AD" w:rsidRDefault="004F03AD" w:rsidP="00E8156E">
            <w:pPr>
              <w:pStyle w:val="TableParagraph"/>
              <w:ind w:left="109" w:right="337"/>
              <w:jc w:val="both"/>
              <w:rPr>
                <w:sz w:val="24"/>
              </w:rPr>
            </w:pPr>
            <w:r>
              <w:rPr>
                <w:sz w:val="24"/>
              </w:rPr>
              <w:t>Недостаточная подго- товленность кадров.</w:t>
            </w:r>
          </w:p>
          <w:p w:rsidR="004F03AD" w:rsidRDefault="004F03AD" w:rsidP="00E8156E">
            <w:pPr>
              <w:pStyle w:val="TableParagraph"/>
              <w:ind w:left="109" w:right="95"/>
              <w:jc w:val="both"/>
              <w:rPr>
                <w:sz w:val="24"/>
              </w:rPr>
            </w:pPr>
            <w:r>
              <w:rPr>
                <w:sz w:val="24"/>
              </w:rPr>
              <w:t>Высокая степень диф- ференцированности ре- зультатов образования учащихся по итогам проведения ЕГЭ, ОГЭ, ВПР и др., что приво- дит к высокой методи- ческой нагрузке на пе- дагога.</w:t>
            </w:r>
          </w:p>
          <w:p w:rsidR="004F03AD" w:rsidRDefault="004F03AD" w:rsidP="00E8156E">
            <w:pPr>
              <w:pStyle w:val="TableParagraph"/>
              <w:ind w:left="109" w:right="210"/>
              <w:jc w:val="both"/>
              <w:rPr>
                <w:sz w:val="24"/>
              </w:rPr>
            </w:pPr>
            <w:r>
              <w:rPr>
                <w:sz w:val="24"/>
              </w:rPr>
              <w:t>Низкая мотивация обу- чающихся.</w:t>
            </w:r>
          </w:p>
          <w:p w:rsidR="004F03AD" w:rsidRDefault="004F03AD" w:rsidP="00E8156E">
            <w:pPr>
              <w:pStyle w:val="TableParagraph"/>
              <w:spacing w:line="270" w:lineRule="atLeast"/>
              <w:ind w:left="109" w:right="146"/>
              <w:rPr>
                <w:sz w:val="24"/>
              </w:rPr>
            </w:pPr>
          </w:p>
        </w:tc>
      </w:tr>
    </w:tbl>
    <w:p w:rsidR="00AD0203" w:rsidRDefault="00AD0203">
      <w:pPr>
        <w:rPr>
          <w:sz w:val="24"/>
        </w:rPr>
      </w:pPr>
    </w:p>
    <w:p w:rsidR="004F03AD" w:rsidRDefault="004F03AD" w:rsidP="004F03AD">
      <w:pPr>
        <w:pStyle w:val="a3"/>
        <w:ind w:left="513" w:right="216" w:firstLine="708"/>
        <w:jc w:val="both"/>
      </w:pPr>
      <w:r>
        <w:t xml:space="preserve">Успешная реализация программы развития школы до 2020 года позволяет продолжить начатую работу по преобразованию школьного пространства, </w:t>
      </w:r>
      <w:r>
        <w:rPr>
          <w:spacing w:val="-9"/>
        </w:rPr>
        <w:t xml:space="preserve">создать условия </w:t>
      </w:r>
      <w:r>
        <w:rPr>
          <w:spacing w:val="-7"/>
        </w:rPr>
        <w:t xml:space="preserve">для </w:t>
      </w:r>
      <w:r>
        <w:rPr>
          <w:spacing w:val="-9"/>
        </w:rPr>
        <w:t xml:space="preserve">получения </w:t>
      </w:r>
      <w:r w:rsidR="00BB6E7E">
        <w:rPr>
          <w:spacing w:val="-8"/>
        </w:rPr>
        <w:t>вы</w:t>
      </w:r>
      <w:r>
        <w:rPr>
          <w:spacing w:val="-9"/>
        </w:rPr>
        <w:t>сокого</w:t>
      </w:r>
      <w:r>
        <w:rPr>
          <w:spacing w:val="-10"/>
        </w:rPr>
        <w:t>качества</w:t>
      </w:r>
      <w:r>
        <w:t>и</w:t>
      </w:r>
      <w:r>
        <w:rPr>
          <w:spacing w:val="-10"/>
        </w:rPr>
        <w:t>доступностиобразования</w:t>
      </w:r>
      <w:r>
        <w:rPr>
          <w:spacing w:val="-8"/>
        </w:rPr>
        <w:t>для</w:t>
      </w:r>
      <w:r>
        <w:rPr>
          <w:spacing w:val="-9"/>
        </w:rPr>
        <w:t>всехслоев</w:t>
      </w:r>
      <w:r>
        <w:rPr>
          <w:spacing w:val="-10"/>
        </w:rPr>
        <w:t>населения</w:t>
      </w:r>
      <w:r>
        <w:t>и</w:t>
      </w:r>
      <w:r>
        <w:rPr>
          <w:spacing w:val="-10"/>
        </w:rPr>
        <w:t>обеспечениепозитивной</w:t>
      </w:r>
      <w:r w:rsidR="00BB6E7E">
        <w:rPr>
          <w:spacing w:val="-10"/>
        </w:rPr>
        <w:t>социали</w:t>
      </w:r>
      <w:r>
        <w:rPr>
          <w:spacing w:val="-8"/>
        </w:rPr>
        <w:t xml:space="preserve">зации </w:t>
      </w:r>
      <w:r>
        <w:rPr>
          <w:spacing w:val="-9"/>
        </w:rPr>
        <w:t>каждого</w:t>
      </w:r>
      <w:r>
        <w:rPr>
          <w:spacing w:val="-10"/>
        </w:rPr>
        <w:t>обучающегося.</w:t>
      </w:r>
    </w:p>
    <w:p w:rsidR="004F03AD" w:rsidRDefault="004F03AD" w:rsidP="004F03AD">
      <w:pPr>
        <w:pStyle w:val="a3"/>
        <w:ind w:left="513" w:right="230" w:firstLine="708"/>
        <w:jc w:val="both"/>
      </w:pPr>
      <w:r>
        <w:t>Реализация проектной идеи осуществляется в ходе реа</w:t>
      </w:r>
      <w:r w:rsidR="00BB6E7E">
        <w:t>лизации целевых программ и про</w:t>
      </w:r>
      <w:r>
        <w:t>ектов, представляющих комплекс мероприятий, направленны</w:t>
      </w:r>
      <w:r w:rsidR="00BB6E7E">
        <w:t>х на решение стратегических за</w:t>
      </w:r>
      <w:r>
        <w:t>дач. Программно-целевой и проектный методы реализации программы позволят обоснованно определить содержание, организационные и финансовые механизмы деятельности, обеспечить контроль за промежуточными и конечными результатами реализации Программы.</w:t>
      </w:r>
    </w:p>
    <w:p w:rsidR="00BB6E7E" w:rsidRDefault="00BB6E7E" w:rsidP="004F03AD">
      <w:pPr>
        <w:pStyle w:val="a3"/>
        <w:ind w:left="1221"/>
        <w:jc w:val="both"/>
      </w:pPr>
    </w:p>
    <w:p w:rsidR="004F03AD" w:rsidRDefault="004F03AD" w:rsidP="004F03AD">
      <w:pPr>
        <w:pStyle w:val="a3"/>
        <w:ind w:left="1221"/>
        <w:jc w:val="both"/>
      </w:pPr>
      <w:r>
        <w:t>Для реализации оптимального сценария развития школа может использовать следующие</w:t>
      </w:r>
    </w:p>
    <w:p w:rsidR="004F03AD" w:rsidRDefault="004F03AD" w:rsidP="004F03AD">
      <w:pPr>
        <w:pStyle w:val="3"/>
        <w:spacing w:line="275" w:lineRule="exact"/>
        <w:ind w:left="513"/>
        <w:jc w:val="left"/>
        <w:rPr>
          <w:i w:val="0"/>
        </w:rPr>
      </w:pPr>
      <w:r>
        <w:t>возможности</w:t>
      </w:r>
      <w:r>
        <w:rPr>
          <w:i w:val="0"/>
        </w:rPr>
        <w:t>:</w:t>
      </w:r>
    </w:p>
    <w:p w:rsidR="00364332" w:rsidRDefault="00364332" w:rsidP="004F03AD">
      <w:pPr>
        <w:pStyle w:val="3"/>
        <w:spacing w:line="275" w:lineRule="exact"/>
        <w:ind w:left="513"/>
        <w:jc w:val="left"/>
        <w:rPr>
          <w:i w:val="0"/>
        </w:rPr>
      </w:pPr>
    </w:p>
    <w:p w:rsidR="004F03AD" w:rsidRDefault="004F03AD" w:rsidP="004F03AD">
      <w:pPr>
        <w:pStyle w:val="a6"/>
        <w:numPr>
          <w:ilvl w:val="0"/>
          <w:numId w:val="6"/>
        </w:numPr>
        <w:tabs>
          <w:tab w:val="left" w:pos="1222"/>
        </w:tabs>
        <w:spacing w:line="237" w:lineRule="auto"/>
        <w:ind w:right="235" w:hanging="360"/>
        <w:rPr>
          <w:sz w:val="24"/>
        </w:rPr>
      </w:pPr>
      <w:r>
        <w:rPr>
          <w:sz w:val="24"/>
        </w:rPr>
        <w:t>повышение уровня профессионализма педагогов в применении технологий, адекватных целям современногообразования;</w:t>
      </w:r>
    </w:p>
    <w:p w:rsidR="004F03AD" w:rsidRDefault="004F03AD" w:rsidP="004F03AD">
      <w:pPr>
        <w:pStyle w:val="a6"/>
        <w:numPr>
          <w:ilvl w:val="0"/>
          <w:numId w:val="6"/>
        </w:numPr>
        <w:tabs>
          <w:tab w:val="left" w:pos="1222"/>
        </w:tabs>
        <w:spacing w:line="237" w:lineRule="auto"/>
        <w:ind w:right="234" w:hanging="360"/>
        <w:rPr>
          <w:sz w:val="24"/>
        </w:rPr>
      </w:pPr>
      <w:r>
        <w:rPr>
          <w:sz w:val="24"/>
        </w:rPr>
        <w:t>обеспечение продуктивной деятельности органов государственного общественного управления;</w:t>
      </w:r>
    </w:p>
    <w:p w:rsidR="004F03AD" w:rsidRDefault="004F03AD" w:rsidP="004F03AD">
      <w:pPr>
        <w:pStyle w:val="a6"/>
        <w:numPr>
          <w:ilvl w:val="0"/>
          <w:numId w:val="6"/>
        </w:numPr>
        <w:tabs>
          <w:tab w:val="left" w:pos="1222"/>
        </w:tabs>
        <w:spacing w:before="1" w:line="237" w:lineRule="auto"/>
        <w:ind w:right="237" w:hanging="360"/>
        <w:rPr>
          <w:sz w:val="24"/>
        </w:rPr>
      </w:pPr>
      <w:r>
        <w:rPr>
          <w:sz w:val="24"/>
        </w:rPr>
        <w:t>организация эффективного взаимодействия с социальными партнёрами (родителями, учреждениями дополнительного и профессиональногообразования);</w:t>
      </w:r>
    </w:p>
    <w:p w:rsidR="004F03AD" w:rsidRDefault="004F03AD" w:rsidP="004F03AD">
      <w:pPr>
        <w:pStyle w:val="a6"/>
        <w:numPr>
          <w:ilvl w:val="0"/>
          <w:numId w:val="6"/>
        </w:numPr>
        <w:tabs>
          <w:tab w:val="left" w:pos="1222"/>
        </w:tabs>
        <w:spacing w:before="4" w:line="237" w:lineRule="auto"/>
        <w:ind w:right="232" w:hanging="360"/>
        <w:rPr>
          <w:sz w:val="24"/>
        </w:rPr>
      </w:pPr>
      <w:r>
        <w:rPr>
          <w:sz w:val="24"/>
        </w:rPr>
        <w:t>совершенствование механизмов управления: передача части управляемых процессов в режим управления проектами, проведение контрольно-</w:t>
      </w:r>
      <w:r w:rsidR="00BB6E7E">
        <w:rPr>
          <w:sz w:val="24"/>
        </w:rPr>
        <w:t>аналитических процедур на осно</w:t>
      </w:r>
      <w:r>
        <w:rPr>
          <w:sz w:val="24"/>
        </w:rPr>
        <w:t>ве системы сбалансированныхпоказателей;</w:t>
      </w:r>
    </w:p>
    <w:p w:rsidR="004F03AD" w:rsidRDefault="004F03AD" w:rsidP="004F03AD">
      <w:pPr>
        <w:pStyle w:val="a6"/>
        <w:numPr>
          <w:ilvl w:val="0"/>
          <w:numId w:val="6"/>
        </w:numPr>
        <w:tabs>
          <w:tab w:val="left" w:pos="1222"/>
        </w:tabs>
        <w:spacing w:before="6"/>
        <w:ind w:right="234" w:hanging="360"/>
        <w:rPr>
          <w:sz w:val="24"/>
        </w:rPr>
      </w:pPr>
      <w:r>
        <w:rPr>
          <w:sz w:val="24"/>
        </w:rPr>
        <w:t>совершенствование материально-технических условий образовательного процесса за счёт рационального использования средствфинансирования.</w:t>
      </w:r>
    </w:p>
    <w:p w:rsidR="004F03AD" w:rsidRDefault="004F03AD" w:rsidP="004F03AD">
      <w:pPr>
        <w:pStyle w:val="a3"/>
        <w:spacing w:before="10"/>
        <w:rPr>
          <w:sz w:val="23"/>
        </w:rPr>
      </w:pPr>
    </w:p>
    <w:p w:rsidR="004F03AD" w:rsidRDefault="004F03AD" w:rsidP="004F03AD">
      <w:pPr>
        <w:spacing w:line="242" w:lineRule="auto"/>
        <w:ind w:left="513"/>
        <w:rPr>
          <w:b/>
          <w:sz w:val="24"/>
        </w:rPr>
      </w:pPr>
      <w:r>
        <w:rPr>
          <w:sz w:val="24"/>
        </w:rPr>
        <w:t xml:space="preserve">При реализации оптимального сценария развития школа может иметь следующие </w:t>
      </w:r>
      <w:r>
        <w:rPr>
          <w:b/>
          <w:i/>
          <w:sz w:val="24"/>
        </w:rPr>
        <w:t>позитивные последствия</w:t>
      </w:r>
      <w:r>
        <w:rPr>
          <w:b/>
          <w:sz w:val="24"/>
        </w:rPr>
        <w:t>:</w:t>
      </w:r>
    </w:p>
    <w:p w:rsidR="00364332" w:rsidRDefault="00364332" w:rsidP="004F03AD">
      <w:pPr>
        <w:spacing w:line="242" w:lineRule="auto"/>
        <w:ind w:left="513"/>
        <w:rPr>
          <w:b/>
          <w:sz w:val="24"/>
        </w:rPr>
      </w:pPr>
    </w:p>
    <w:p w:rsidR="004F03AD" w:rsidRPr="002F4F3D" w:rsidRDefault="004F03AD" w:rsidP="002F4F3D">
      <w:pPr>
        <w:pStyle w:val="a6"/>
        <w:numPr>
          <w:ilvl w:val="0"/>
          <w:numId w:val="5"/>
        </w:numPr>
        <w:tabs>
          <w:tab w:val="left" w:pos="1095"/>
        </w:tabs>
        <w:spacing w:line="268" w:lineRule="exact"/>
        <w:ind w:left="1094" w:hanging="155"/>
        <w:jc w:val="left"/>
        <w:rPr>
          <w:sz w:val="24"/>
        </w:rPr>
      </w:pPr>
      <w:r>
        <w:rPr>
          <w:sz w:val="24"/>
        </w:rPr>
        <w:t>увеличение количества родителей, удовлетворённых качеством образовательного</w:t>
      </w:r>
      <w:r w:rsidR="002F4F3D">
        <w:rPr>
          <w:sz w:val="24"/>
        </w:rPr>
        <w:t>процес</w:t>
      </w:r>
      <w:r>
        <w:t>са;</w:t>
      </w:r>
    </w:p>
    <w:p w:rsidR="004F03AD" w:rsidRDefault="004F03AD" w:rsidP="004F03AD">
      <w:pPr>
        <w:pStyle w:val="a6"/>
        <w:numPr>
          <w:ilvl w:val="0"/>
          <w:numId w:val="5"/>
        </w:numPr>
        <w:tabs>
          <w:tab w:val="left" w:pos="1083"/>
        </w:tabs>
        <w:ind w:left="1082" w:hanging="143"/>
        <w:jc w:val="left"/>
        <w:rPr>
          <w:sz w:val="24"/>
        </w:rPr>
      </w:pPr>
      <w:r>
        <w:rPr>
          <w:sz w:val="24"/>
        </w:rPr>
        <w:t>увеличение количества учащихся и родителей, активно участвующих в образовательныхи</w:t>
      </w:r>
    </w:p>
    <w:p w:rsidR="004F03AD" w:rsidRDefault="004F03AD" w:rsidP="004F03AD">
      <w:pPr>
        <w:pStyle w:val="a3"/>
        <w:ind w:left="513"/>
        <w:jc w:val="both"/>
      </w:pPr>
      <w:r>
        <w:t>социальных инициативах школы;</w:t>
      </w:r>
    </w:p>
    <w:p w:rsidR="004F03AD" w:rsidRDefault="004F03AD" w:rsidP="004F03AD">
      <w:pPr>
        <w:pStyle w:val="a6"/>
        <w:numPr>
          <w:ilvl w:val="0"/>
          <w:numId w:val="5"/>
        </w:numPr>
        <w:tabs>
          <w:tab w:val="left" w:pos="1080"/>
        </w:tabs>
        <w:ind w:right="225" w:firstLine="427"/>
        <w:rPr>
          <w:sz w:val="24"/>
        </w:rPr>
      </w:pPr>
      <w:r>
        <w:rPr>
          <w:sz w:val="24"/>
        </w:rPr>
        <w:t>положительная динамика образовательных результатов (успешность обучения, результаты независимой аттестации по окончании ступени образования</w:t>
      </w:r>
      <w:r w:rsidR="00BB6E7E">
        <w:rPr>
          <w:sz w:val="24"/>
        </w:rPr>
        <w:t>, повышение функциональной гра</w:t>
      </w:r>
      <w:r>
        <w:rPr>
          <w:sz w:val="24"/>
        </w:rPr>
        <w:t xml:space="preserve">мотности учащихся, результативность участия во внеурочной </w:t>
      </w:r>
      <w:r w:rsidR="00BB6E7E">
        <w:rPr>
          <w:sz w:val="24"/>
        </w:rPr>
        <w:t>деятельности, положительная мо</w:t>
      </w:r>
      <w:r>
        <w:rPr>
          <w:sz w:val="24"/>
        </w:rPr>
        <w:t>тивация к обучению, готовность к обоснованному выбору стратегии дальнейшего образования по окончании 2 и 3ступени);</w:t>
      </w:r>
    </w:p>
    <w:p w:rsidR="004F03AD" w:rsidRDefault="004F03AD" w:rsidP="004F03AD">
      <w:pPr>
        <w:pStyle w:val="a3"/>
        <w:spacing w:before="1"/>
        <w:ind w:left="513" w:right="230" w:firstLine="427"/>
        <w:jc w:val="both"/>
      </w:pPr>
      <w:r>
        <w:t>-широкое использование новых образовательных технологий, в том числе мобильного электронного образования, дистанционного образования, ин</w:t>
      </w:r>
      <w:r w:rsidR="00BB6E7E">
        <w:t>терактивных форм обучения, про</w:t>
      </w:r>
      <w:r>
        <w:t>ектных и других методов, стимулирующих активность обучающихся, формирующих навыки анализа информации и самообучения, увеличение роли самостоятельной работы учащихся</w:t>
      </w:r>
    </w:p>
    <w:p w:rsidR="004F03AD" w:rsidRDefault="004F03AD" w:rsidP="004F03AD">
      <w:pPr>
        <w:pStyle w:val="a6"/>
        <w:numPr>
          <w:ilvl w:val="0"/>
          <w:numId w:val="5"/>
        </w:numPr>
        <w:tabs>
          <w:tab w:val="left" w:pos="1080"/>
        </w:tabs>
        <w:ind w:left="1079" w:hanging="140"/>
        <w:rPr>
          <w:sz w:val="24"/>
        </w:rPr>
      </w:pPr>
      <w:r>
        <w:rPr>
          <w:sz w:val="24"/>
        </w:rPr>
        <w:t>увеличение количества педагогов, участвующих в инновационныхпроцессах;</w:t>
      </w:r>
    </w:p>
    <w:p w:rsidR="004F03AD" w:rsidRDefault="004F03AD" w:rsidP="004F03AD">
      <w:pPr>
        <w:pStyle w:val="a6"/>
        <w:numPr>
          <w:ilvl w:val="0"/>
          <w:numId w:val="5"/>
        </w:numPr>
        <w:tabs>
          <w:tab w:val="left" w:pos="1087"/>
        </w:tabs>
        <w:ind w:right="236" w:firstLine="427"/>
        <w:rPr>
          <w:sz w:val="24"/>
        </w:rPr>
      </w:pPr>
      <w:r>
        <w:rPr>
          <w:sz w:val="24"/>
        </w:rPr>
        <w:t>увеличение количества социальных и педагогических инициатив школы, реализованных с участием органов общественногосамоуправления.</w:t>
      </w:r>
    </w:p>
    <w:p w:rsidR="004F03AD" w:rsidRDefault="004F03AD" w:rsidP="00BB6E7E">
      <w:pPr>
        <w:pStyle w:val="ad"/>
        <w:rPr>
          <w:b/>
        </w:rPr>
      </w:pPr>
      <w:r>
        <w:t xml:space="preserve">При реализации оптимального сценария развития школа может иметь следующие </w:t>
      </w:r>
      <w:r>
        <w:rPr>
          <w:b/>
          <w:i/>
        </w:rPr>
        <w:t>риски</w:t>
      </w:r>
      <w:r>
        <w:rPr>
          <w:b/>
        </w:rPr>
        <w:t>:</w:t>
      </w:r>
    </w:p>
    <w:p w:rsidR="004F03AD" w:rsidRDefault="004F03AD" w:rsidP="004F03AD">
      <w:pPr>
        <w:pStyle w:val="a6"/>
        <w:numPr>
          <w:ilvl w:val="0"/>
          <w:numId w:val="6"/>
        </w:numPr>
        <w:tabs>
          <w:tab w:val="left" w:pos="1222"/>
        </w:tabs>
        <w:spacing w:before="5" w:line="237" w:lineRule="auto"/>
        <w:ind w:right="231" w:hanging="360"/>
        <w:rPr>
          <w:sz w:val="24"/>
        </w:rPr>
      </w:pPr>
      <w:r>
        <w:rPr>
          <w:sz w:val="24"/>
        </w:rPr>
        <w:t>снижение общего уровня профессионализма педагогического коллектива по причине ухода из школы опытных высококвалифицированных педагогических кадров, достигших солидноговозраста;</w:t>
      </w:r>
    </w:p>
    <w:p w:rsidR="004F03AD" w:rsidRDefault="004F03AD" w:rsidP="004F03AD">
      <w:pPr>
        <w:pStyle w:val="a6"/>
        <w:numPr>
          <w:ilvl w:val="0"/>
          <w:numId w:val="6"/>
        </w:numPr>
        <w:tabs>
          <w:tab w:val="left" w:pos="1222"/>
        </w:tabs>
        <w:spacing w:before="7" w:line="237" w:lineRule="auto"/>
        <w:ind w:right="235" w:hanging="360"/>
        <w:rPr>
          <w:sz w:val="24"/>
        </w:rPr>
      </w:pPr>
      <w:r>
        <w:rPr>
          <w:sz w:val="24"/>
        </w:rPr>
        <w:t>недостаточное включение педагогов в реализацию про</w:t>
      </w:r>
      <w:r w:rsidR="00BB6E7E">
        <w:rPr>
          <w:sz w:val="24"/>
        </w:rPr>
        <w:t>грессивных образовательных про</w:t>
      </w:r>
      <w:r>
        <w:rPr>
          <w:sz w:val="24"/>
        </w:rPr>
        <w:t>ектов, использование современныхтехнологий;</w:t>
      </w:r>
    </w:p>
    <w:p w:rsidR="004F03AD" w:rsidRDefault="004F03AD" w:rsidP="004F03AD">
      <w:pPr>
        <w:pStyle w:val="a6"/>
        <w:numPr>
          <w:ilvl w:val="0"/>
          <w:numId w:val="6"/>
        </w:numPr>
        <w:tabs>
          <w:tab w:val="left" w:pos="1222"/>
        </w:tabs>
        <w:spacing w:before="2" w:line="293" w:lineRule="exact"/>
        <w:ind w:left="1221" w:hanging="349"/>
        <w:rPr>
          <w:sz w:val="24"/>
        </w:rPr>
      </w:pPr>
      <w:r>
        <w:rPr>
          <w:sz w:val="24"/>
        </w:rPr>
        <w:t>недостаток средств для обеспечения развития материально-технической базышколы;</w:t>
      </w:r>
    </w:p>
    <w:p w:rsidR="004F03AD" w:rsidRDefault="004F03AD" w:rsidP="004F03AD">
      <w:pPr>
        <w:pStyle w:val="a6"/>
        <w:numPr>
          <w:ilvl w:val="0"/>
          <w:numId w:val="6"/>
        </w:numPr>
        <w:tabs>
          <w:tab w:val="left" w:pos="1222"/>
        </w:tabs>
        <w:spacing w:line="293" w:lineRule="exact"/>
        <w:ind w:left="1221" w:hanging="349"/>
        <w:rPr>
          <w:sz w:val="24"/>
        </w:rPr>
      </w:pPr>
      <w:r>
        <w:rPr>
          <w:sz w:val="24"/>
        </w:rPr>
        <w:lastRenderedPageBreak/>
        <w:t>низкая активность социальных партнёров;</w:t>
      </w:r>
    </w:p>
    <w:p w:rsidR="004F03AD" w:rsidRDefault="004F03AD" w:rsidP="004F03AD">
      <w:pPr>
        <w:pStyle w:val="a6"/>
        <w:numPr>
          <w:ilvl w:val="0"/>
          <w:numId w:val="6"/>
        </w:numPr>
        <w:tabs>
          <w:tab w:val="left" w:pos="1222"/>
        </w:tabs>
        <w:spacing w:before="2" w:line="237" w:lineRule="auto"/>
        <w:ind w:right="229" w:hanging="360"/>
        <w:rPr>
          <w:sz w:val="24"/>
        </w:rPr>
      </w:pPr>
      <w:r>
        <w:rPr>
          <w:sz w:val="24"/>
        </w:rPr>
        <w:t>низкая заинтересованность и вовлеченность р</w:t>
      </w:r>
      <w:r w:rsidR="00BB6E7E">
        <w:rPr>
          <w:sz w:val="24"/>
        </w:rPr>
        <w:t>одителей в учебный про</w:t>
      </w:r>
      <w:r>
        <w:rPr>
          <w:sz w:val="24"/>
        </w:rPr>
        <w:t>цесс.</w:t>
      </w:r>
    </w:p>
    <w:p w:rsidR="004F03AD" w:rsidRDefault="004F03AD" w:rsidP="004F03AD">
      <w:pPr>
        <w:pStyle w:val="a3"/>
      </w:pPr>
    </w:p>
    <w:p w:rsidR="00BB6E7E" w:rsidRDefault="00BB6E7E" w:rsidP="004F03AD">
      <w:pPr>
        <w:spacing w:line="244" w:lineRule="auto"/>
        <w:ind w:left="513"/>
        <w:rPr>
          <w:sz w:val="24"/>
        </w:rPr>
      </w:pPr>
    </w:p>
    <w:p w:rsidR="004F03AD" w:rsidRDefault="004F03AD" w:rsidP="004F03AD">
      <w:pPr>
        <w:spacing w:line="244" w:lineRule="auto"/>
        <w:ind w:left="513"/>
        <w:rPr>
          <w:b/>
          <w:sz w:val="24"/>
        </w:rPr>
      </w:pPr>
      <w:r>
        <w:rPr>
          <w:sz w:val="24"/>
        </w:rPr>
        <w:t xml:space="preserve">При реализации оптимального сценария развития школа может иметь следующие </w:t>
      </w:r>
      <w:r>
        <w:rPr>
          <w:b/>
          <w:i/>
          <w:sz w:val="24"/>
        </w:rPr>
        <w:t>негативные последствия</w:t>
      </w:r>
      <w:r>
        <w:rPr>
          <w:b/>
          <w:sz w:val="24"/>
        </w:rPr>
        <w:t>:</w:t>
      </w:r>
    </w:p>
    <w:p w:rsidR="00364332" w:rsidRDefault="00364332" w:rsidP="004F03AD">
      <w:pPr>
        <w:spacing w:line="244" w:lineRule="auto"/>
        <w:ind w:left="513"/>
        <w:rPr>
          <w:b/>
          <w:sz w:val="24"/>
        </w:rPr>
      </w:pPr>
    </w:p>
    <w:p w:rsidR="004F03AD" w:rsidRDefault="004F03AD" w:rsidP="004F03AD">
      <w:pPr>
        <w:pStyle w:val="a6"/>
        <w:numPr>
          <w:ilvl w:val="0"/>
          <w:numId w:val="4"/>
        </w:numPr>
        <w:tabs>
          <w:tab w:val="left" w:pos="703"/>
        </w:tabs>
        <w:ind w:right="236" w:firstLine="0"/>
        <w:jc w:val="left"/>
        <w:rPr>
          <w:sz w:val="24"/>
        </w:rPr>
      </w:pPr>
      <w:r>
        <w:rPr>
          <w:sz w:val="24"/>
        </w:rPr>
        <w:t>снижение показателей качества образования: увеличение процента обучающихся с низкой учебноймотивацией;</w:t>
      </w:r>
    </w:p>
    <w:p w:rsidR="004F03AD" w:rsidRDefault="004F03AD" w:rsidP="004F03AD">
      <w:pPr>
        <w:pStyle w:val="a6"/>
        <w:numPr>
          <w:ilvl w:val="0"/>
          <w:numId w:val="4"/>
        </w:numPr>
        <w:tabs>
          <w:tab w:val="left" w:pos="694"/>
        </w:tabs>
        <w:ind w:right="226" w:firstLine="0"/>
        <w:jc w:val="left"/>
        <w:rPr>
          <w:sz w:val="24"/>
        </w:rPr>
      </w:pPr>
      <w:r>
        <w:rPr>
          <w:sz w:val="24"/>
        </w:rPr>
        <w:t>недостаточное развитие системы школьного самоуправления и взаимодействия с родитель- скойобщественностью;</w:t>
      </w:r>
    </w:p>
    <w:p w:rsidR="004F03AD" w:rsidRDefault="004F03AD" w:rsidP="004F03AD">
      <w:pPr>
        <w:pStyle w:val="a6"/>
        <w:numPr>
          <w:ilvl w:val="0"/>
          <w:numId w:val="4"/>
        </w:numPr>
        <w:tabs>
          <w:tab w:val="left" w:pos="653"/>
        </w:tabs>
        <w:ind w:left="652" w:hanging="140"/>
        <w:jc w:val="left"/>
        <w:rPr>
          <w:sz w:val="24"/>
        </w:rPr>
      </w:pPr>
      <w:r>
        <w:rPr>
          <w:sz w:val="24"/>
        </w:rPr>
        <w:t>уменьшение количества родителей, удовлетворённых качеством образовательногопроцесса;</w:t>
      </w:r>
    </w:p>
    <w:p w:rsidR="004F03AD" w:rsidRDefault="004F03AD" w:rsidP="004F03AD">
      <w:pPr>
        <w:pStyle w:val="a3"/>
        <w:spacing w:before="1"/>
        <w:rPr>
          <w:sz w:val="23"/>
        </w:rPr>
      </w:pPr>
    </w:p>
    <w:p w:rsidR="004F03AD" w:rsidRDefault="004F03AD" w:rsidP="004F03AD">
      <w:pPr>
        <w:spacing w:before="1"/>
        <w:ind w:left="513"/>
        <w:rPr>
          <w:sz w:val="24"/>
        </w:rPr>
      </w:pPr>
      <w:r>
        <w:rPr>
          <w:sz w:val="24"/>
        </w:rPr>
        <w:t xml:space="preserve">Для </w:t>
      </w:r>
      <w:r>
        <w:rPr>
          <w:i/>
          <w:sz w:val="24"/>
        </w:rPr>
        <w:t xml:space="preserve">предупреждения возможных издержек и рисков </w:t>
      </w:r>
      <w:r>
        <w:rPr>
          <w:sz w:val="24"/>
        </w:rPr>
        <w:t xml:space="preserve">планируются следующие </w:t>
      </w:r>
      <w:r>
        <w:rPr>
          <w:b/>
          <w:i/>
          <w:sz w:val="24"/>
        </w:rPr>
        <w:t>действия по ре- ализации сценария</w:t>
      </w:r>
      <w:r>
        <w:rPr>
          <w:sz w:val="24"/>
        </w:rPr>
        <w:t>:</w:t>
      </w:r>
    </w:p>
    <w:p w:rsidR="00364332" w:rsidRDefault="00364332" w:rsidP="004F03AD">
      <w:pPr>
        <w:spacing w:before="1"/>
        <w:ind w:left="513"/>
        <w:rPr>
          <w:sz w:val="24"/>
        </w:rPr>
      </w:pPr>
    </w:p>
    <w:p w:rsidR="004F03AD" w:rsidRDefault="004F03AD" w:rsidP="004F03AD">
      <w:pPr>
        <w:pStyle w:val="a6"/>
        <w:numPr>
          <w:ilvl w:val="0"/>
          <w:numId w:val="4"/>
        </w:numPr>
        <w:tabs>
          <w:tab w:val="left" w:pos="672"/>
        </w:tabs>
        <w:ind w:right="235" w:firstLine="0"/>
        <w:jc w:val="left"/>
        <w:rPr>
          <w:sz w:val="24"/>
        </w:rPr>
      </w:pPr>
      <w:r>
        <w:rPr>
          <w:sz w:val="24"/>
        </w:rPr>
        <w:t>Систематическая работа по подбору молодых педагогов с ор</w:t>
      </w:r>
      <w:r w:rsidR="00BB6E7E">
        <w:rPr>
          <w:sz w:val="24"/>
        </w:rPr>
        <w:t>ганизацией наставничества с це</w:t>
      </w:r>
      <w:r>
        <w:rPr>
          <w:sz w:val="24"/>
        </w:rPr>
        <w:t>лью обеспечения плавной, безболезненной смены поколений педагогическихкадров.</w:t>
      </w:r>
    </w:p>
    <w:p w:rsidR="004F03AD" w:rsidRDefault="004F03AD" w:rsidP="004F03AD">
      <w:pPr>
        <w:pStyle w:val="a6"/>
        <w:numPr>
          <w:ilvl w:val="0"/>
          <w:numId w:val="4"/>
        </w:numPr>
        <w:tabs>
          <w:tab w:val="left" w:pos="694"/>
        </w:tabs>
        <w:ind w:right="225" w:firstLine="0"/>
        <w:jc w:val="left"/>
        <w:rPr>
          <w:sz w:val="24"/>
        </w:rPr>
      </w:pPr>
      <w:r>
        <w:rPr>
          <w:sz w:val="24"/>
        </w:rPr>
        <w:t>Повышение качества образовательных услуг с яркой рекламой позитивных педагогических результатов.</w:t>
      </w:r>
    </w:p>
    <w:p w:rsidR="004F03AD" w:rsidRDefault="004F03AD" w:rsidP="004F03AD">
      <w:pPr>
        <w:pStyle w:val="a6"/>
        <w:numPr>
          <w:ilvl w:val="0"/>
          <w:numId w:val="4"/>
        </w:numPr>
        <w:tabs>
          <w:tab w:val="left" w:pos="655"/>
        </w:tabs>
        <w:ind w:right="234" w:firstLine="0"/>
        <w:jc w:val="left"/>
        <w:rPr>
          <w:sz w:val="24"/>
        </w:rPr>
      </w:pPr>
      <w:r>
        <w:rPr>
          <w:sz w:val="24"/>
        </w:rPr>
        <w:t>Привлечение представителей учреждений-партнёров к совместной работе с педагогами школы в проблемных творческих группах постоянного или сменногосостава.</w:t>
      </w:r>
    </w:p>
    <w:p w:rsidR="004F03AD" w:rsidRDefault="004F03AD" w:rsidP="004F03AD">
      <w:pPr>
        <w:pStyle w:val="a6"/>
        <w:numPr>
          <w:ilvl w:val="0"/>
          <w:numId w:val="4"/>
        </w:numPr>
        <w:tabs>
          <w:tab w:val="left" w:pos="675"/>
        </w:tabs>
        <w:ind w:right="224" w:firstLine="0"/>
        <w:jc w:val="left"/>
        <w:rPr>
          <w:sz w:val="24"/>
        </w:rPr>
      </w:pPr>
      <w:r>
        <w:rPr>
          <w:sz w:val="24"/>
        </w:rPr>
        <w:t>Обновление образовательных программ с позиций интеграц</w:t>
      </w:r>
      <w:r w:rsidR="00BB6E7E">
        <w:rPr>
          <w:sz w:val="24"/>
        </w:rPr>
        <w:t>ии предметов как внутри образо</w:t>
      </w:r>
      <w:r>
        <w:rPr>
          <w:sz w:val="24"/>
        </w:rPr>
        <w:t>вательной области, так и различных образовательныхобластей;</w:t>
      </w:r>
    </w:p>
    <w:p w:rsidR="004F03AD" w:rsidRDefault="004F03AD" w:rsidP="004F03AD">
      <w:pPr>
        <w:pStyle w:val="a6"/>
        <w:numPr>
          <w:ilvl w:val="0"/>
          <w:numId w:val="4"/>
        </w:numPr>
        <w:tabs>
          <w:tab w:val="left" w:pos="687"/>
        </w:tabs>
        <w:ind w:right="238" w:firstLine="0"/>
        <w:jc w:val="left"/>
        <w:rPr>
          <w:sz w:val="24"/>
        </w:rPr>
      </w:pPr>
      <w:r>
        <w:rPr>
          <w:sz w:val="24"/>
        </w:rPr>
        <w:t>Дальнейшее развитие процесса внедрения современных образовательных технологий, в том числеинформационных;</w:t>
      </w:r>
    </w:p>
    <w:p w:rsidR="004F03AD" w:rsidRDefault="004F03AD" w:rsidP="004F03AD">
      <w:pPr>
        <w:pStyle w:val="a6"/>
        <w:numPr>
          <w:ilvl w:val="0"/>
          <w:numId w:val="4"/>
        </w:numPr>
        <w:tabs>
          <w:tab w:val="left" w:pos="653"/>
        </w:tabs>
        <w:ind w:left="652" w:hanging="140"/>
        <w:jc w:val="left"/>
        <w:rPr>
          <w:sz w:val="24"/>
        </w:rPr>
      </w:pPr>
      <w:r>
        <w:rPr>
          <w:sz w:val="24"/>
        </w:rPr>
        <w:t>Совершенствования системы управленияшколой;</w:t>
      </w:r>
    </w:p>
    <w:p w:rsidR="004F03AD" w:rsidRDefault="004F03AD" w:rsidP="004F03AD">
      <w:pPr>
        <w:pStyle w:val="a6"/>
        <w:numPr>
          <w:ilvl w:val="0"/>
          <w:numId w:val="4"/>
        </w:numPr>
        <w:tabs>
          <w:tab w:val="left" w:pos="653"/>
        </w:tabs>
        <w:ind w:left="652" w:hanging="140"/>
        <w:jc w:val="left"/>
        <w:rPr>
          <w:sz w:val="24"/>
        </w:rPr>
      </w:pPr>
      <w:r>
        <w:rPr>
          <w:sz w:val="24"/>
        </w:rPr>
        <w:t>Совершенствование механизмов контроля и оценки качестваобразования;</w:t>
      </w:r>
    </w:p>
    <w:p w:rsidR="004F03AD" w:rsidRDefault="004F03AD" w:rsidP="004F03AD">
      <w:pPr>
        <w:pStyle w:val="a6"/>
        <w:numPr>
          <w:ilvl w:val="0"/>
          <w:numId w:val="4"/>
        </w:numPr>
        <w:tabs>
          <w:tab w:val="left" w:pos="653"/>
        </w:tabs>
        <w:ind w:left="652" w:hanging="140"/>
        <w:jc w:val="left"/>
        <w:rPr>
          <w:sz w:val="24"/>
        </w:rPr>
      </w:pPr>
      <w:r>
        <w:rPr>
          <w:sz w:val="24"/>
        </w:rPr>
        <w:t>Обновление материально-технической базышколы;</w:t>
      </w:r>
    </w:p>
    <w:p w:rsidR="004F03AD" w:rsidRDefault="004F03AD" w:rsidP="004F03AD">
      <w:pPr>
        <w:pStyle w:val="a6"/>
        <w:numPr>
          <w:ilvl w:val="0"/>
          <w:numId w:val="4"/>
        </w:numPr>
        <w:tabs>
          <w:tab w:val="left" w:pos="689"/>
        </w:tabs>
        <w:ind w:right="237" w:firstLine="0"/>
        <w:jc w:val="left"/>
        <w:rPr>
          <w:sz w:val="24"/>
        </w:rPr>
      </w:pPr>
      <w:r>
        <w:rPr>
          <w:sz w:val="24"/>
        </w:rPr>
        <w:t>Проведение систематического мониторинга на основе системы сбалансированных показате- лей, сопровождающего каждый этап реализацииПрограммы.</w:t>
      </w:r>
    </w:p>
    <w:p w:rsidR="004F03AD" w:rsidRDefault="004F03AD" w:rsidP="004F03AD">
      <w:pPr>
        <w:pStyle w:val="a3"/>
        <w:spacing w:before="5"/>
      </w:pPr>
    </w:p>
    <w:p w:rsidR="004F03AD" w:rsidRDefault="004F03AD" w:rsidP="004F03AD">
      <w:pPr>
        <w:pStyle w:val="3"/>
        <w:ind w:left="513"/>
      </w:pPr>
      <w:r>
        <w:t>Общая оценка актуальности, реалистичности и рисков реализации сценария.</w:t>
      </w:r>
    </w:p>
    <w:p w:rsidR="00364332" w:rsidRDefault="00364332" w:rsidP="004F03AD">
      <w:pPr>
        <w:pStyle w:val="3"/>
        <w:ind w:left="513"/>
      </w:pPr>
    </w:p>
    <w:p w:rsidR="004F03AD" w:rsidRDefault="004F03AD" w:rsidP="004F03AD">
      <w:pPr>
        <w:pStyle w:val="a3"/>
        <w:ind w:left="513" w:right="230"/>
        <w:jc w:val="both"/>
      </w:pPr>
      <w:r>
        <w:t>Стратегия развития школы должна быть направлена на сохранение, укрепление, использование сильных сторон школы и на ликвидацию слабых сторон посредством программных изменений через разработку и реализацию проектов, позволяющих достич</w:t>
      </w:r>
      <w:r w:rsidR="00BB6E7E">
        <w:t>ь нового качества образователь</w:t>
      </w:r>
      <w:r>
        <w:t>ных результатов, совершенствования кадровых, материально-технических, организационных условий образовательного процесса.</w:t>
      </w:r>
    </w:p>
    <w:p w:rsidR="00F7012F" w:rsidRDefault="00F7012F">
      <w:pPr>
        <w:jc w:val="both"/>
        <w:rPr>
          <w:color w:val="FF0000"/>
        </w:rPr>
      </w:pPr>
    </w:p>
    <w:p w:rsidR="00816C6A" w:rsidRPr="005735BA" w:rsidRDefault="00816C6A">
      <w:pPr>
        <w:jc w:val="both"/>
        <w:rPr>
          <w:color w:val="FF0000"/>
        </w:rPr>
        <w:sectPr w:rsidR="00816C6A" w:rsidRPr="005735BA" w:rsidSect="00BF76D0">
          <w:footerReference w:type="default" r:id="rId56"/>
          <w:pgSz w:w="11910" w:h="16840"/>
          <w:pgMar w:top="760" w:right="720" w:bottom="278" w:left="743" w:header="0" w:footer="693" w:gutter="0"/>
          <w:cols w:space="720"/>
        </w:sectPr>
      </w:pPr>
    </w:p>
    <w:p w:rsidR="003D6D5D" w:rsidRDefault="003D6D5D" w:rsidP="003D6D5D">
      <w:pPr>
        <w:pStyle w:val="2"/>
        <w:numPr>
          <w:ilvl w:val="1"/>
          <w:numId w:val="9"/>
        </w:numPr>
        <w:tabs>
          <w:tab w:val="left" w:pos="3582"/>
        </w:tabs>
        <w:spacing w:before="64"/>
        <w:ind w:hanging="349"/>
        <w:jc w:val="left"/>
      </w:pPr>
      <w:r>
        <w:lastRenderedPageBreak/>
        <w:t>Направления деятельности МБОУ «</w:t>
      </w:r>
      <w:r w:rsidRPr="003D6D5D">
        <w:t xml:space="preserve">Лицей №89» </w:t>
      </w:r>
      <w:r>
        <w:t>и информационные картыпроектов</w:t>
      </w:r>
    </w:p>
    <w:p w:rsidR="003D6D5D" w:rsidRDefault="003D6D5D" w:rsidP="003D6D5D">
      <w:pPr>
        <w:pStyle w:val="a3"/>
        <w:spacing w:before="10"/>
        <w:rPr>
          <w:b/>
          <w:sz w:val="28"/>
        </w:rPr>
      </w:pPr>
    </w:p>
    <w:tbl>
      <w:tblPr>
        <w:tblStyle w:val="TableNormal"/>
        <w:tblW w:w="0" w:type="auto"/>
        <w:tblInd w:w="119" w:type="dxa"/>
        <w:tblLayout w:type="fixed"/>
        <w:tblLook w:val="01E0"/>
      </w:tblPr>
      <w:tblGrid>
        <w:gridCol w:w="2995"/>
        <w:gridCol w:w="12479"/>
      </w:tblGrid>
      <w:tr w:rsidR="003D6D5D" w:rsidTr="00E8156E">
        <w:trPr>
          <w:trHeight w:val="2042"/>
        </w:trPr>
        <w:tc>
          <w:tcPr>
            <w:tcW w:w="15474" w:type="dxa"/>
            <w:gridSpan w:val="2"/>
          </w:tcPr>
          <w:p w:rsidR="003D6D5D" w:rsidRDefault="003D6D5D" w:rsidP="00E8156E">
            <w:pPr>
              <w:pStyle w:val="TableParagraph"/>
              <w:spacing w:line="266" w:lineRule="exact"/>
              <w:ind w:left="200"/>
              <w:jc w:val="both"/>
              <w:rPr>
                <w:b/>
                <w:sz w:val="24"/>
              </w:rPr>
            </w:pPr>
            <w:r>
              <w:rPr>
                <w:b/>
                <w:sz w:val="24"/>
              </w:rPr>
              <w:t>Направление 1: «Современнаяшкола»</w:t>
            </w:r>
          </w:p>
          <w:p w:rsidR="003D6D5D" w:rsidRDefault="003D6D5D" w:rsidP="00E8156E">
            <w:pPr>
              <w:pStyle w:val="TableParagraph"/>
              <w:ind w:left="0"/>
              <w:rPr>
                <w:b/>
                <w:sz w:val="24"/>
              </w:rPr>
            </w:pPr>
          </w:p>
          <w:p w:rsidR="003D6D5D" w:rsidRDefault="003D6D5D" w:rsidP="00E8156E">
            <w:pPr>
              <w:pStyle w:val="TableParagraph"/>
              <w:spacing w:line="275" w:lineRule="exact"/>
              <w:ind w:left="200"/>
              <w:jc w:val="both"/>
              <w:rPr>
                <w:b/>
                <w:i/>
                <w:sz w:val="24"/>
              </w:rPr>
            </w:pPr>
            <w:r>
              <w:rPr>
                <w:b/>
                <w:i/>
                <w:sz w:val="24"/>
              </w:rPr>
              <w:t xml:space="preserve">Проект «Школа </w:t>
            </w:r>
            <w:r w:rsidR="00BC4D24">
              <w:rPr>
                <w:b/>
                <w:i/>
                <w:sz w:val="24"/>
                <w:lang w:val="en-US"/>
              </w:rPr>
              <w:t>PRO</w:t>
            </w:r>
            <w:r w:rsidR="00BC4D24">
              <w:rPr>
                <w:b/>
                <w:i/>
                <w:sz w:val="24"/>
              </w:rPr>
              <w:t>-движения</w:t>
            </w:r>
            <w:r>
              <w:rPr>
                <w:b/>
                <w:i/>
                <w:sz w:val="24"/>
              </w:rPr>
              <w:t>»</w:t>
            </w:r>
          </w:p>
          <w:p w:rsidR="003D6D5D" w:rsidRDefault="003D6D5D" w:rsidP="00E8156E">
            <w:pPr>
              <w:pStyle w:val="TableParagraph"/>
              <w:ind w:left="200" w:right="198"/>
              <w:jc w:val="both"/>
              <w:rPr>
                <w:sz w:val="24"/>
              </w:rPr>
            </w:pPr>
            <w:r>
              <w:rPr>
                <w:sz w:val="23"/>
              </w:rPr>
              <w:t xml:space="preserve">Задача Программы развития, в рамках которой заявлен данный проект (ее соотнесенность с национальными, региональными стратегическими задача- ми): </w:t>
            </w:r>
            <w:r>
              <w:rPr>
                <w:spacing w:val="-10"/>
                <w:sz w:val="24"/>
              </w:rPr>
              <w:t xml:space="preserve">Повышение конкурентоспособности образования посредством обновления содержания </w:t>
            </w:r>
            <w:r>
              <w:rPr>
                <w:sz w:val="24"/>
              </w:rPr>
              <w:t xml:space="preserve">и </w:t>
            </w:r>
            <w:r>
              <w:rPr>
                <w:spacing w:val="-10"/>
                <w:sz w:val="24"/>
              </w:rPr>
              <w:t xml:space="preserve">технологий преподавания общеобразовательных программ, </w:t>
            </w:r>
            <w:r>
              <w:rPr>
                <w:spacing w:val="-7"/>
                <w:sz w:val="24"/>
              </w:rPr>
              <w:t xml:space="preserve">во- </w:t>
            </w:r>
            <w:r>
              <w:rPr>
                <w:spacing w:val="-9"/>
                <w:sz w:val="24"/>
              </w:rPr>
              <w:t xml:space="preserve">влечения всех </w:t>
            </w:r>
            <w:r>
              <w:rPr>
                <w:spacing w:val="-10"/>
                <w:sz w:val="24"/>
              </w:rPr>
              <w:t xml:space="preserve">участников </w:t>
            </w:r>
            <w:r>
              <w:rPr>
                <w:spacing w:val="-9"/>
                <w:sz w:val="24"/>
              </w:rPr>
              <w:t xml:space="preserve">системы </w:t>
            </w:r>
            <w:r>
              <w:rPr>
                <w:spacing w:val="-10"/>
                <w:sz w:val="24"/>
              </w:rPr>
              <w:t xml:space="preserve">образования (обучающиеся, педагоги, </w:t>
            </w:r>
            <w:r>
              <w:rPr>
                <w:spacing w:val="-9"/>
                <w:sz w:val="24"/>
              </w:rPr>
              <w:t xml:space="preserve">родители </w:t>
            </w:r>
            <w:r>
              <w:rPr>
                <w:spacing w:val="-10"/>
                <w:sz w:val="24"/>
              </w:rPr>
              <w:t xml:space="preserve">(законные представители), работодатели </w:t>
            </w:r>
            <w:r>
              <w:rPr>
                <w:sz w:val="24"/>
              </w:rPr>
              <w:t xml:space="preserve">и </w:t>
            </w:r>
            <w:r>
              <w:rPr>
                <w:spacing w:val="-10"/>
                <w:sz w:val="24"/>
              </w:rPr>
              <w:t xml:space="preserve">представители общественных объединений) </w:t>
            </w:r>
            <w:r>
              <w:rPr>
                <w:sz w:val="24"/>
              </w:rPr>
              <w:t xml:space="preserve">в </w:t>
            </w:r>
            <w:r>
              <w:rPr>
                <w:spacing w:val="-9"/>
                <w:sz w:val="24"/>
              </w:rPr>
              <w:t xml:space="preserve">развитие Школы, </w:t>
            </w:r>
            <w:r>
              <w:rPr>
                <w:sz w:val="24"/>
              </w:rPr>
              <w:t xml:space="preserve">а </w:t>
            </w:r>
            <w:r>
              <w:rPr>
                <w:spacing w:val="-8"/>
                <w:sz w:val="24"/>
              </w:rPr>
              <w:t xml:space="preserve">также </w:t>
            </w:r>
            <w:r>
              <w:rPr>
                <w:spacing w:val="-5"/>
                <w:sz w:val="24"/>
              </w:rPr>
              <w:t xml:space="preserve">за </w:t>
            </w:r>
            <w:r>
              <w:rPr>
                <w:spacing w:val="-9"/>
                <w:sz w:val="24"/>
              </w:rPr>
              <w:t xml:space="preserve">счет </w:t>
            </w:r>
            <w:r>
              <w:rPr>
                <w:spacing w:val="-10"/>
                <w:sz w:val="24"/>
              </w:rPr>
              <w:t xml:space="preserve">обновления материально-технической </w:t>
            </w:r>
            <w:r>
              <w:rPr>
                <w:spacing w:val="-8"/>
                <w:sz w:val="24"/>
              </w:rPr>
              <w:t xml:space="preserve">базы </w:t>
            </w:r>
            <w:r>
              <w:rPr>
                <w:spacing w:val="-9"/>
                <w:sz w:val="24"/>
              </w:rPr>
              <w:t>Школы;</w:t>
            </w:r>
          </w:p>
        </w:tc>
      </w:tr>
      <w:tr w:rsidR="003D6D5D" w:rsidTr="00E8156E">
        <w:trPr>
          <w:trHeight w:val="4267"/>
        </w:trPr>
        <w:tc>
          <w:tcPr>
            <w:tcW w:w="2995" w:type="dxa"/>
          </w:tcPr>
          <w:p w:rsidR="007C6ADA" w:rsidRDefault="003D6D5D" w:rsidP="00E8156E">
            <w:pPr>
              <w:pStyle w:val="TableParagraph"/>
              <w:spacing w:before="133"/>
              <w:ind w:left="200" w:right="130"/>
              <w:rPr>
                <w:b/>
              </w:rPr>
            </w:pPr>
            <w:r>
              <w:rPr>
                <w:b/>
              </w:rPr>
              <w:t xml:space="preserve">Актуальность и </w:t>
            </w:r>
          </w:p>
          <w:p w:rsidR="007C6ADA" w:rsidRDefault="003D6D5D" w:rsidP="00E8156E">
            <w:pPr>
              <w:pStyle w:val="TableParagraph"/>
              <w:spacing w:before="133"/>
              <w:ind w:left="200" w:right="130"/>
              <w:rPr>
                <w:b/>
              </w:rPr>
            </w:pPr>
            <w:r>
              <w:rPr>
                <w:b/>
              </w:rPr>
              <w:t xml:space="preserve">Цель </w:t>
            </w:r>
            <w:r w:rsidR="007C6ADA">
              <w:rPr>
                <w:b/>
              </w:rPr>
              <w:t>проекта</w:t>
            </w:r>
          </w:p>
          <w:p w:rsidR="003D6D5D" w:rsidRDefault="003D6D5D" w:rsidP="00E8156E">
            <w:pPr>
              <w:pStyle w:val="TableParagraph"/>
              <w:spacing w:before="133"/>
              <w:ind w:left="200" w:right="130"/>
              <w:rPr>
                <w:b/>
              </w:rPr>
            </w:pPr>
          </w:p>
        </w:tc>
        <w:tc>
          <w:tcPr>
            <w:tcW w:w="12479" w:type="dxa"/>
          </w:tcPr>
          <w:p w:rsidR="003D6D5D" w:rsidRDefault="003D6D5D" w:rsidP="00E8156E">
            <w:pPr>
              <w:pStyle w:val="TableParagraph"/>
              <w:spacing w:before="127"/>
              <w:ind w:left="147" w:right="213"/>
              <w:jc w:val="both"/>
              <w:rPr>
                <w:sz w:val="24"/>
              </w:rPr>
            </w:pPr>
            <w:r>
              <w:rPr>
                <w:sz w:val="24"/>
              </w:rPr>
              <w:t>В современном быстро меняющемся мире образование должно быть ориентировано на формирование человека, спо- собного к быстрой адаптации в обществе, понимающего себя, свои возможности и способности. Задача образования</w:t>
            </w:r>
          </w:p>
          <w:p w:rsidR="003D6D5D" w:rsidRDefault="003D6D5D" w:rsidP="00E8156E">
            <w:pPr>
              <w:pStyle w:val="TableParagraph"/>
              <w:ind w:left="147" w:right="209"/>
              <w:jc w:val="both"/>
              <w:rPr>
                <w:sz w:val="24"/>
              </w:rPr>
            </w:pPr>
            <w:r>
              <w:rPr>
                <w:sz w:val="24"/>
              </w:rPr>
              <w:t>– делать все возможное для достижения результатов, обозначенных новыми образовательными стандартами: разра- батывать новые образовательные программы, программы по предметам, применять эффективные образовательные технологии, совершенствовать условия, в которых учатся дети. Образовательное учреждение должно обеспечить оп- тимальные условия для качественного усвоения учащимися стандартов обучения на основе удовлетворения образо- вательных потребностей, обновления качества образования и форм организации образовательного процесса в соот- ветствии с требованиями современного общества. В учреждении необходимо создать все условия для достижения качественного образования соответствии со способностями, возможностями и интересами учащихся. Ученик должен обладать целостным социально-ориентированным взглядом на мир в его единстве и разнообразии. Это возможно лишь в результате объединения усилий учителей, родителей и социума.</w:t>
            </w:r>
          </w:p>
          <w:p w:rsidR="003D6D5D" w:rsidRDefault="003D6D5D" w:rsidP="00E8156E">
            <w:pPr>
              <w:pStyle w:val="TableParagraph"/>
              <w:ind w:left="0"/>
              <w:rPr>
                <w:b/>
                <w:sz w:val="24"/>
              </w:rPr>
            </w:pPr>
          </w:p>
          <w:p w:rsidR="003D6D5D" w:rsidRDefault="00A42DEC" w:rsidP="00E8156E">
            <w:pPr>
              <w:pStyle w:val="TableParagraph"/>
              <w:ind w:left="147" w:right="216"/>
              <w:jc w:val="both"/>
              <w:rPr>
                <w:sz w:val="24"/>
              </w:rPr>
            </w:pPr>
            <w:r w:rsidRPr="00A42DEC">
              <w:rPr>
                <w:b/>
                <w:sz w:val="24"/>
              </w:rPr>
              <w:t>Цель</w:t>
            </w:r>
            <w:r>
              <w:rPr>
                <w:sz w:val="24"/>
              </w:rPr>
              <w:t xml:space="preserve">: </w:t>
            </w:r>
            <w:r w:rsidR="00AD6F44">
              <w:rPr>
                <w:sz w:val="24"/>
              </w:rPr>
              <w:t>п</w:t>
            </w:r>
            <w:r w:rsidR="003D6D5D">
              <w:rPr>
                <w:sz w:val="24"/>
              </w:rPr>
              <w:t>овы</w:t>
            </w:r>
            <w:r w:rsidR="00AD6F44">
              <w:rPr>
                <w:sz w:val="24"/>
              </w:rPr>
              <w:t xml:space="preserve">шение </w:t>
            </w:r>
            <w:r w:rsidR="003D6D5D">
              <w:rPr>
                <w:sz w:val="24"/>
              </w:rPr>
              <w:t>качеств</w:t>
            </w:r>
            <w:r w:rsidR="00AD6F44">
              <w:rPr>
                <w:sz w:val="24"/>
              </w:rPr>
              <w:t>а</w:t>
            </w:r>
            <w:r w:rsidR="003D6D5D">
              <w:rPr>
                <w:sz w:val="24"/>
              </w:rPr>
              <w:t xml:space="preserve"> образования, отвечающ</w:t>
            </w:r>
            <w:r w:rsidR="00AD6F44">
              <w:rPr>
                <w:sz w:val="24"/>
              </w:rPr>
              <w:t>его</w:t>
            </w:r>
            <w:r w:rsidR="003D6D5D">
              <w:rPr>
                <w:sz w:val="24"/>
              </w:rPr>
              <w:t xml:space="preserve"> современным требованиям к условиям осуществления образовательного процесса в рамках внедрения новых федеральных государственных стандартов и формирова</w:t>
            </w:r>
            <w:r w:rsidR="00AD6F44">
              <w:rPr>
                <w:sz w:val="24"/>
              </w:rPr>
              <w:t>ние</w:t>
            </w:r>
          </w:p>
          <w:p w:rsidR="003D6D5D" w:rsidRDefault="003D6D5D" w:rsidP="00AD6F44">
            <w:pPr>
              <w:pStyle w:val="TableParagraph"/>
              <w:spacing w:before="1" w:line="256" w:lineRule="exact"/>
              <w:ind w:left="147"/>
              <w:jc w:val="both"/>
              <w:rPr>
                <w:sz w:val="24"/>
              </w:rPr>
            </w:pPr>
            <w:r>
              <w:rPr>
                <w:sz w:val="24"/>
              </w:rPr>
              <w:t>готовност</w:t>
            </w:r>
            <w:r w:rsidR="00AD6F44">
              <w:rPr>
                <w:sz w:val="24"/>
              </w:rPr>
              <w:t>и</w:t>
            </w:r>
            <w:r>
              <w:rPr>
                <w:sz w:val="24"/>
              </w:rPr>
              <w:t xml:space="preserve"> и способност</w:t>
            </w:r>
            <w:r w:rsidR="00AD6F44">
              <w:rPr>
                <w:sz w:val="24"/>
              </w:rPr>
              <w:t>и</w:t>
            </w:r>
            <w:r>
              <w:rPr>
                <w:sz w:val="24"/>
              </w:rPr>
              <w:t xml:space="preserve"> обучающихся к саморазвитию и высокой социальной активности.</w:t>
            </w:r>
          </w:p>
        </w:tc>
      </w:tr>
    </w:tbl>
    <w:p w:rsidR="003D6D5D" w:rsidRDefault="003D6D5D" w:rsidP="003D6D5D">
      <w:pPr>
        <w:pStyle w:val="a3"/>
        <w:spacing w:before="2"/>
        <w:rPr>
          <w:b/>
        </w:rPr>
      </w:pPr>
    </w:p>
    <w:p w:rsidR="003D6D5D" w:rsidRDefault="003D6D5D" w:rsidP="003D6D5D">
      <w:pPr>
        <w:ind w:left="5104" w:right="4042"/>
        <w:jc w:val="center"/>
        <w:rPr>
          <w:i/>
          <w:sz w:val="23"/>
        </w:rPr>
      </w:pPr>
      <w:r>
        <w:rPr>
          <w:i/>
          <w:sz w:val="23"/>
        </w:rPr>
        <w:t>СРОКИ, ЭТАПЫ И МЕРОПРИЯТИЯ РЕАЛИЗАЦИИ ПРОЕКТА</w:t>
      </w:r>
    </w:p>
    <w:p w:rsidR="003D6D5D" w:rsidRDefault="003D6D5D" w:rsidP="003D6D5D">
      <w:pPr>
        <w:pStyle w:val="2"/>
        <w:spacing w:before="2" w:after="4"/>
        <w:ind w:left="5104" w:right="4042"/>
        <w:jc w:val="center"/>
      </w:pP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33"/>
        <w:gridCol w:w="3403"/>
      </w:tblGrid>
      <w:tr w:rsidR="003D6D5D" w:rsidTr="00E8156E">
        <w:trPr>
          <w:trHeight w:val="275"/>
        </w:trPr>
        <w:tc>
          <w:tcPr>
            <w:tcW w:w="11733" w:type="dxa"/>
          </w:tcPr>
          <w:p w:rsidR="003D6D5D" w:rsidRDefault="003D6D5D" w:rsidP="00E8156E">
            <w:pPr>
              <w:pStyle w:val="TableParagraph"/>
              <w:spacing w:line="256" w:lineRule="exact"/>
              <w:ind w:left="3478" w:right="2391"/>
              <w:jc w:val="center"/>
              <w:rPr>
                <w:b/>
                <w:sz w:val="24"/>
              </w:rPr>
            </w:pPr>
            <w:r>
              <w:rPr>
                <w:b/>
                <w:sz w:val="24"/>
              </w:rPr>
              <w:t>Аналитический этап</w:t>
            </w:r>
          </w:p>
        </w:tc>
        <w:tc>
          <w:tcPr>
            <w:tcW w:w="3403" w:type="dxa"/>
          </w:tcPr>
          <w:p w:rsidR="003D6D5D" w:rsidRPr="00344903" w:rsidRDefault="003D6D5D" w:rsidP="00E8156E">
            <w:pPr>
              <w:pStyle w:val="TableParagraph"/>
              <w:spacing w:line="256" w:lineRule="exact"/>
              <w:ind w:left="820"/>
              <w:rPr>
                <w:b/>
                <w:i/>
                <w:sz w:val="23"/>
              </w:rPr>
            </w:pPr>
            <w:r w:rsidRPr="00344903">
              <w:rPr>
                <w:b/>
                <w:i/>
                <w:sz w:val="23"/>
              </w:rPr>
              <w:t>Сроки реализации</w:t>
            </w:r>
          </w:p>
        </w:tc>
      </w:tr>
      <w:tr w:rsidR="003D6D5D" w:rsidTr="00E8156E">
        <w:trPr>
          <w:trHeight w:val="553"/>
        </w:trPr>
        <w:tc>
          <w:tcPr>
            <w:tcW w:w="11733" w:type="dxa"/>
          </w:tcPr>
          <w:p w:rsidR="003D6D5D" w:rsidRDefault="003D6D5D" w:rsidP="00E8156E">
            <w:pPr>
              <w:pStyle w:val="TableParagraph"/>
              <w:spacing w:line="270" w:lineRule="exact"/>
              <w:rPr>
                <w:sz w:val="24"/>
              </w:rPr>
            </w:pPr>
            <w:r>
              <w:rPr>
                <w:sz w:val="24"/>
              </w:rPr>
              <w:t>Анализ и обновление содержания образовательных программ, составляющих основу образовательных про-</w:t>
            </w:r>
          </w:p>
          <w:p w:rsidR="003D6D5D" w:rsidRDefault="003D6D5D" w:rsidP="00E8156E">
            <w:pPr>
              <w:pStyle w:val="TableParagraph"/>
              <w:spacing w:line="264" w:lineRule="exact"/>
              <w:rPr>
                <w:sz w:val="24"/>
              </w:rPr>
            </w:pPr>
            <w:r>
              <w:rPr>
                <w:sz w:val="24"/>
              </w:rPr>
              <w:t>грамм школы.</w:t>
            </w:r>
          </w:p>
        </w:tc>
        <w:tc>
          <w:tcPr>
            <w:tcW w:w="3403" w:type="dxa"/>
            <w:vMerge w:val="restart"/>
          </w:tcPr>
          <w:p w:rsidR="003D6D5D" w:rsidRDefault="003D6D5D" w:rsidP="00E8156E">
            <w:pPr>
              <w:pStyle w:val="TableParagraph"/>
              <w:spacing w:line="261" w:lineRule="exact"/>
              <w:ind w:left="1183" w:right="1173"/>
              <w:jc w:val="center"/>
              <w:rPr>
                <w:i/>
                <w:sz w:val="23"/>
              </w:rPr>
            </w:pPr>
            <w:r>
              <w:rPr>
                <w:i/>
                <w:sz w:val="23"/>
              </w:rPr>
              <w:t>2021</w:t>
            </w:r>
          </w:p>
          <w:p w:rsidR="003255AC" w:rsidRDefault="003255AC" w:rsidP="00E8156E">
            <w:pPr>
              <w:pStyle w:val="TableParagraph"/>
              <w:spacing w:line="261" w:lineRule="exact"/>
              <w:ind w:left="1183" w:right="1173"/>
              <w:jc w:val="center"/>
              <w:rPr>
                <w:i/>
                <w:sz w:val="23"/>
              </w:rPr>
            </w:pPr>
          </w:p>
          <w:p w:rsidR="003255AC" w:rsidRDefault="003255AC" w:rsidP="00E8156E">
            <w:pPr>
              <w:pStyle w:val="TableParagraph"/>
              <w:spacing w:line="261" w:lineRule="exact"/>
              <w:ind w:left="1183" w:right="1173"/>
              <w:jc w:val="center"/>
              <w:rPr>
                <w:i/>
                <w:sz w:val="23"/>
              </w:rPr>
            </w:pPr>
          </w:p>
          <w:p w:rsidR="003255AC" w:rsidRDefault="003255AC" w:rsidP="00E8156E">
            <w:pPr>
              <w:pStyle w:val="TableParagraph"/>
              <w:spacing w:line="261" w:lineRule="exact"/>
              <w:ind w:left="1183" w:right="1173"/>
              <w:jc w:val="center"/>
              <w:rPr>
                <w:i/>
                <w:sz w:val="23"/>
              </w:rPr>
            </w:pPr>
          </w:p>
          <w:p w:rsidR="003255AC" w:rsidRDefault="003255AC" w:rsidP="00E8156E">
            <w:pPr>
              <w:pStyle w:val="TableParagraph"/>
              <w:spacing w:line="261" w:lineRule="exact"/>
              <w:ind w:left="1183" w:right="1173"/>
              <w:jc w:val="center"/>
              <w:rPr>
                <w:i/>
                <w:sz w:val="23"/>
              </w:rPr>
            </w:pPr>
          </w:p>
          <w:p w:rsidR="003255AC" w:rsidRDefault="003255AC" w:rsidP="00E8156E">
            <w:pPr>
              <w:pStyle w:val="TableParagraph"/>
              <w:spacing w:line="261" w:lineRule="exact"/>
              <w:ind w:left="1183" w:right="1173"/>
              <w:jc w:val="center"/>
              <w:rPr>
                <w:i/>
                <w:sz w:val="23"/>
              </w:rPr>
            </w:pPr>
          </w:p>
          <w:p w:rsidR="003255AC" w:rsidRDefault="003255AC" w:rsidP="00E8156E">
            <w:pPr>
              <w:pStyle w:val="TableParagraph"/>
              <w:spacing w:line="261" w:lineRule="exact"/>
              <w:ind w:left="1183" w:right="1173"/>
              <w:jc w:val="center"/>
              <w:rPr>
                <w:i/>
                <w:sz w:val="23"/>
              </w:rPr>
            </w:pPr>
          </w:p>
        </w:tc>
      </w:tr>
      <w:tr w:rsidR="003D6D5D" w:rsidTr="00E8156E">
        <w:trPr>
          <w:trHeight w:val="828"/>
        </w:trPr>
        <w:tc>
          <w:tcPr>
            <w:tcW w:w="11733" w:type="dxa"/>
          </w:tcPr>
          <w:p w:rsidR="003D6D5D" w:rsidRDefault="003D6D5D" w:rsidP="00E8156E">
            <w:pPr>
              <w:pStyle w:val="TableParagraph"/>
              <w:spacing w:line="268" w:lineRule="exact"/>
              <w:rPr>
                <w:sz w:val="24"/>
              </w:rPr>
            </w:pPr>
            <w:r>
              <w:rPr>
                <w:sz w:val="24"/>
              </w:rPr>
              <w:t>Анализ современных методов обучения и воспитания, образовательных технологий, обеспечивающих освоение</w:t>
            </w:r>
          </w:p>
          <w:p w:rsidR="003D6D5D" w:rsidRDefault="003D6D5D" w:rsidP="00E8156E">
            <w:pPr>
              <w:pStyle w:val="TableParagraph"/>
              <w:spacing w:line="270" w:lineRule="atLeast"/>
              <w:ind w:right="249"/>
              <w:rPr>
                <w:sz w:val="24"/>
              </w:rPr>
            </w:pPr>
            <w:r>
              <w:rPr>
                <w:sz w:val="24"/>
              </w:rPr>
              <w:t>обучающимися базовых компетенций, повышение их мотивации к обучению и вовлеченности в образователь- ный процесс</w:t>
            </w:r>
          </w:p>
        </w:tc>
        <w:tc>
          <w:tcPr>
            <w:tcW w:w="3403" w:type="dxa"/>
            <w:vMerge/>
            <w:tcBorders>
              <w:top w:val="nil"/>
            </w:tcBorders>
          </w:tcPr>
          <w:p w:rsidR="003D6D5D" w:rsidRDefault="003D6D5D" w:rsidP="00E8156E">
            <w:pPr>
              <w:rPr>
                <w:sz w:val="2"/>
                <w:szCs w:val="2"/>
              </w:rPr>
            </w:pPr>
          </w:p>
        </w:tc>
      </w:tr>
      <w:tr w:rsidR="00994988" w:rsidTr="00E8156E">
        <w:trPr>
          <w:trHeight w:val="275"/>
        </w:trPr>
        <w:tc>
          <w:tcPr>
            <w:tcW w:w="11733" w:type="dxa"/>
            <w:vMerge w:val="restart"/>
          </w:tcPr>
          <w:p w:rsidR="00994988" w:rsidRDefault="00994988" w:rsidP="00E8156E">
            <w:pPr>
              <w:pStyle w:val="TableParagraph"/>
              <w:spacing w:line="256" w:lineRule="exact"/>
              <w:rPr>
                <w:sz w:val="24"/>
              </w:rPr>
            </w:pPr>
            <w:r>
              <w:rPr>
                <w:sz w:val="24"/>
              </w:rPr>
              <w:t>Изучение разработанных Министерством просвещения РФ методических рекомендаций освоения предметной</w:t>
            </w:r>
          </w:p>
          <w:p w:rsidR="00994988" w:rsidRDefault="00994988" w:rsidP="00E8156E">
            <w:pPr>
              <w:pStyle w:val="TableParagraph"/>
              <w:spacing w:line="256" w:lineRule="exact"/>
              <w:rPr>
                <w:sz w:val="24"/>
              </w:rPr>
            </w:pPr>
            <w:r>
              <w:rPr>
                <w:sz w:val="24"/>
              </w:rPr>
              <w:lastRenderedPageBreak/>
              <w:t>области «Технология» и других предметных областей</w:t>
            </w:r>
          </w:p>
        </w:tc>
        <w:tc>
          <w:tcPr>
            <w:tcW w:w="3403" w:type="dxa"/>
            <w:vMerge/>
            <w:tcBorders>
              <w:top w:val="nil"/>
            </w:tcBorders>
          </w:tcPr>
          <w:p w:rsidR="00994988" w:rsidRDefault="00994988" w:rsidP="00E8156E">
            <w:pPr>
              <w:rPr>
                <w:sz w:val="2"/>
                <w:szCs w:val="2"/>
              </w:rPr>
            </w:pPr>
          </w:p>
        </w:tc>
      </w:tr>
      <w:tr w:rsidR="00994988" w:rsidTr="00E8156E">
        <w:trPr>
          <w:trHeight w:val="275"/>
        </w:trPr>
        <w:tc>
          <w:tcPr>
            <w:tcW w:w="11733" w:type="dxa"/>
            <w:vMerge/>
          </w:tcPr>
          <w:p w:rsidR="00994988" w:rsidRDefault="00994988" w:rsidP="00E8156E">
            <w:pPr>
              <w:pStyle w:val="TableParagraph"/>
              <w:spacing w:line="256" w:lineRule="exact"/>
              <w:rPr>
                <w:sz w:val="24"/>
              </w:rPr>
            </w:pPr>
          </w:p>
        </w:tc>
        <w:tc>
          <w:tcPr>
            <w:tcW w:w="3403" w:type="dxa"/>
            <w:vMerge w:val="restart"/>
          </w:tcPr>
          <w:p w:rsidR="00994988" w:rsidRDefault="00994988" w:rsidP="00E8156E">
            <w:pPr>
              <w:pStyle w:val="TableParagraph"/>
              <w:ind w:left="0"/>
              <w:rPr>
                <w:sz w:val="24"/>
              </w:rPr>
            </w:pPr>
          </w:p>
        </w:tc>
      </w:tr>
      <w:tr w:rsidR="003D6D5D" w:rsidTr="00E8156E">
        <w:trPr>
          <w:trHeight w:val="275"/>
        </w:trPr>
        <w:tc>
          <w:tcPr>
            <w:tcW w:w="11733" w:type="dxa"/>
          </w:tcPr>
          <w:p w:rsidR="003D6D5D" w:rsidRDefault="003D6D5D" w:rsidP="00E8156E">
            <w:pPr>
              <w:pStyle w:val="TableParagraph"/>
              <w:spacing w:line="256" w:lineRule="exact"/>
              <w:rPr>
                <w:sz w:val="24"/>
              </w:rPr>
            </w:pPr>
            <w:r>
              <w:rPr>
                <w:sz w:val="24"/>
              </w:rPr>
              <w:lastRenderedPageBreak/>
              <w:t>Анализ материально – технической базы школы</w:t>
            </w:r>
          </w:p>
        </w:tc>
        <w:tc>
          <w:tcPr>
            <w:tcW w:w="3403" w:type="dxa"/>
            <w:vMerge/>
            <w:tcBorders>
              <w:top w:val="nil"/>
            </w:tcBorders>
          </w:tcPr>
          <w:p w:rsidR="003D6D5D" w:rsidRDefault="003D6D5D" w:rsidP="00E8156E">
            <w:pPr>
              <w:rPr>
                <w:sz w:val="2"/>
                <w:szCs w:val="2"/>
              </w:rPr>
            </w:pPr>
          </w:p>
        </w:tc>
      </w:tr>
      <w:tr w:rsidR="003D6D5D" w:rsidTr="00E8156E">
        <w:trPr>
          <w:trHeight w:val="275"/>
        </w:trPr>
        <w:tc>
          <w:tcPr>
            <w:tcW w:w="11733" w:type="dxa"/>
          </w:tcPr>
          <w:p w:rsidR="003D6D5D" w:rsidRDefault="003D6D5D" w:rsidP="00E8156E">
            <w:pPr>
              <w:pStyle w:val="TableParagraph"/>
              <w:spacing w:line="256" w:lineRule="exact"/>
              <w:rPr>
                <w:sz w:val="24"/>
              </w:rPr>
            </w:pPr>
            <w:r>
              <w:rPr>
                <w:sz w:val="24"/>
              </w:rPr>
              <w:t>Анализ условий обучения и воспитания детей</w:t>
            </w:r>
          </w:p>
        </w:tc>
        <w:tc>
          <w:tcPr>
            <w:tcW w:w="3403" w:type="dxa"/>
            <w:vMerge/>
            <w:tcBorders>
              <w:top w:val="nil"/>
            </w:tcBorders>
          </w:tcPr>
          <w:p w:rsidR="003D6D5D" w:rsidRDefault="003D6D5D" w:rsidP="00E8156E">
            <w:pPr>
              <w:rPr>
                <w:sz w:val="2"/>
                <w:szCs w:val="2"/>
              </w:rPr>
            </w:pPr>
          </w:p>
        </w:tc>
      </w:tr>
      <w:tr w:rsidR="003D6D5D" w:rsidTr="00E8156E">
        <w:trPr>
          <w:trHeight w:val="551"/>
        </w:trPr>
        <w:tc>
          <w:tcPr>
            <w:tcW w:w="11733" w:type="dxa"/>
          </w:tcPr>
          <w:p w:rsidR="003D6D5D" w:rsidRDefault="003D6D5D" w:rsidP="00E8156E">
            <w:pPr>
              <w:pStyle w:val="TableParagraph"/>
              <w:spacing w:line="268" w:lineRule="exact"/>
              <w:rPr>
                <w:sz w:val="24"/>
              </w:rPr>
            </w:pPr>
            <w:r>
              <w:rPr>
                <w:sz w:val="24"/>
              </w:rPr>
              <w:t>Анализ нормативной базы и возможности по введению сетевой формы реализации образовательных программ</w:t>
            </w:r>
          </w:p>
          <w:p w:rsidR="003D6D5D" w:rsidRDefault="003D6D5D" w:rsidP="00E8156E">
            <w:pPr>
              <w:pStyle w:val="TableParagraph"/>
              <w:spacing w:line="264" w:lineRule="exact"/>
              <w:rPr>
                <w:sz w:val="24"/>
              </w:rPr>
            </w:pPr>
            <w:r>
              <w:rPr>
                <w:sz w:val="24"/>
              </w:rPr>
              <w:t>(основных и дополнительных)</w:t>
            </w:r>
          </w:p>
        </w:tc>
        <w:tc>
          <w:tcPr>
            <w:tcW w:w="3403" w:type="dxa"/>
            <w:vMerge/>
            <w:tcBorders>
              <w:top w:val="nil"/>
            </w:tcBorders>
          </w:tcPr>
          <w:p w:rsidR="003D6D5D" w:rsidRDefault="003D6D5D" w:rsidP="00E8156E">
            <w:pPr>
              <w:rPr>
                <w:sz w:val="2"/>
                <w:szCs w:val="2"/>
              </w:rPr>
            </w:pPr>
          </w:p>
        </w:tc>
      </w:tr>
      <w:tr w:rsidR="003D6D5D" w:rsidTr="00E8156E">
        <w:trPr>
          <w:trHeight w:val="278"/>
        </w:trPr>
        <w:tc>
          <w:tcPr>
            <w:tcW w:w="11733" w:type="dxa"/>
          </w:tcPr>
          <w:p w:rsidR="003D6D5D" w:rsidRDefault="003D6D5D" w:rsidP="00E8156E">
            <w:pPr>
              <w:pStyle w:val="TableParagraph"/>
              <w:spacing w:line="258" w:lineRule="exact"/>
              <w:rPr>
                <w:sz w:val="24"/>
              </w:rPr>
            </w:pPr>
            <w:r>
              <w:rPr>
                <w:sz w:val="24"/>
              </w:rPr>
              <w:t>Анализ системы управления качеством образования в школе</w:t>
            </w:r>
          </w:p>
        </w:tc>
        <w:tc>
          <w:tcPr>
            <w:tcW w:w="3403" w:type="dxa"/>
            <w:vMerge/>
            <w:tcBorders>
              <w:top w:val="nil"/>
            </w:tcBorders>
          </w:tcPr>
          <w:p w:rsidR="003D6D5D" w:rsidRDefault="003D6D5D" w:rsidP="00E8156E">
            <w:pPr>
              <w:rPr>
                <w:sz w:val="2"/>
                <w:szCs w:val="2"/>
              </w:rPr>
            </w:pPr>
          </w:p>
        </w:tc>
      </w:tr>
      <w:tr w:rsidR="003D6D5D" w:rsidTr="00E8156E">
        <w:trPr>
          <w:trHeight w:val="551"/>
        </w:trPr>
        <w:tc>
          <w:tcPr>
            <w:tcW w:w="11733" w:type="dxa"/>
          </w:tcPr>
          <w:p w:rsidR="003D6D5D" w:rsidRDefault="003D6D5D" w:rsidP="00E8156E">
            <w:pPr>
              <w:pStyle w:val="TableParagraph"/>
              <w:spacing w:line="268" w:lineRule="exact"/>
              <w:ind w:left="98"/>
              <w:rPr>
                <w:sz w:val="24"/>
              </w:rPr>
            </w:pPr>
            <w:r>
              <w:rPr>
                <w:sz w:val="24"/>
              </w:rPr>
              <w:t>Анализ программы «Внутренняя система оценки качества образования в МБОУ «Лицей № 89»</w:t>
            </w:r>
          </w:p>
          <w:p w:rsidR="003D6D5D" w:rsidRDefault="003D6D5D" w:rsidP="00E8156E">
            <w:pPr>
              <w:pStyle w:val="TableParagraph"/>
              <w:spacing w:line="264" w:lineRule="exact"/>
              <w:ind w:left="158"/>
              <w:rPr>
                <w:sz w:val="24"/>
              </w:rPr>
            </w:pPr>
            <w:r>
              <w:rPr>
                <w:sz w:val="24"/>
              </w:rPr>
              <w:t>на 2018-2023 учебный год</w:t>
            </w:r>
          </w:p>
        </w:tc>
        <w:tc>
          <w:tcPr>
            <w:tcW w:w="3403" w:type="dxa"/>
            <w:vMerge/>
            <w:tcBorders>
              <w:top w:val="nil"/>
            </w:tcBorders>
          </w:tcPr>
          <w:p w:rsidR="003D6D5D" w:rsidRDefault="003D6D5D" w:rsidP="00E8156E">
            <w:pPr>
              <w:rPr>
                <w:sz w:val="2"/>
                <w:szCs w:val="2"/>
              </w:rPr>
            </w:pPr>
          </w:p>
        </w:tc>
      </w:tr>
      <w:tr w:rsidR="003D6D5D" w:rsidTr="00E8156E">
        <w:trPr>
          <w:trHeight w:val="700"/>
        </w:trPr>
        <w:tc>
          <w:tcPr>
            <w:tcW w:w="11733" w:type="dxa"/>
          </w:tcPr>
          <w:p w:rsidR="003D6D5D" w:rsidRDefault="003D6D5D" w:rsidP="00E8156E">
            <w:pPr>
              <w:pStyle w:val="TableParagraph"/>
              <w:rPr>
                <w:sz w:val="24"/>
              </w:rPr>
            </w:pPr>
            <w:r>
              <w:rPr>
                <w:sz w:val="24"/>
              </w:rPr>
              <w:t>Анализ представителей предприятий и родителей для работы по программе «Наставник» в образовательной деятельности школы (в рамках внедрения целевой программы наставничества)</w:t>
            </w:r>
          </w:p>
        </w:tc>
        <w:tc>
          <w:tcPr>
            <w:tcW w:w="3403" w:type="dxa"/>
            <w:vMerge/>
            <w:tcBorders>
              <w:top w:val="nil"/>
            </w:tcBorders>
          </w:tcPr>
          <w:p w:rsidR="003D6D5D" w:rsidRDefault="003D6D5D" w:rsidP="00E8156E">
            <w:pPr>
              <w:rPr>
                <w:sz w:val="2"/>
                <w:szCs w:val="2"/>
              </w:rPr>
            </w:pPr>
          </w:p>
        </w:tc>
      </w:tr>
      <w:tr w:rsidR="003D6D5D" w:rsidTr="00E8156E">
        <w:trPr>
          <w:trHeight w:val="275"/>
        </w:trPr>
        <w:tc>
          <w:tcPr>
            <w:tcW w:w="11733" w:type="dxa"/>
          </w:tcPr>
          <w:p w:rsidR="003D6D5D" w:rsidRDefault="003D6D5D" w:rsidP="00E8156E">
            <w:pPr>
              <w:pStyle w:val="TableParagraph"/>
              <w:spacing w:line="256" w:lineRule="exact"/>
              <w:ind w:left="3476" w:right="3470"/>
              <w:jc w:val="center"/>
              <w:rPr>
                <w:b/>
                <w:sz w:val="24"/>
              </w:rPr>
            </w:pPr>
            <w:r>
              <w:rPr>
                <w:b/>
                <w:sz w:val="24"/>
              </w:rPr>
              <w:t>Деятельностный этап</w:t>
            </w:r>
          </w:p>
        </w:tc>
        <w:tc>
          <w:tcPr>
            <w:tcW w:w="3403" w:type="dxa"/>
          </w:tcPr>
          <w:p w:rsidR="003D6D5D" w:rsidRPr="00344903" w:rsidRDefault="003D6D5D" w:rsidP="00E8156E">
            <w:pPr>
              <w:pStyle w:val="TableParagraph"/>
              <w:spacing w:line="256" w:lineRule="exact"/>
              <w:ind w:left="802" w:right="790"/>
              <w:jc w:val="center"/>
              <w:rPr>
                <w:b/>
                <w:i/>
                <w:sz w:val="23"/>
              </w:rPr>
            </w:pPr>
            <w:r w:rsidRPr="00344903">
              <w:rPr>
                <w:b/>
                <w:i/>
                <w:sz w:val="23"/>
              </w:rPr>
              <w:t>Сроки реализации</w:t>
            </w:r>
          </w:p>
        </w:tc>
      </w:tr>
      <w:tr w:rsidR="003D6D5D" w:rsidTr="00E8156E">
        <w:trPr>
          <w:trHeight w:val="275"/>
        </w:trPr>
        <w:tc>
          <w:tcPr>
            <w:tcW w:w="11733" w:type="dxa"/>
          </w:tcPr>
          <w:p w:rsidR="003D6D5D" w:rsidRDefault="003D6D5D" w:rsidP="00E8156E">
            <w:pPr>
              <w:pStyle w:val="TableParagraph"/>
              <w:spacing w:line="256" w:lineRule="exact"/>
              <w:rPr>
                <w:sz w:val="24"/>
              </w:rPr>
            </w:pPr>
            <w:r>
              <w:rPr>
                <w:sz w:val="24"/>
              </w:rPr>
              <w:t>Реализация образовательных программ</w:t>
            </w:r>
          </w:p>
        </w:tc>
        <w:tc>
          <w:tcPr>
            <w:tcW w:w="3403" w:type="dxa"/>
          </w:tcPr>
          <w:p w:rsidR="003D6D5D" w:rsidRDefault="003D6D5D" w:rsidP="00E8156E">
            <w:pPr>
              <w:pStyle w:val="TableParagraph"/>
              <w:spacing w:line="256" w:lineRule="exact"/>
              <w:ind w:left="797" w:right="790"/>
              <w:jc w:val="center"/>
              <w:rPr>
                <w:sz w:val="24"/>
              </w:rPr>
            </w:pPr>
            <w:r>
              <w:rPr>
                <w:sz w:val="24"/>
              </w:rPr>
              <w:t>2021-2024</w:t>
            </w:r>
          </w:p>
        </w:tc>
      </w:tr>
      <w:tr w:rsidR="003D6D5D" w:rsidTr="00E8156E">
        <w:trPr>
          <w:trHeight w:val="827"/>
        </w:trPr>
        <w:tc>
          <w:tcPr>
            <w:tcW w:w="11733" w:type="dxa"/>
          </w:tcPr>
          <w:p w:rsidR="003D6D5D" w:rsidRDefault="003D6D5D" w:rsidP="00E8156E">
            <w:pPr>
              <w:pStyle w:val="TableParagraph"/>
              <w:rPr>
                <w:sz w:val="24"/>
              </w:rPr>
            </w:pPr>
            <w:r>
              <w:rPr>
                <w:sz w:val="24"/>
              </w:rPr>
              <w:t>Внедрение и реализация современных методов обучения и воспитания, образовательных технологий, обеспе- чивающих освоение обучающимися базовых навыков и умений, повышение их мотивации к обучению и во-</w:t>
            </w:r>
          </w:p>
          <w:p w:rsidR="003D6D5D" w:rsidRDefault="003D6D5D" w:rsidP="00E8156E">
            <w:pPr>
              <w:pStyle w:val="TableParagraph"/>
              <w:spacing w:line="264" w:lineRule="exact"/>
              <w:rPr>
                <w:sz w:val="24"/>
              </w:rPr>
            </w:pPr>
            <w:r>
              <w:rPr>
                <w:sz w:val="24"/>
              </w:rPr>
              <w:t>влеченности в образовательный процесс</w:t>
            </w:r>
          </w:p>
        </w:tc>
        <w:tc>
          <w:tcPr>
            <w:tcW w:w="3403" w:type="dxa"/>
            <w:vMerge w:val="restart"/>
          </w:tcPr>
          <w:p w:rsidR="003D6D5D" w:rsidRDefault="003D6D5D" w:rsidP="00E8156E">
            <w:pPr>
              <w:pStyle w:val="TableParagraph"/>
              <w:ind w:left="0"/>
              <w:rPr>
                <w:sz w:val="24"/>
              </w:rPr>
            </w:pPr>
          </w:p>
        </w:tc>
      </w:tr>
      <w:tr w:rsidR="003D6D5D" w:rsidTr="00E8156E">
        <w:trPr>
          <w:trHeight w:val="830"/>
        </w:trPr>
        <w:tc>
          <w:tcPr>
            <w:tcW w:w="11733" w:type="dxa"/>
          </w:tcPr>
          <w:p w:rsidR="003D6D5D" w:rsidRDefault="003D6D5D" w:rsidP="00E8156E">
            <w:pPr>
              <w:pStyle w:val="TableParagraph"/>
              <w:spacing w:line="271" w:lineRule="exact"/>
              <w:rPr>
                <w:sz w:val="24"/>
              </w:rPr>
            </w:pPr>
            <w:r>
              <w:rPr>
                <w:sz w:val="24"/>
              </w:rPr>
              <w:t>Реализация образовательных программ с учетом методических рекомендаций освоения предметной области</w:t>
            </w:r>
          </w:p>
          <w:p w:rsidR="003D6D5D" w:rsidRDefault="003D6D5D" w:rsidP="00E8156E">
            <w:pPr>
              <w:pStyle w:val="TableParagraph"/>
              <w:spacing w:line="270" w:lineRule="atLeast"/>
              <w:ind w:right="157"/>
              <w:rPr>
                <w:sz w:val="24"/>
              </w:rPr>
            </w:pPr>
            <w:r>
              <w:rPr>
                <w:sz w:val="24"/>
              </w:rPr>
              <w:t xml:space="preserve">«Технология» и других предметных областей </w:t>
            </w:r>
            <w:r>
              <w:rPr>
                <w:b/>
                <w:sz w:val="24"/>
              </w:rPr>
              <w:t>(</w:t>
            </w:r>
            <w:r>
              <w:rPr>
                <w:sz w:val="24"/>
              </w:rPr>
              <w:t>Концепции развития естественнонаучного образования, концеп- ция преподавания предметной области «Технология», концепции развития математического образования,)</w:t>
            </w:r>
          </w:p>
        </w:tc>
        <w:tc>
          <w:tcPr>
            <w:tcW w:w="3403" w:type="dxa"/>
            <w:vMerge/>
            <w:tcBorders>
              <w:top w:val="nil"/>
            </w:tcBorders>
          </w:tcPr>
          <w:p w:rsidR="003D6D5D" w:rsidRDefault="003D6D5D" w:rsidP="00E8156E">
            <w:pPr>
              <w:rPr>
                <w:sz w:val="2"/>
                <w:szCs w:val="2"/>
              </w:rPr>
            </w:pPr>
          </w:p>
        </w:tc>
      </w:tr>
      <w:tr w:rsidR="003D6D5D" w:rsidTr="00E8156E">
        <w:trPr>
          <w:trHeight w:val="551"/>
        </w:trPr>
        <w:tc>
          <w:tcPr>
            <w:tcW w:w="11733" w:type="dxa"/>
          </w:tcPr>
          <w:p w:rsidR="003D6D5D" w:rsidRDefault="003D6D5D" w:rsidP="00E8156E">
            <w:pPr>
              <w:pStyle w:val="TableParagraph"/>
              <w:spacing w:line="268" w:lineRule="exact"/>
              <w:rPr>
                <w:sz w:val="24"/>
              </w:rPr>
            </w:pPr>
            <w:r>
              <w:rPr>
                <w:spacing w:val="-10"/>
                <w:sz w:val="24"/>
              </w:rPr>
              <w:t xml:space="preserve">Организация методического тьюторинга </w:t>
            </w:r>
            <w:r>
              <w:rPr>
                <w:spacing w:val="-5"/>
                <w:sz w:val="24"/>
              </w:rPr>
              <w:t xml:space="preserve">по </w:t>
            </w:r>
            <w:r>
              <w:rPr>
                <w:spacing w:val="-10"/>
                <w:sz w:val="24"/>
              </w:rPr>
              <w:t xml:space="preserve">вопросам повышения естественно-научной, читательской </w:t>
            </w:r>
            <w:r>
              <w:rPr>
                <w:sz w:val="24"/>
              </w:rPr>
              <w:t xml:space="preserve">и </w:t>
            </w:r>
            <w:r>
              <w:rPr>
                <w:spacing w:val="-10"/>
                <w:sz w:val="24"/>
              </w:rPr>
              <w:t>математической</w:t>
            </w:r>
          </w:p>
          <w:p w:rsidR="003D6D5D" w:rsidRDefault="003D6D5D" w:rsidP="00E8156E">
            <w:pPr>
              <w:pStyle w:val="TableParagraph"/>
              <w:spacing w:line="264" w:lineRule="exact"/>
              <w:rPr>
                <w:sz w:val="24"/>
              </w:rPr>
            </w:pPr>
            <w:r>
              <w:rPr>
                <w:sz w:val="24"/>
              </w:rPr>
              <w:t>грамотности учащихся.</w:t>
            </w:r>
          </w:p>
        </w:tc>
        <w:tc>
          <w:tcPr>
            <w:tcW w:w="3403" w:type="dxa"/>
            <w:vMerge/>
            <w:tcBorders>
              <w:top w:val="nil"/>
            </w:tcBorders>
          </w:tcPr>
          <w:p w:rsidR="003D6D5D" w:rsidRDefault="003D6D5D" w:rsidP="00E8156E">
            <w:pPr>
              <w:rPr>
                <w:sz w:val="2"/>
                <w:szCs w:val="2"/>
              </w:rPr>
            </w:pPr>
          </w:p>
        </w:tc>
      </w:tr>
      <w:tr w:rsidR="003D6D5D" w:rsidTr="00E8156E">
        <w:trPr>
          <w:trHeight w:val="827"/>
        </w:trPr>
        <w:tc>
          <w:tcPr>
            <w:tcW w:w="11733" w:type="dxa"/>
          </w:tcPr>
          <w:p w:rsidR="003D6D5D" w:rsidRDefault="003D6D5D" w:rsidP="00E8156E">
            <w:pPr>
              <w:pStyle w:val="TableParagraph"/>
              <w:ind w:right="301"/>
              <w:rPr>
                <w:sz w:val="24"/>
              </w:rPr>
            </w:pPr>
            <w:r>
              <w:rPr>
                <w:sz w:val="24"/>
              </w:rPr>
              <w:t>Комплектование учебных кабинетов (приобретение лабораторного оборудования для реализации программ естественнонаучного, технологического профиля, цифровой направленности, оборудование для работотехни-</w:t>
            </w:r>
          </w:p>
          <w:p w:rsidR="003D6D5D" w:rsidRDefault="003D6D5D" w:rsidP="00E8156E">
            <w:pPr>
              <w:pStyle w:val="TableParagraph"/>
              <w:spacing w:line="264" w:lineRule="exact"/>
              <w:rPr>
                <w:sz w:val="24"/>
              </w:rPr>
            </w:pPr>
            <w:r>
              <w:rPr>
                <w:sz w:val="24"/>
              </w:rPr>
              <w:t>ки), библиотеки УМК и ЭОР в соответствии с Федеральным перечнем</w:t>
            </w:r>
          </w:p>
        </w:tc>
        <w:tc>
          <w:tcPr>
            <w:tcW w:w="3403" w:type="dxa"/>
            <w:vMerge/>
            <w:tcBorders>
              <w:top w:val="nil"/>
            </w:tcBorders>
          </w:tcPr>
          <w:p w:rsidR="003D6D5D" w:rsidRDefault="003D6D5D" w:rsidP="00E8156E">
            <w:pPr>
              <w:rPr>
                <w:sz w:val="2"/>
                <w:szCs w:val="2"/>
              </w:rPr>
            </w:pPr>
          </w:p>
        </w:tc>
      </w:tr>
      <w:tr w:rsidR="003D6D5D" w:rsidTr="00E8156E">
        <w:trPr>
          <w:trHeight w:val="552"/>
        </w:trPr>
        <w:tc>
          <w:tcPr>
            <w:tcW w:w="11733" w:type="dxa"/>
          </w:tcPr>
          <w:p w:rsidR="003D6D5D" w:rsidRDefault="003D6D5D" w:rsidP="00E8156E">
            <w:pPr>
              <w:pStyle w:val="TableParagraph"/>
              <w:spacing w:line="268" w:lineRule="exact"/>
              <w:rPr>
                <w:sz w:val="24"/>
              </w:rPr>
            </w:pPr>
            <w:r>
              <w:rPr>
                <w:sz w:val="24"/>
              </w:rPr>
              <w:t>Оптимизация системы взаимодействия специалистов образовательного учреждения, обеспечивающая систем-</w:t>
            </w:r>
          </w:p>
          <w:p w:rsidR="003D6D5D" w:rsidRDefault="003D6D5D" w:rsidP="00E8156E">
            <w:pPr>
              <w:pStyle w:val="TableParagraph"/>
              <w:spacing w:line="264" w:lineRule="exact"/>
              <w:rPr>
                <w:sz w:val="24"/>
              </w:rPr>
            </w:pPr>
            <w:r>
              <w:rPr>
                <w:sz w:val="24"/>
              </w:rPr>
              <w:t>ное сопровождение детей в школе</w:t>
            </w:r>
          </w:p>
        </w:tc>
        <w:tc>
          <w:tcPr>
            <w:tcW w:w="3403" w:type="dxa"/>
            <w:vMerge/>
            <w:tcBorders>
              <w:top w:val="nil"/>
            </w:tcBorders>
          </w:tcPr>
          <w:p w:rsidR="003D6D5D" w:rsidRDefault="003D6D5D" w:rsidP="00E8156E">
            <w:pPr>
              <w:rPr>
                <w:sz w:val="2"/>
                <w:szCs w:val="2"/>
              </w:rPr>
            </w:pPr>
          </w:p>
        </w:tc>
      </w:tr>
      <w:tr w:rsidR="003D6D5D" w:rsidTr="00E8156E">
        <w:trPr>
          <w:trHeight w:val="827"/>
        </w:trPr>
        <w:tc>
          <w:tcPr>
            <w:tcW w:w="11733" w:type="dxa"/>
          </w:tcPr>
          <w:p w:rsidR="003D6D5D" w:rsidRDefault="003D6D5D" w:rsidP="00E8156E">
            <w:pPr>
              <w:pStyle w:val="TableParagraph"/>
              <w:ind w:right="81"/>
              <w:rPr>
                <w:sz w:val="24"/>
              </w:rPr>
            </w:pPr>
            <w:r>
              <w:rPr>
                <w:sz w:val="24"/>
              </w:rPr>
              <w:t>Обновление содержания и методик реализации программ за счет возможностей и ресурсов предприятий и ор- ганизаций, включенных в сетевую форму реализации. Обновление содержания и методик реализации программ</w:t>
            </w:r>
          </w:p>
          <w:p w:rsidR="003D6D5D" w:rsidRDefault="003D6D5D" w:rsidP="00E8156E">
            <w:pPr>
              <w:pStyle w:val="TableParagraph"/>
              <w:spacing w:line="264" w:lineRule="exact"/>
              <w:rPr>
                <w:sz w:val="24"/>
              </w:rPr>
            </w:pPr>
            <w:r>
              <w:rPr>
                <w:sz w:val="24"/>
              </w:rPr>
              <w:t>элементами ранней профориентации учащихся</w:t>
            </w:r>
          </w:p>
        </w:tc>
        <w:tc>
          <w:tcPr>
            <w:tcW w:w="3403" w:type="dxa"/>
            <w:vMerge/>
            <w:tcBorders>
              <w:top w:val="nil"/>
            </w:tcBorders>
          </w:tcPr>
          <w:p w:rsidR="003D6D5D" w:rsidRDefault="003D6D5D" w:rsidP="00E8156E">
            <w:pPr>
              <w:rPr>
                <w:sz w:val="2"/>
                <w:szCs w:val="2"/>
              </w:rPr>
            </w:pPr>
          </w:p>
        </w:tc>
      </w:tr>
      <w:tr w:rsidR="003D6D5D" w:rsidTr="00E8156E">
        <w:trPr>
          <w:trHeight w:val="275"/>
        </w:trPr>
        <w:tc>
          <w:tcPr>
            <w:tcW w:w="11733" w:type="dxa"/>
          </w:tcPr>
          <w:p w:rsidR="003D6D5D" w:rsidRDefault="003D6D5D" w:rsidP="00E8156E">
            <w:pPr>
              <w:pStyle w:val="TableParagraph"/>
              <w:spacing w:line="256" w:lineRule="exact"/>
              <w:rPr>
                <w:sz w:val="24"/>
              </w:rPr>
            </w:pPr>
            <w:r>
              <w:rPr>
                <w:sz w:val="24"/>
              </w:rPr>
              <w:t>Реализация программы управления качеством образования в школе</w:t>
            </w:r>
          </w:p>
        </w:tc>
        <w:tc>
          <w:tcPr>
            <w:tcW w:w="3403" w:type="dxa"/>
            <w:vMerge/>
            <w:tcBorders>
              <w:top w:val="nil"/>
            </w:tcBorders>
          </w:tcPr>
          <w:p w:rsidR="003D6D5D" w:rsidRDefault="003D6D5D" w:rsidP="00E8156E">
            <w:pPr>
              <w:rPr>
                <w:sz w:val="2"/>
                <w:szCs w:val="2"/>
              </w:rPr>
            </w:pPr>
          </w:p>
        </w:tc>
      </w:tr>
      <w:tr w:rsidR="003D6D5D" w:rsidTr="00E8156E">
        <w:trPr>
          <w:trHeight w:val="828"/>
        </w:trPr>
        <w:tc>
          <w:tcPr>
            <w:tcW w:w="11733" w:type="dxa"/>
          </w:tcPr>
          <w:p w:rsidR="003D6D5D" w:rsidRDefault="003D6D5D" w:rsidP="00E8156E">
            <w:pPr>
              <w:pStyle w:val="TableParagraph"/>
              <w:rPr>
                <w:sz w:val="24"/>
              </w:rPr>
            </w:pPr>
            <w:r>
              <w:rPr>
                <w:sz w:val="24"/>
              </w:rPr>
              <w:t>Совершенствование внутренней оценки качества образования в соответствии с критериями международных исследований. Внесение изменений и реализация программы «Внутренняя система оценки качества образова-</w:t>
            </w:r>
          </w:p>
          <w:p w:rsidR="003D6D5D" w:rsidRDefault="003D6D5D" w:rsidP="003D6D5D">
            <w:pPr>
              <w:pStyle w:val="TableParagraph"/>
              <w:spacing w:line="264" w:lineRule="exact"/>
              <w:rPr>
                <w:sz w:val="24"/>
              </w:rPr>
            </w:pPr>
            <w:r>
              <w:rPr>
                <w:sz w:val="24"/>
              </w:rPr>
              <w:t>ния в МБОУ «Лицей № 89».</w:t>
            </w:r>
          </w:p>
        </w:tc>
        <w:tc>
          <w:tcPr>
            <w:tcW w:w="3403" w:type="dxa"/>
            <w:vMerge/>
            <w:tcBorders>
              <w:top w:val="nil"/>
            </w:tcBorders>
          </w:tcPr>
          <w:p w:rsidR="003D6D5D" w:rsidRDefault="003D6D5D" w:rsidP="00E8156E">
            <w:pPr>
              <w:rPr>
                <w:sz w:val="2"/>
                <w:szCs w:val="2"/>
              </w:rPr>
            </w:pPr>
          </w:p>
        </w:tc>
      </w:tr>
      <w:tr w:rsidR="003D6D5D" w:rsidTr="00E8156E">
        <w:trPr>
          <w:trHeight w:val="554"/>
        </w:trPr>
        <w:tc>
          <w:tcPr>
            <w:tcW w:w="11733" w:type="dxa"/>
          </w:tcPr>
          <w:p w:rsidR="003D6D5D" w:rsidRDefault="003D6D5D" w:rsidP="00E8156E">
            <w:pPr>
              <w:pStyle w:val="TableParagraph"/>
              <w:spacing w:line="270" w:lineRule="exact"/>
              <w:rPr>
                <w:sz w:val="24"/>
              </w:rPr>
            </w:pPr>
            <w:r>
              <w:rPr>
                <w:sz w:val="24"/>
              </w:rPr>
              <w:t>Обучение педагогов современным технологиям обеспечения качества образования в соответствии с требовани-</w:t>
            </w:r>
          </w:p>
          <w:p w:rsidR="003D6D5D" w:rsidRDefault="003D6D5D" w:rsidP="00E8156E">
            <w:pPr>
              <w:pStyle w:val="TableParagraph"/>
              <w:spacing w:line="264" w:lineRule="exact"/>
              <w:rPr>
                <w:sz w:val="24"/>
              </w:rPr>
            </w:pPr>
            <w:r>
              <w:rPr>
                <w:sz w:val="24"/>
              </w:rPr>
              <w:t>ями международных исследований.</w:t>
            </w:r>
          </w:p>
        </w:tc>
        <w:tc>
          <w:tcPr>
            <w:tcW w:w="3403" w:type="dxa"/>
            <w:vMerge/>
            <w:tcBorders>
              <w:top w:val="nil"/>
            </w:tcBorders>
          </w:tcPr>
          <w:p w:rsidR="003D6D5D" w:rsidRDefault="003D6D5D" w:rsidP="00E8156E">
            <w:pPr>
              <w:rPr>
                <w:sz w:val="2"/>
                <w:szCs w:val="2"/>
              </w:rPr>
            </w:pPr>
          </w:p>
        </w:tc>
      </w:tr>
    </w:tbl>
    <w:p w:rsidR="003D6D5D" w:rsidRDefault="003D6D5D" w:rsidP="003D6D5D">
      <w:pPr>
        <w:rPr>
          <w:sz w:val="2"/>
          <w:szCs w:val="2"/>
        </w:rPr>
        <w:sectPr w:rsidR="003D6D5D" w:rsidSect="00381FF7">
          <w:footerReference w:type="default" r:id="rId57"/>
          <w:pgSz w:w="16840" w:h="11910" w:orient="landscape"/>
          <w:pgMar w:top="720" w:right="278" w:bottom="743" w:left="760" w:header="0" w:footer="693" w:gutter="0"/>
          <w:pgNumType w:start="49"/>
          <w:cols w:space="720"/>
        </w:sectPr>
      </w:pP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33"/>
        <w:gridCol w:w="3403"/>
      </w:tblGrid>
      <w:tr w:rsidR="003D6D5D" w:rsidTr="00E8156E">
        <w:trPr>
          <w:trHeight w:val="827"/>
        </w:trPr>
        <w:tc>
          <w:tcPr>
            <w:tcW w:w="11733" w:type="dxa"/>
          </w:tcPr>
          <w:p w:rsidR="003D6D5D" w:rsidRDefault="003D6D5D" w:rsidP="00E8156E">
            <w:pPr>
              <w:pStyle w:val="TableParagraph"/>
              <w:spacing w:line="268" w:lineRule="exact"/>
              <w:rPr>
                <w:sz w:val="24"/>
              </w:rPr>
            </w:pPr>
            <w:r>
              <w:rPr>
                <w:sz w:val="24"/>
              </w:rPr>
              <w:lastRenderedPageBreak/>
              <w:t>Подготовка школьной программы «Наставник» для адаптации представителей предприятий, родителей в обра-</w:t>
            </w:r>
          </w:p>
          <w:p w:rsidR="003D6D5D" w:rsidRDefault="003D6D5D" w:rsidP="00E8156E">
            <w:pPr>
              <w:pStyle w:val="TableParagraph"/>
              <w:spacing w:line="270" w:lineRule="atLeast"/>
              <w:ind w:right="249"/>
              <w:rPr>
                <w:sz w:val="24"/>
              </w:rPr>
            </w:pPr>
            <w:r>
              <w:rPr>
                <w:sz w:val="24"/>
              </w:rPr>
              <w:t>зовательной деятельности школы. Создание банка подготовленных представителей предприятий и родителей для работы по программе «Наставник» в образовательной деятельности школы.</w:t>
            </w:r>
          </w:p>
        </w:tc>
        <w:tc>
          <w:tcPr>
            <w:tcW w:w="3403" w:type="dxa"/>
          </w:tcPr>
          <w:p w:rsidR="003D6D5D" w:rsidRDefault="003D6D5D" w:rsidP="00E8156E">
            <w:pPr>
              <w:pStyle w:val="TableParagraph"/>
              <w:ind w:left="0"/>
              <w:rPr>
                <w:sz w:val="24"/>
              </w:rPr>
            </w:pPr>
          </w:p>
        </w:tc>
      </w:tr>
      <w:tr w:rsidR="003D6D5D" w:rsidTr="00E8156E">
        <w:trPr>
          <w:trHeight w:val="275"/>
        </w:trPr>
        <w:tc>
          <w:tcPr>
            <w:tcW w:w="11733" w:type="dxa"/>
          </w:tcPr>
          <w:p w:rsidR="003D6D5D" w:rsidRDefault="003D6D5D" w:rsidP="00E8156E">
            <w:pPr>
              <w:pStyle w:val="TableParagraph"/>
              <w:spacing w:line="256" w:lineRule="exact"/>
              <w:ind w:left="3476" w:right="3470"/>
              <w:jc w:val="center"/>
              <w:rPr>
                <w:b/>
                <w:sz w:val="24"/>
              </w:rPr>
            </w:pPr>
            <w:r>
              <w:rPr>
                <w:b/>
                <w:sz w:val="24"/>
              </w:rPr>
              <w:t>Обобщающий этап</w:t>
            </w:r>
          </w:p>
        </w:tc>
        <w:tc>
          <w:tcPr>
            <w:tcW w:w="3403" w:type="dxa"/>
          </w:tcPr>
          <w:p w:rsidR="003D6D5D" w:rsidRDefault="003D6D5D" w:rsidP="00E8156E">
            <w:pPr>
              <w:pStyle w:val="TableParagraph"/>
              <w:spacing w:line="256" w:lineRule="exact"/>
              <w:ind w:left="800" w:right="790"/>
              <w:jc w:val="center"/>
              <w:rPr>
                <w:i/>
                <w:sz w:val="23"/>
              </w:rPr>
            </w:pPr>
            <w:r>
              <w:rPr>
                <w:i/>
                <w:sz w:val="23"/>
              </w:rPr>
              <w:t>2025</w:t>
            </w:r>
          </w:p>
        </w:tc>
      </w:tr>
      <w:tr w:rsidR="003D6D5D" w:rsidTr="00E8156E">
        <w:trPr>
          <w:trHeight w:val="275"/>
        </w:trPr>
        <w:tc>
          <w:tcPr>
            <w:tcW w:w="11733" w:type="dxa"/>
          </w:tcPr>
          <w:p w:rsidR="003D6D5D" w:rsidRDefault="003D6D5D" w:rsidP="00E8156E">
            <w:pPr>
              <w:pStyle w:val="TableParagraph"/>
              <w:spacing w:line="256" w:lineRule="exact"/>
              <w:rPr>
                <w:sz w:val="24"/>
              </w:rPr>
            </w:pPr>
            <w:r>
              <w:rPr>
                <w:sz w:val="24"/>
              </w:rPr>
              <w:t>Итоговый мониторинг реализации основных мероприятий проекта</w:t>
            </w:r>
          </w:p>
        </w:tc>
        <w:tc>
          <w:tcPr>
            <w:tcW w:w="3403" w:type="dxa"/>
            <w:vMerge w:val="restart"/>
          </w:tcPr>
          <w:p w:rsidR="003D6D5D" w:rsidRDefault="003D6D5D" w:rsidP="00E8156E">
            <w:pPr>
              <w:pStyle w:val="TableParagraph"/>
              <w:ind w:left="0"/>
              <w:rPr>
                <w:sz w:val="24"/>
              </w:rPr>
            </w:pPr>
          </w:p>
        </w:tc>
      </w:tr>
      <w:tr w:rsidR="003D6D5D" w:rsidTr="00E8156E">
        <w:trPr>
          <w:trHeight w:val="275"/>
        </w:trPr>
        <w:tc>
          <w:tcPr>
            <w:tcW w:w="11733" w:type="dxa"/>
          </w:tcPr>
          <w:p w:rsidR="003D6D5D" w:rsidRDefault="003D6D5D" w:rsidP="003D6D5D">
            <w:pPr>
              <w:pStyle w:val="TableParagraph"/>
              <w:spacing w:line="256" w:lineRule="exact"/>
              <w:rPr>
                <w:sz w:val="24"/>
              </w:rPr>
            </w:pPr>
            <w:r>
              <w:rPr>
                <w:sz w:val="24"/>
              </w:rPr>
              <w:t xml:space="preserve">Анализ итоговых результатов мониторинга реализации проекта </w:t>
            </w:r>
          </w:p>
        </w:tc>
        <w:tc>
          <w:tcPr>
            <w:tcW w:w="3403" w:type="dxa"/>
            <w:vMerge/>
            <w:tcBorders>
              <w:top w:val="nil"/>
            </w:tcBorders>
          </w:tcPr>
          <w:p w:rsidR="003D6D5D" w:rsidRDefault="003D6D5D" w:rsidP="00E8156E">
            <w:pPr>
              <w:rPr>
                <w:sz w:val="2"/>
                <w:szCs w:val="2"/>
              </w:rPr>
            </w:pPr>
          </w:p>
        </w:tc>
      </w:tr>
      <w:tr w:rsidR="003D6D5D" w:rsidTr="00E8156E">
        <w:trPr>
          <w:trHeight w:val="554"/>
        </w:trPr>
        <w:tc>
          <w:tcPr>
            <w:tcW w:w="11733" w:type="dxa"/>
          </w:tcPr>
          <w:p w:rsidR="003D6D5D" w:rsidRDefault="003D6D5D" w:rsidP="00E8156E">
            <w:pPr>
              <w:pStyle w:val="TableParagraph"/>
              <w:spacing w:line="270" w:lineRule="exact"/>
              <w:rPr>
                <w:sz w:val="24"/>
              </w:rPr>
            </w:pPr>
            <w:r>
              <w:rPr>
                <w:sz w:val="24"/>
              </w:rPr>
              <w:t>Участие в проведении мониторинга по оценке качества изменений в освоении обучающимися соответствую-</w:t>
            </w:r>
          </w:p>
          <w:p w:rsidR="003D6D5D" w:rsidRDefault="003D6D5D" w:rsidP="00E8156E">
            <w:pPr>
              <w:pStyle w:val="TableParagraph"/>
              <w:spacing w:line="264" w:lineRule="exact"/>
              <w:rPr>
                <w:sz w:val="24"/>
              </w:rPr>
            </w:pPr>
            <w:r>
              <w:rPr>
                <w:sz w:val="24"/>
              </w:rPr>
              <w:t>щих образовательных программ, в том числе по предметной области «Технология»</w:t>
            </w:r>
          </w:p>
        </w:tc>
        <w:tc>
          <w:tcPr>
            <w:tcW w:w="3403" w:type="dxa"/>
            <w:vMerge/>
            <w:tcBorders>
              <w:top w:val="nil"/>
            </w:tcBorders>
          </w:tcPr>
          <w:p w:rsidR="003D6D5D" w:rsidRDefault="003D6D5D" w:rsidP="00E8156E">
            <w:pPr>
              <w:rPr>
                <w:sz w:val="2"/>
                <w:szCs w:val="2"/>
              </w:rPr>
            </w:pPr>
          </w:p>
        </w:tc>
      </w:tr>
      <w:tr w:rsidR="003D6D5D" w:rsidTr="00E8156E">
        <w:trPr>
          <w:trHeight w:val="276"/>
        </w:trPr>
        <w:tc>
          <w:tcPr>
            <w:tcW w:w="11733" w:type="dxa"/>
          </w:tcPr>
          <w:p w:rsidR="003D6D5D" w:rsidRDefault="003D6D5D" w:rsidP="00E8156E">
            <w:pPr>
              <w:pStyle w:val="TableParagraph"/>
              <w:spacing w:line="256" w:lineRule="exact"/>
              <w:rPr>
                <w:sz w:val="24"/>
              </w:rPr>
            </w:pPr>
            <w:r>
              <w:rPr>
                <w:sz w:val="24"/>
              </w:rPr>
              <w:t>Представление общественности результатов реализации проекта</w:t>
            </w:r>
          </w:p>
        </w:tc>
        <w:tc>
          <w:tcPr>
            <w:tcW w:w="3403" w:type="dxa"/>
            <w:vMerge/>
            <w:tcBorders>
              <w:top w:val="nil"/>
            </w:tcBorders>
          </w:tcPr>
          <w:p w:rsidR="003D6D5D" w:rsidRDefault="003D6D5D" w:rsidP="00E8156E">
            <w:pPr>
              <w:rPr>
                <w:sz w:val="2"/>
                <w:szCs w:val="2"/>
              </w:rPr>
            </w:pPr>
          </w:p>
        </w:tc>
      </w:tr>
      <w:tr w:rsidR="003D6D5D" w:rsidTr="00E8156E">
        <w:trPr>
          <w:trHeight w:val="275"/>
        </w:trPr>
        <w:tc>
          <w:tcPr>
            <w:tcW w:w="11733" w:type="dxa"/>
          </w:tcPr>
          <w:p w:rsidR="003D6D5D" w:rsidRDefault="003D6D5D" w:rsidP="00E8156E">
            <w:pPr>
              <w:pStyle w:val="TableParagraph"/>
              <w:spacing w:line="256" w:lineRule="exact"/>
              <w:ind w:left="3478" w:right="3470"/>
              <w:jc w:val="center"/>
              <w:rPr>
                <w:b/>
                <w:sz w:val="24"/>
              </w:rPr>
            </w:pPr>
            <w:r>
              <w:rPr>
                <w:b/>
                <w:sz w:val="24"/>
              </w:rPr>
              <w:t>Наименование источника финансирования</w:t>
            </w:r>
          </w:p>
        </w:tc>
        <w:tc>
          <w:tcPr>
            <w:tcW w:w="3403" w:type="dxa"/>
          </w:tcPr>
          <w:p w:rsidR="003D6D5D" w:rsidRDefault="003D6D5D" w:rsidP="00E8156E">
            <w:pPr>
              <w:pStyle w:val="TableParagraph"/>
              <w:spacing w:line="256" w:lineRule="exact"/>
              <w:ind w:left="795" w:right="790"/>
              <w:jc w:val="center"/>
              <w:rPr>
                <w:b/>
                <w:sz w:val="24"/>
              </w:rPr>
            </w:pPr>
            <w:r>
              <w:rPr>
                <w:b/>
                <w:sz w:val="24"/>
              </w:rPr>
              <w:t>Объем</w:t>
            </w:r>
          </w:p>
        </w:tc>
      </w:tr>
      <w:tr w:rsidR="003D6D5D" w:rsidTr="00E8156E">
        <w:trPr>
          <w:trHeight w:val="827"/>
        </w:trPr>
        <w:tc>
          <w:tcPr>
            <w:tcW w:w="11733" w:type="dxa"/>
          </w:tcPr>
          <w:p w:rsidR="003D6D5D" w:rsidRDefault="003D6D5D" w:rsidP="00E8156E">
            <w:pPr>
              <w:pStyle w:val="TableParagraph"/>
              <w:ind w:right="281"/>
              <w:rPr>
                <w:sz w:val="24"/>
              </w:rPr>
            </w:pPr>
            <w:r>
              <w:rPr>
                <w:sz w:val="24"/>
              </w:rPr>
              <w:t>Школа имеет свой лицевой счет и бухгалтерию и осуществляет оперативное управление поступающими бюд- жетными и внебюджетными средствами.</w:t>
            </w:r>
          </w:p>
        </w:tc>
        <w:tc>
          <w:tcPr>
            <w:tcW w:w="3403" w:type="dxa"/>
          </w:tcPr>
          <w:p w:rsidR="003D6D5D" w:rsidRDefault="003D6D5D" w:rsidP="00E8156E">
            <w:pPr>
              <w:pStyle w:val="TableParagraph"/>
              <w:ind w:right="223"/>
              <w:rPr>
                <w:sz w:val="24"/>
              </w:rPr>
            </w:pPr>
            <w:r>
              <w:rPr>
                <w:sz w:val="24"/>
              </w:rPr>
              <w:t>Согласно поступающим бюд- жетным и внебюджетным</w:t>
            </w:r>
          </w:p>
          <w:p w:rsidR="003D6D5D" w:rsidRDefault="003D6D5D" w:rsidP="00E8156E">
            <w:pPr>
              <w:pStyle w:val="TableParagraph"/>
              <w:spacing w:line="264" w:lineRule="exact"/>
              <w:rPr>
                <w:sz w:val="24"/>
              </w:rPr>
            </w:pPr>
            <w:r>
              <w:rPr>
                <w:sz w:val="24"/>
              </w:rPr>
              <w:t>средствам</w:t>
            </w:r>
          </w:p>
        </w:tc>
      </w:tr>
      <w:tr w:rsidR="003D6D5D" w:rsidTr="00E8156E">
        <w:trPr>
          <w:trHeight w:val="275"/>
        </w:trPr>
        <w:tc>
          <w:tcPr>
            <w:tcW w:w="15136" w:type="dxa"/>
            <w:gridSpan w:val="2"/>
          </w:tcPr>
          <w:p w:rsidR="003D6D5D" w:rsidRDefault="003D6D5D" w:rsidP="00E8156E">
            <w:pPr>
              <w:pStyle w:val="TableParagraph"/>
              <w:spacing w:line="256" w:lineRule="exact"/>
              <w:ind w:left="3244" w:right="3233"/>
              <w:jc w:val="center"/>
              <w:rPr>
                <w:b/>
                <w:sz w:val="24"/>
              </w:rPr>
            </w:pPr>
            <w:r>
              <w:rPr>
                <w:b/>
                <w:sz w:val="24"/>
              </w:rPr>
              <w:t>Результат реализации проекта</w:t>
            </w:r>
          </w:p>
        </w:tc>
      </w:tr>
      <w:tr w:rsidR="003D6D5D" w:rsidTr="00E8156E">
        <w:trPr>
          <w:trHeight w:val="1380"/>
        </w:trPr>
        <w:tc>
          <w:tcPr>
            <w:tcW w:w="15136" w:type="dxa"/>
            <w:gridSpan w:val="2"/>
          </w:tcPr>
          <w:p w:rsidR="003D6D5D" w:rsidRDefault="003D6D5D" w:rsidP="00E8156E">
            <w:pPr>
              <w:pStyle w:val="TableParagraph"/>
              <w:ind w:right="539"/>
              <w:rPr>
                <w:sz w:val="24"/>
              </w:rPr>
            </w:pPr>
            <w:r>
              <w:rPr>
                <w:sz w:val="24"/>
              </w:rPr>
              <w:t>Создание модели организации образовательного процесса в рамках реализации федерального проекта «Современная школа» национального проекта «Образование»</w:t>
            </w:r>
          </w:p>
          <w:p w:rsidR="003D6D5D" w:rsidRDefault="003D6D5D" w:rsidP="00E8156E">
            <w:pPr>
              <w:pStyle w:val="TableParagraph"/>
              <w:rPr>
                <w:sz w:val="24"/>
              </w:rPr>
            </w:pPr>
            <w:r>
              <w:rPr>
                <w:sz w:val="24"/>
              </w:rPr>
              <w:t>Создание модели внутренней системы оценки качества образования образовательного учреждения в рамках реализации федерального проекта</w:t>
            </w:r>
          </w:p>
          <w:p w:rsidR="003D6D5D" w:rsidRDefault="003D6D5D" w:rsidP="00E8156E">
            <w:pPr>
              <w:pStyle w:val="TableParagraph"/>
              <w:rPr>
                <w:sz w:val="24"/>
              </w:rPr>
            </w:pPr>
            <w:r>
              <w:rPr>
                <w:sz w:val="24"/>
              </w:rPr>
              <w:t>«Современная школа» национального проекта «Образование»</w:t>
            </w:r>
          </w:p>
          <w:p w:rsidR="003D6D5D" w:rsidRDefault="003D6D5D" w:rsidP="00E8156E">
            <w:pPr>
              <w:pStyle w:val="TableParagraph"/>
              <w:spacing w:line="264" w:lineRule="exact"/>
              <w:rPr>
                <w:sz w:val="24"/>
              </w:rPr>
            </w:pPr>
            <w:r>
              <w:rPr>
                <w:sz w:val="24"/>
              </w:rPr>
              <w:t>Высокие результаты по итогам оценки качества на основе мониторинговых исследований</w:t>
            </w:r>
          </w:p>
        </w:tc>
      </w:tr>
      <w:tr w:rsidR="003D6D5D" w:rsidTr="00E8156E">
        <w:trPr>
          <w:trHeight w:val="275"/>
        </w:trPr>
        <w:tc>
          <w:tcPr>
            <w:tcW w:w="15136" w:type="dxa"/>
            <w:gridSpan w:val="2"/>
          </w:tcPr>
          <w:p w:rsidR="003D6D5D" w:rsidRDefault="003D6D5D" w:rsidP="00E8156E">
            <w:pPr>
              <w:pStyle w:val="TableParagraph"/>
              <w:spacing w:line="256" w:lineRule="exact"/>
              <w:ind w:left="3244" w:right="3239"/>
              <w:jc w:val="center"/>
              <w:rPr>
                <w:b/>
                <w:sz w:val="24"/>
              </w:rPr>
            </w:pPr>
            <w:r>
              <w:rPr>
                <w:b/>
                <w:sz w:val="24"/>
              </w:rPr>
              <w:t>Участники реализации проекта (утверждаются ежегодно приказом директора)</w:t>
            </w:r>
          </w:p>
        </w:tc>
      </w:tr>
      <w:tr w:rsidR="003D6D5D" w:rsidTr="00E8156E">
        <w:trPr>
          <w:trHeight w:val="277"/>
        </w:trPr>
        <w:tc>
          <w:tcPr>
            <w:tcW w:w="11733" w:type="dxa"/>
          </w:tcPr>
          <w:p w:rsidR="003D6D5D" w:rsidRDefault="003D6D5D" w:rsidP="00E8156E">
            <w:pPr>
              <w:pStyle w:val="TableParagraph"/>
              <w:spacing w:line="258" w:lineRule="exact"/>
              <w:rPr>
                <w:sz w:val="24"/>
              </w:rPr>
            </w:pPr>
            <w:r>
              <w:rPr>
                <w:sz w:val="24"/>
              </w:rPr>
              <w:t>Руководитель проектной группы</w:t>
            </w:r>
          </w:p>
        </w:tc>
        <w:tc>
          <w:tcPr>
            <w:tcW w:w="3403" w:type="dxa"/>
          </w:tcPr>
          <w:p w:rsidR="003D6D5D" w:rsidRDefault="003D6D5D" w:rsidP="00E8156E">
            <w:pPr>
              <w:pStyle w:val="TableParagraph"/>
              <w:spacing w:line="258" w:lineRule="exact"/>
              <w:rPr>
                <w:sz w:val="24"/>
              </w:rPr>
            </w:pPr>
            <w:r>
              <w:rPr>
                <w:sz w:val="24"/>
              </w:rPr>
              <w:t>Заместитель директора (УВР)</w:t>
            </w:r>
          </w:p>
        </w:tc>
      </w:tr>
      <w:tr w:rsidR="003D6D5D" w:rsidTr="00E8156E">
        <w:trPr>
          <w:trHeight w:val="551"/>
        </w:trPr>
        <w:tc>
          <w:tcPr>
            <w:tcW w:w="11733" w:type="dxa"/>
          </w:tcPr>
          <w:p w:rsidR="003D6D5D" w:rsidRDefault="003D6D5D" w:rsidP="00E8156E">
            <w:pPr>
              <w:pStyle w:val="TableParagraph"/>
              <w:spacing w:line="268" w:lineRule="exact"/>
              <w:rPr>
                <w:sz w:val="24"/>
              </w:rPr>
            </w:pPr>
            <w:r>
              <w:rPr>
                <w:sz w:val="24"/>
              </w:rPr>
              <w:t>Члены проектной группы</w:t>
            </w:r>
          </w:p>
        </w:tc>
        <w:tc>
          <w:tcPr>
            <w:tcW w:w="3403" w:type="dxa"/>
          </w:tcPr>
          <w:p w:rsidR="003D6D5D" w:rsidRDefault="00550BAD" w:rsidP="00550BAD">
            <w:pPr>
              <w:pStyle w:val="TableParagraph"/>
              <w:spacing w:line="268" w:lineRule="exact"/>
              <w:rPr>
                <w:sz w:val="24"/>
              </w:rPr>
            </w:pPr>
            <w:r>
              <w:rPr>
                <w:sz w:val="24"/>
              </w:rPr>
              <w:t>Руководи</w:t>
            </w:r>
            <w:r w:rsidR="003D6D5D">
              <w:rPr>
                <w:sz w:val="24"/>
              </w:rPr>
              <w:t>тели ШМО</w:t>
            </w:r>
          </w:p>
        </w:tc>
      </w:tr>
    </w:tbl>
    <w:p w:rsidR="003D6D5D" w:rsidRDefault="003D6D5D" w:rsidP="003D6D5D">
      <w:pPr>
        <w:pStyle w:val="a3"/>
        <w:spacing w:before="2"/>
        <w:rPr>
          <w:b/>
        </w:rPr>
      </w:pPr>
    </w:p>
    <w:tbl>
      <w:tblPr>
        <w:tblStyle w:val="TableNormal"/>
        <w:tblW w:w="0" w:type="auto"/>
        <w:tblInd w:w="119" w:type="dxa"/>
        <w:tblLayout w:type="fixed"/>
        <w:tblLook w:val="01E0"/>
      </w:tblPr>
      <w:tblGrid>
        <w:gridCol w:w="2777"/>
        <w:gridCol w:w="12270"/>
      </w:tblGrid>
      <w:tr w:rsidR="003D6D5D" w:rsidTr="00E8156E">
        <w:trPr>
          <w:trHeight w:val="820"/>
        </w:trPr>
        <w:tc>
          <w:tcPr>
            <w:tcW w:w="15047" w:type="dxa"/>
            <w:gridSpan w:val="2"/>
          </w:tcPr>
          <w:p w:rsidR="003D6D5D" w:rsidRDefault="003D6D5D" w:rsidP="00E8156E">
            <w:pPr>
              <w:pStyle w:val="TableParagraph"/>
              <w:spacing w:line="266" w:lineRule="exact"/>
              <w:ind w:left="200"/>
              <w:rPr>
                <w:b/>
                <w:sz w:val="24"/>
              </w:rPr>
            </w:pPr>
            <w:r>
              <w:rPr>
                <w:b/>
                <w:sz w:val="24"/>
              </w:rPr>
              <w:t>Направление 2: «Успех каждого ребёнка»</w:t>
            </w:r>
          </w:p>
          <w:p w:rsidR="003D6D5D" w:rsidRDefault="003D6D5D" w:rsidP="00E8156E">
            <w:pPr>
              <w:pStyle w:val="TableParagraph"/>
              <w:ind w:left="0"/>
              <w:rPr>
                <w:b/>
                <w:sz w:val="24"/>
              </w:rPr>
            </w:pPr>
          </w:p>
          <w:p w:rsidR="003D6D5D" w:rsidRDefault="003D6D5D" w:rsidP="00BC4D24">
            <w:pPr>
              <w:pStyle w:val="TableParagraph"/>
              <w:spacing w:line="259" w:lineRule="exact"/>
              <w:ind w:left="200"/>
              <w:rPr>
                <w:b/>
                <w:i/>
                <w:sz w:val="24"/>
              </w:rPr>
            </w:pPr>
            <w:r>
              <w:rPr>
                <w:b/>
                <w:i/>
                <w:sz w:val="24"/>
              </w:rPr>
              <w:t xml:space="preserve">Проект «Школа </w:t>
            </w:r>
            <w:r w:rsidR="00BC4D24">
              <w:rPr>
                <w:b/>
                <w:i/>
                <w:sz w:val="24"/>
              </w:rPr>
              <w:t>реализации возможностей</w:t>
            </w:r>
            <w:r>
              <w:rPr>
                <w:b/>
                <w:i/>
                <w:sz w:val="24"/>
              </w:rPr>
              <w:t>»</w:t>
            </w:r>
          </w:p>
        </w:tc>
      </w:tr>
      <w:tr w:rsidR="003D6D5D" w:rsidTr="00E8156E">
        <w:trPr>
          <w:trHeight w:val="1239"/>
        </w:trPr>
        <w:tc>
          <w:tcPr>
            <w:tcW w:w="15047" w:type="dxa"/>
            <w:gridSpan w:val="2"/>
          </w:tcPr>
          <w:p w:rsidR="003D6D5D" w:rsidRDefault="003D6D5D" w:rsidP="00E8156E">
            <w:pPr>
              <w:pStyle w:val="TableParagraph"/>
              <w:ind w:left="200" w:right="197"/>
              <w:jc w:val="both"/>
              <w:rPr>
                <w:sz w:val="24"/>
              </w:rPr>
            </w:pPr>
            <w:r>
              <w:rPr>
                <w:sz w:val="24"/>
              </w:rPr>
              <w:t xml:space="preserve">Задача Программы развития, в рамках которой заявлен данный проект (ее соотнесенность с национальными, региональными стратегически- ми задачами): </w:t>
            </w:r>
            <w:r>
              <w:rPr>
                <w:spacing w:val="-9"/>
                <w:sz w:val="24"/>
              </w:rPr>
              <w:t xml:space="preserve">создание условий </w:t>
            </w:r>
            <w:r>
              <w:rPr>
                <w:spacing w:val="-7"/>
                <w:sz w:val="24"/>
              </w:rPr>
              <w:t xml:space="preserve">для </w:t>
            </w:r>
            <w:r>
              <w:rPr>
                <w:spacing w:val="-10"/>
                <w:sz w:val="24"/>
              </w:rPr>
              <w:t xml:space="preserve">обеспечения доступности воспитания гармонично развитой </w:t>
            </w:r>
            <w:r>
              <w:rPr>
                <w:sz w:val="24"/>
              </w:rPr>
              <w:t xml:space="preserve">и </w:t>
            </w:r>
            <w:r>
              <w:rPr>
                <w:spacing w:val="-10"/>
                <w:sz w:val="24"/>
              </w:rPr>
              <w:t xml:space="preserve">социально ответственной </w:t>
            </w:r>
            <w:r>
              <w:rPr>
                <w:spacing w:val="-9"/>
                <w:sz w:val="24"/>
              </w:rPr>
              <w:t xml:space="preserve">личности </w:t>
            </w:r>
            <w:r>
              <w:rPr>
                <w:spacing w:val="-8"/>
                <w:sz w:val="24"/>
              </w:rPr>
              <w:t xml:space="preserve">путем </w:t>
            </w:r>
            <w:r>
              <w:rPr>
                <w:spacing w:val="-10"/>
                <w:sz w:val="24"/>
              </w:rPr>
              <w:t xml:space="preserve">обновления содержания </w:t>
            </w:r>
            <w:r>
              <w:rPr>
                <w:sz w:val="24"/>
              </w:rPr>
              <w:t xml:space="preserve">и </w:t>
            </w:r>
            <w:r>
              <w:rPr>
                <w:spacing w:val="-9"/>
                <w:sz w:val="24"/>
              </w:rPr>
              <w:t xml:space="preserve">методов </w:t>
            </w:r>
            <w:r>
              <w:rPr>
                <w:spacing w:val="-10"/>
                <w:sz w:val="24"/>
              </w:rPr>
              <w:t xml:space="preserve">здоровьесберегающей индивидуализации образования, поддержки одаренных </w:t>
            </w:r>
            <w:r>
              <w:rPr>
                <w:spacing w:val="-9"/>
                <w:sz w:val="24"/>
              </w:rPr>
              <w:t xml:space="preserve">детей </w:t>
            </w:r>
            <w:r>
              <w:rPr>
                <w:sz w:val="24"/>
              </w:rPr>
              <w:t xml:space="preserve">и </w:t>
            </w:r>
            <w:r>
              <w:rPr>
                <w:spacing w:val="-9"/>
                <w:sz w:val="24"/>
              </w:rPr>
              <w:t xml:space="preserve">детей </w:t>
            </w:r>
            <w:r>
              <w:rPr>
                <w:sz w:val="24"/>
              </w:rPr>
              <w:t xml:space="preserve">с </w:t>
            </w:r>
            <w:r>
              <w:rPr>
                <w:spacing w:val="-8"/>
                <w:sz w:val="24"/>
              </w:rPr>
              <w:t xml:space="preserve">ОВЗ, </w:t>
            </w:r>
            <w:r>
              <w:rPr>
                <w:spacing w:val="-10"/>
                <w:sz w:val="24"/>
              </w:rPr>
              <w:t xml:space="preserve">модернизации инфраструктуры </w:t>
            </w:r>
            <w:r>
              <w:rPr>
                <w:spacing w:val="-9"/>
                <w:sz w:val="24"/>
              </w:rPr>
              <w:t xml:space="preserve">отделения </w:t>
            </w:r>
            <w:r>
              <w:rPr>
                <w:spacing w:val="-10"/>
                <w:sz w:val="24"/>
              </w:rPr>
              <w:t xml:space="preserve">дополнительного образования </w:t>
            </w:r>
            <w:r>
              <w:rPr>
                <w:spacing w:val="-9"/>
                <w:sz w:val="24"/>
              </w:rPr>
              <w:t>детей;</w:t>
            </w:r>
          </w:p>
        </w:tc>
      </w:tr>
      <w:tr w:rsidR="003D6D5D" w:rsidTr="00E8156E">
        <w:trPr>
          <w:trHeight w:val="961"/>
        </w:trPr>
        <w:tc>
          <w:tcPr>
            <w:tcW w:w="2777" w:type="dxa"/>
          </w:tcPr>
          <w:p w:rsidR="00AD6F44" w:rsidRDefault="003D6D5D" w:rsidP="00E8156E">
            <w:pPr>
              <w:pStyle w:val="TableParagraph"/>
              <w:spacing w:before="138"/>
              <w:ind w:left="200" w:right="203"/>
              <w:rPr>
                <w:b/>
                <w:sz w:val="24"/>
              </w:rPr>
            </w:pPr>
            <w:r>
              <w:rPr>
                <w:b/>
                <w:sz w:val="24"/>
              </w:rPr>
              <w:t xml:space="preserve">Актуальность и </w:t>
            </w:r>
          </w:p>
          <w:p w:rsidR="003D6D5D" w:rsidRDefault="003D6D5D" w:rsidP="00E8156E">
            <w:pPr>
              <w:pStyle w:val="TableParagraph"/>
              <w:spacing w:before="138"/>
              <w:ind w:left="200" w:right="203"/>
              <w:rPr>
                <w:b/>
                <w:sz w:val="24"/>
              </w:rPr>
            </w:pPr>
            <w:r>
              <w:rPr>
                <w:b/>
                <w:sz w:val="24"/>
              </w:rPr>
              <w:t>Цель проекта</w:t>
            </w:r>
          </w:p>
        </w:tc>
        <w:tc>
          <w:tcPr>
            <w:tcW w:w="12270" w:type="dxa"/>
          </w:tcPr>
          <w:p w:rsidR="003D6D5D" w:rsidRDefault="003D6D5D" w:rsidP="00E8156E">
            <w:pPr>
              <w:pStyle w:val="TableParagraph"/>
              <w:spacing w:before="133"/>
              <w:ind w:left="224" w:right="656"/>
              <w:rPr>
                <w:sz w:val="24"/>
              </w:rPr>
            </w:pPr>
            <w:r>
              <w:rPr>
                <w:sz w:val="24"/>
              </w:rPr>
              <w:t>В соответствии с ФГОС задача социализации детей является одной из приоритетных в деятельности школы. Ее реализация возможна при соблюдении ряда условий:</w:t>
            </w:r>
          </w:p>
          <w:p w:rsidR="003D6D5D" w:rsidRDefault="003D6D5D" w:rsidP="00E8156E">
            <w:pPr>
              <w:pStyle w:val="TableParagraph"/>
              <w:spacing w:line="256" w:lineRule="exact"/>
              <w:ind w:left="224"/>
              <w:rPr>
                <w:sz w:val="24"/>
              </w:rPr>
            </w:pPr>
            <w:r>
              <w:rPr>
                <w:sz w:val="24"/>
              </w:rPr>
              <w:t>- готовность педагогов к созданию социокультурной развивающей среды;</w:t>
            </w:r>
          </w:p>
        </w:tc>
      </w:tr>
    </w:tbl>
    <w:p w:rsidR="00AD0203" w:rsidRDefault="00AD0203">
      <w:pPr>
        <w:rPr>
          <w:sz w:val="24"/>
        </w:rPr>
      </w:pPr>
      <w:r>
        <w:rPr>
          <w:sz w:val="24"/>
        </w:rPr>
        <w:br w:type="page"/>
      </w:r>
    </w:p>
    <w:p w:rsidR="003D6D5D" w:rsidRDefault="003D6D5D" w:rsidP="003D6D5D">
      <w:pPr>
        <w:pStyle w:val="a6"/>
        <w:numPr>
          <w:ilvl w:val="1"/>
          <w:numId w:val="4"/>
        </w:numPr>
        <w:tabs>
          <w:tab w:val="left" w:pos="3253"/>
        </w:tabs>
        <w:spacing w:before="79"/>
        <w:ind w:right="1635" w:firstLine="0"/>
        <w:rPr>
          <w:sz w:val="24"/>
        </w:rPr>
      </w:pPr>
      <w:r>
        <w:rPr>
          <w:sz w:val="24"/>
        </w:rPr>
        <w:lastRenderedPageBreak/>
        <w:t>ориентация на организацию индивидуального подхода, выявление и учет в педагогическом процесселич- ностных и индивидуальных особенностей, интересов и способности в процессе формирования социальной компетентности детей школьноговозраста;</w:t>
      </w:r>
    </w:p>
    <w:p w:rsidR="003D6D5D" w:rsidRDefault="003D6D5D" w:rsidP="003D6D5D">
      <w:pPr>
        <w:pStyle w:val="a6"/>
        <w:numPr>
          <w:ilvl w:val="1"/>
          <w:numId w:val="4"/>
        </w:numPr>
        <w:tabs>
          <w:tab w:val="left" w:pos="3253"/>
        </w:tabs>
        <w:ind w:right="1729" w:firstLine="0"/>
        <w:rPr>
          <w:sz w:val="24"/>
        </w:rPr>
      </w:pPr>
      <w:r>
        <w:rPr>
          <w:sz w:val="24"/>
        </w:rPr>
        <w:t>интенсивное взаимодействие всех участников образовательного процесса: педагогов, родителей,специа- листов школы и социума, построенное с учетом интересовребенка.</w:t>
      </w:r>
    </w:p>
    <w:p w:rsidR="003D6D5D" w:rsidRDefault="003D6D5D" w:rsidP="003D6D5D">
      <w:pPr>
        <w:pStyle w:val="a3"/>
        <w:ind w:left="3113" w:right="1765"/>
        <w:jc w:val="both"/>
      </w:pPr>
      <w:r>
        <w:t>Поэтому, главной задачей социализации детей является вовлечение детей в детский коллектив и создание для них ситуации успеха.</w:t>
      </w:r>
    </w:p>
    <w:p w:rsidR="003D6D5D" w:rsidRDefault="003D6D5D" w:rsidP="003D6D5D">
      <w:pPr>
        <w:pStyle w:val="a3"/>
        <w:spacing w:before="1"/>
      </w:pPr>
    </w:p>
    <w:p w:rsidR="003D6D5D" w:rsidRDefault="003D6D5D" w:rsidP="003D6D5D">
      <w:pPr>
        <w:pStyle w:val="a3"/>
        <w:ind w:left="3113" w:right="1230"/>
      </w:pPr>
      <w:r w:rsidRPr="00A42DEC">
        <w:rPr>
          <w:b/>
        </w:rPr>
        <w:t>Цель:</w:t>
      </w:r>
      <w:r w:rsidR="00AD6F44">
        <w:t>р</w:t>
      </w:r>
      <w:r>
        <w:t>азвитие интеллектуальной, творческой активности учащихся, которая проявляется в готовности к самосовершенствованию, самостоятельности и инициативе в ходе решения образовательных задач, выявле- ние и поддержка талантливых детей, создание среды для проявления и развития способностей каждого ре- бенка, поддержание интереса учащихся к исследовательской деятельности.</w:t>
      </w:r>
    </w:p>
    <w:p w:rsidR="003D6D5D" w:rsidRDefault="003D6D5D" w:rsidP="003D6D5D">
      <w:pPr>
        <w:pStyle w:val="a3"/>
        <w:spacing w:before="2"/>
        <w:rPr>
          <w:sz w:val="23"/>
        </w:rPr>
      </w:pPr>
    </w:p>
    <w:p w:rsidR="003D6D5D" w:rsidRDefault="003D6D5D" w:rsidP="003D6D5D">
      <w:pPr>
        <w:ind w:left="5104" w:right="4042"/>
        <w:jc w:val="center"/>
        <w:rPr>
          <w:i/>
          <w:sz w:val="23"/>
        </w:rPr>
      </w:pPr>
      <w:r>
        <w:rPr>
          <w:i/>
          <w:sz w:val="23"/>
        </w:rPr>
        <w:t>СРОКИ, ЭТАПЫ И МЕРОПРИЯТИЯ РЕАЛИЗАЦИИ ПРОЕКТА</w:t>
      </w:r>
    </w:p>
    <w:p w:rsidR="003D6D5D" w:rsidRDefault="003D6D5D" w:rsidP="003D6D5D">
      <w:pPr>
        <w:pStyle w:val="2"/>
        <w:spacing w:before="2" w:after="4"/>
        <w:ind w:left="5104" w:right="4042"/>
        <w:jc w:val="center"/>
      </w:pP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49"/>
        <w:gridCol w:w="3545"/>
      </w:tblGrid>
      <w:tr w:rsidR="003D6D5D" w:rsidTr="00E8156E">
        <w:trPr>
          <w:trHeight w:val="276"/>
        </w:trPr>
        <w:tc>
          <w:tcPr>
            <w:tcW w:w="11449" w:type="dxa"/>
          </w:tcPr>
          <w:p w:rsidR="003D6D5D" w:rsidRDefault="003D6D5D" w:rsidP="00E8156E">
            <w:pPr>
              <w:pStyle w:val="TableParagraph"/>
              <w:spacing w:line="256" w:lineRule="exact"/>
              <w:ind w:left="3336" w:right="2248"/>
              <w:jc w:val="center"/>
              <w:rPr>
                <w:b/>
                <w:sz w:val="24"/>
              </w:rPr>
            </w:pPr>
            <w:r>
              <w:rPr>
                <w:b/>
                <w:sz w:val="24"/>
              </w:rPr>
              <w:t>Аналитический этап</w:t>
            </w:r>
          </w:p>
        </w:tc>
        <w:tc>
          <w:tcPr>
            <w:tcW w:w="3545" w:type="dxa"/>
          </w:tcPr>
          <w:p w:rsidR="003D6D5D" w:rsidRPr="003D6D5D" w:rsidRDefault="003D6D5D" w:rsidP="00E8156E">
            <w:pPr>
              <w:pStyle w:val="TableParagraph"/>
              <w:spacing w:line="256" w:lineRule="exact"/>
              <w:ind w:left="831" w:right="820"/>
              <w:jc w:val="center"/>
              <w:rPr>
                <w:b/>
                <w:i/>
                <w:sz w:val="23"/>
              </w:rPr>
            </w:pPr>
            <w:r w:rsidRPr="003D6D5D">
              <w:rPr>
                <w:b/>
                <w:i/>
                <w:sz w:val="23"/>
              </w:rPr>
              <w:t>Сроки реализации</w:t>
            </w:r>
          </w:p>
        </w:tc>
      </w:tr>
      <w:tr w:rsidR="003D6D5D" w:rsidTr="00E8156E">
        <w:trPr>
          <w:trHeight w:val="551"/>
        </w:trPr>
        <w:tc>
          <w:tcPr>
            <w:tcW w:w="11449" w:type="dxa"/>
          </w:tcPr>
          <w:p w:rsidR="003D6D5D" w:rsidRDefault="003D6D5D" w:rsidP="00E8156E">
            <w:pPr>
              <w:pStyle w:val="TableParagraph"/>
              <w:spacing w:line="268" w:lineRule="exact"/>
              <w:rPr>
                <w:sz w:val="24"/>
              </w:rPr>
            </w:pPr>
            <w:r>
              <w:rPr>
                <w:sz w:val="24"/>
              </w:rPr>
              <w:t>Изучение имеющихся потребностей обучающихся и их родителей в дополнительном образовании, анализ</w:t>
            </w:r>
          </w:p>
          <w:p w:rsidR="003D6D5D" w:rsidRDefault="003D6D5D" w:rsidP="00E8156E">
            <w:pPr>
              <w:pStyle w:val="TableParagraph"/>
              <w:spacing w:line="264" w:lineRule="exact"/>
              <w:rPr>
                <w:sz w:val="24"/>
              </w:rPr>
            </w:pPr>
            <w:r>
              <w:rPr>
                <w:sz w:val="24"/>
              </w:rPr>
              <w:t>дополнительных общеразвивающих программ</w:t>
            </w:r>
          </w:p>
        </w:tc>
        <w:tc>
          <w:tcPr>
            <w:tcW w:w="3545" w:type="dxa"/>
            <w:vMerge w:val="restart"/>
          </w:tcPr>
          <w:p w:rsidR="003D6D5D" w:rsidRDefault="003D6D5D" w:rsidP="00E8156E">
            <w:pPr>
              <w:pStyle w:val="TableParagraph"/>
              <w:spacing w:line="258" w:lineRule="exact"/>
              <w:ind w:left="831" w:right="822"/>
              <w:jc w:val="center"/>
              <w:rPr>
                <w:i/>
                <w:sz w:val="23"/>
              </w:rPr>
            </w:pPr>
            <w:r>
              <w:rPr>
                <w:i/>
                <w:sz w:val="23"/>
              </w:rPr>
              <w:t>2021</w:t>
            </w:r>
          </w:p>
        </w:tc>
      </w:tr>
      <w:tr w:rsidR="003D6D5D" w:rsidTr="00E8156E">
        <w:trPr>
          <w:trHeight w:val="275"/>
        </w:trPr>
        <w:tc>
          <w:tcPr>
            <w:tcW w:w="11449" w:type="dxa"/>
          </w:tcPr>
          <w:p w:rsidR="003D6D5D" w:rsidRDefault="003D6D5D" w:rsidP="00E8156E">
            <w:pPr>
              <w:pStyle w:val="TableParagraph"/>
              <w:spacing w:line="256" w:lineRule="exact"/>
              <w:rPr>
                <w:sz w:val="24"/>
              </w:rPr>
            </w:pPr>
            <w:r>
              <w:rPr>
                <w:sz w:val="24"/>
              </w:rPr>
              <w:t>Анализ программ внеурочной деятельности, реализуемых школой, оценка их результативности</w:t>
            </w:r>
          </w:p>
        </w:tc>
        <w:tc>
          <w:tcPr>
            <w:tcW w:w="3545" w:type="dxa"/>
            <w:vMerge/>
            <w:tcBorders>
              <w:top w:val="nil"/>
            </w:tcBorders>
          </w:tcPr>
          <w:p w:rsidR="003D6D5D" w:rsidRDefault="003D6D5D" w:rsidP="00E8156E">
            <w:pPr>
              <w:rPr>
                <w:sz w:val="2"/>
                <w:szCs w:val="2"/>
              </w:rPr>
            </w:pPr>
          </w:p>
        </w:tc>
      </w:tr>
      <w:tr w:rsidR="003D6D5D" w:rsidTr="00E8156E">
        <w:trPr>
          <w:trHeight w:val="278"/>
        </w:trPr>
        <w:tc>
          <w:tcPr>
            <w:tcW w:w="11449" w:type="dxa"/>
          </w:tcPr>
          <w:p w:rsidR="003D6D5D" w:rsidRDefault="003D6D5D" w:rsidP="00E8156E">
            <w:pPr>
              <w:pStyle w:val="TableParagraph"/>
              <w:spacing w:line="258" w:lineRule="exact"/>
              <w:rPr>
                <w:sz w:val="24"/>
              </w:rPr>
            </w:pPr>
            <w:r>
              <w:rPr>
                <w:sz w:val="24"/>
              </w:rPr>
              <w:t>Анализ материально-технических, финансовых, кадровых, и образовательных ресурсов школы</w:t>
            </w:r>
          </w:p>
        </w:tc>
        <w:tc>
          <w:tcPr>
            <w:tcW w:w="3545" w:type="dxa"/>
            <w:vMerge/>
            <w:tcBorders>
              <w:top w:val="nil"/>
            </w:tcBorders>
          </w:tcPr>
          <w:p w:rsidR="003D6D5D" w:rsidRDefault="003D6D5D" w:rsidP="00E8156E">
            <w:pPr>
              <w:rPr>
                <w:sz w:val="2"/>
                <w:szCs w:val="2"/>
              </w:rPr>
            </w:pPr>
          </w:p>
        </w:tc>
      </w:tr>
      <w:tr w:rsidR="003D6D5D" w:rsidTr="00E8156E">
        <w:trPr>
          <w:trHeight w:val="275"/>
        </w:trPr>
        <w:tc>
          <w:tcPr>
            <w:tcW w:w="11449" w:type="dxa"/>
          </w:tcPr>
          <w:p w:rsidR="003D6D5D" w:rsidRDefault="003D6D5D" w:rsidP="00E8156E">
            <w:pPr>
              <w:pStyle w:val="TableParagraph"/>
              <w:spacing w:line="256" w:lineRule="exact"/>
              <w:rPr>
                <w:sz w:val="24"/>
              </w:rPr>
            </w:pPr>
            <w:r>
              <w:rPr>
                <w:sz w:val="24"/>
              </w:rPr>
              <w:t>Анализ организации профориентационной работы в школе</w:t>
            </w:r>
          </w:p>
        </w:tc>
        <w:tc>
          <w:tcPr>
            <w:tcW w:w="3545" w:type="dxa"/>
            <w:vMerge/>
            <w:tcBorders>
              <w:top w:val="nil"/>
            </w:tcBorders>
          </w:tcPr>
          <w:p w:rsidR="003D6D5D" w:rsidRDefault="003D6D5D" w:rsidP="00E8156E">
            <w:pPr>
              <w:rPr>
                <w:sz w:val="2"/>
                <w:szCs w:val="2"/>
              </w:rPr>
            </w:pPr>
          </w:p>
        </w:tc>
      </w:tr>
      <w:tr w:rsidR="003D6D5D" w:rsidTr="00E8156E">
        <w:trPr>
          <w:trHeight w:val="275"/>
        </w:trPr>
        <w:tc>
          <w:tcPr>
            <w:tcW w:w="11449" w:type="dxa"/>
          </w:tcPr>
          <w:p w:rsidR="003D6D5D" w:rsidRDefault="003D6D5D" w:rsidP="00E8156E">
            <w:pPr>
              <w:pStyle w:val="TableParagraph"/>
              <w:spacing w:line="256" w:lineRule="exact"/>
              <w:rPr>
                <w:sz w:val="24"/>
              </w:rPr>
            </w:pPr>
            <w:r>
              <w:rPr>
                <w:sz w:val="24"/>
              </w:rPr>
              <w:t>Анализ деятельности НОУ</w:t>
            </w:r>
          </w:p>
        </w:tc>
        <w:tc>
          <w:tcPr>
            <w:tcW w:w="3545" w:type="dxa"/>
            <w:vMerge/>
            <w:tcBorders>
              <w:top w:val="nil"/>
            </w:tcBorders>
          </w:tcPr>
          <w:p w:rsidR="003D6D5D" w:rsidRDefault="003D6D5D" w:rsidP="00E8156E">
            <w:pPr>
              <w:rPr>
                <w:sz w:val="2"/>
                <w:szCs w:val="2"/>
              </w:rPr>
            </w:pPr>
          </w:p>
        </w:tc>
      </w:tr>
      <w:tr w:rsidR="003D6D5D" w:rsidTr="00E8156E">
        <w:trPr>
          <w:trHeight w:val="552"/>
        </w:trPr>
        <w:tc>
          <w:tcPr>
            <w:tcW w:w="11449" w:type="dxa"/>
          </w:tcPr>
          <w:p w:rsidR="003D6D5D" w:rsidRDefault="003D6D5D" w:rsidP="00E8156E">
            <w:pPr>
              <w:pStyle w:val="TableParagraph"/>
              <w:spacing w:line="268" w:lineRule="exact"/>
              <w:rPr>
                <w:sz w:val="24"/>
              </w:rPr>
            </w:pPr>
            <w:r>
              <w:rPr>
                <w:sz w:val="24"/>
              </w:rPr>
              <w:t>Анализ потребности педагогов, реализующих внеурочную деятельность в школе в повышении квалифика-</w:t>
            </w:r>
          </w:p>
          <w:p w:rsidR="003D6D5D" w:rsidRDefault="003D6D5D" w:rsidP="00E8156E">
            <w:pPr>
              <w:pStyle w:val="TableParagraph"/>
              <w:spacing w:line="264" w:lineRule="exact"/>
              <w:rPr>
                <w:sz w:val="24"/>
              </w:rPr>
            </w:pPr>
            <w:r>
              <w:rPr>
                <w:sz w:val="24"/>
              </w:rPr>
              <w:t>ции</w:t>
            </w:r>
          </w:p>
        </w:tc>
        <w:tc>
          <w:tcPr>
            <w:tcW w:w="3545" w:type="dxa"/>
            <w:vMerge/>
            <w:tcBorders>
              <w:top w:val="nil"/>
            </w:tcBorders>
          </w:tcPr>
          <w:p w:rsidR="003D6D5D" w:rsidRDefault="003D6D5D" w:rsidP="00E8156E">
            <w:pPr>
              <w:rPr>
                <w:sz w:val="2"/>
                <w:szCs w:val="2"/>
              </w:rPr>
            </w:pPr>
          </w:p>
        </w:tc>
      </w:tr>
      <w:tr w:rsidR="003D6D5D" w:rsidTr="00E8156E">
        <w:trPr>
          <w:trHeight w:val="827"/>
        </w:trPr>
        <w:tc>
          <w:tcPr>
            <w:tcW w:w="11449" w:type="dxa"/>
          </w:tcPr>
          <w:p w:rsidR="003D6D5D" w:rsidRDefault="003D6D5D" w:rsidP="00E8156E">
            <w:pPr>
              <w:pStyle w:val="TableParagraph"/>
              <w:spacing w:line="268" w:lineRule="exact"/>
              <w:rPr>
                <w:sz w:val="24"/>
              </w:rPr>
            </w:pPr>
            <w:r>
              <w:rPr>
                <w:sz w:val="24"/>
              </w:rPr>
              <w:t>Анализ мероприятий, процедур и действий, направленных на обеспечение комфортных условий обучения в</w:t>
            </w:r>
          </w:p>
          <w:p w:rsidR="003D6D5D" w:rsidRDefault="003D6D5D" w:rsidP="00E8156E">
            <w:pPr>
              <w:pStyle w:val="TableParagraph"/>
              <w:spacing w:line="270" w:lineRule="atLeast"/>
              <w:ind w:right="281"/>
              <w:rPr>
                <w:sz w:val="24"/>
              </w:rPr>
            </w:pPr>
            <w:r>
              <w:rPr>
                <w:sz w:val="24"/>
              </w:rPr>
              <w:t>школе, формирование идеологии здоровья, благополучия учащихся и персонала. Разработка программы по оздоровлению и пропаганде здорового образа жизни.</w:t>
            </w:r>
          </w:p>
        </w:tc>
        <w:tc>
          <w:tcPr>
            <w:tcW w:w="3545" w:type="dxa"/>
            <w:vMerge/>
            <w:tcBorders>
              <w:top w:val="nil"/>
            </w:tcBorders>
          </w:tcPr>
          <w:p w:rsidR="003D6D5D" w:rsidRDefault="003D6D5D" w:rsidP="00E8156E">
            <w:pPr>
              <w:rPr>
                <w:sz w:val="2"/>
                <w:szCs w:val="2"/>
              </w:rPr>
            </w:pPr>
          </w:p>
        </w:tc>
      </w:tr>
      <w:tr w:rsidR="003D6D5D" w:rsidTr="00E8156E">
        <w:trPr>
          <w:trHeight w:val="275"/>
        </w:trPr>
        <w:tc>
          <w:tcPr>
            <w:tcW w:w="11449" w:type="dxa"/>
          </w:tcPr>
          <w:p w:rsidR="003D6D5D" w:rsidRDefault="003D6D5D" w:rsidP="00E8156E">
            <w:pPr>
              <w:pStyle w:val="TableParagraph"/>
              <w:spacing w:line="256" w:lineRule="exact"/>
              <w:ind w:left="3333" w:right="3327"/>
              <w:jc w:val="center"/>
              <w:rPr>
                <w:b/>
                <w:sz w:val="24"/>
              </w:rPr>
            </w:pPr>
            <w:r>
              <w:rPr>
                <w:b/>
                <w:sz w:val="24"/>
              </w:rPr>
              <w:t>Деятельностный этап</w:t>
            </w:r>
          </w:p>
        </w:tc>
        <w:tc>
          <w:tcPr>
            <w:tcW w:w="3545" w:type="dxa"/>
          </w:tcPr>
          <w:p w:rsidR="003D6D5D" w:rsidRPr="003D6D5D" w:rsidRDefault="003D6D5D" w:rsidP="00E8156E">
            <w:pPr>
              <w:pStyle w:val="TableParagraph"/>
              <w:spacing w:line="256" w:lineRule="exact"/>
              <w:ind w:left="831" w:right="820"/>
              <w:jc w:val="center"/>
              <w:rPr>
                <w:b/>
                <w:i/>
                <w:sz w:val="23"/>
              </w:rPr>
            </w:pPr>
            <w:r w:rsidRPr="003D6D5D">
              <w:rPr>
                <w:b/>
                <w:i/>
                <w:sz w:val="23"/>
              </w:rPr>
              <w:t>Сроки реализации</w:t>
            </w:r>
          </w:p>
        </w:tc>
      </w:tr>
      <w:tr w:rsidR="003D6D5D" w:rsidTr="00E8156E">
        <w:trPr>
          <w:trHeight w:val="278"/>
        </w:trPr>
        <w:tc>
          <w:tcPr>
            <w:tcW w:w="11449" w:type="dxa"/>
          </w:tcPr>
          <w:p w:rsidR="003D6D5D" w:rsidRDefault="003D6D5D" w:rsidP="00E8156E">
            <w:pPr>
              <w:pStyle w:val="TableParagraph"/>
              <w:spacing w:line="258" w:lineRule="exact"/>
              <w:rPr>
                <w:sz w:val="24"/>
              </w:rPr>
            </w:pPr>
            <w:r>
              <w:rPr>
                <w:sz w:val="24"/>
              </w:rPr>
              <w:t>Обновление материально-технических, финансовых, кадровых и образовательных ресурсов</w:t>
            </w:r>
          </w:p>
        </w:tc>
        <w:tc>
          <w:tcPr>
            <w:tcW w:w="3545" w:type="dxa"/>
          </w:tcPr>
          <w:p w:rsidR="003D6D5D" w:rsidRDefault="003D6D5D" w:rsidP="00E8156E">
            <w:pPr>
              <w:pStyle w:val="TableParagraph"/>
              <w:spacing w:line="258" w:lineRule="exact"/>
              <w:ind w:left="831" w:right="820"/>
              <w:jc w:val="center"/>
              <w:rPr>
                <w:sz w:val="24"/>
              </w:rPr>
            </w:pPr>
            <w:r>
              <w:rPr>
                <w:sz w:val="24"/>
              </w:rPr>
              <w:t>2021-2024</w:t>
            </w:r>
          </w:p>
        </w:tc>
      </w:tr>
      <w:tr w:rsidR="003D6D5D" w:rsidTr="00E8156E">
        <w:trPr>
          <w:trHeight w:val="551"/>
        </w:trPr>
        <w:tc>
          <w:tcPr>
            <w:tcW w:w="11449" w:type="dxa"/>
          </w:tcPr>
          <w:p w:rsidR="003D6D5D" w:rsidRDefault="003D6D5D" w:rsidP="00E8156E">
            <w:pPr>
              <w:pStyle w:val="TableParagraph"/>
              <w:spacing w:line="268" w:lineRule="exact"/>
              <w:rPr>
                <w:sz w:val="24"/>
              </w:rPr>
            </w:pPr>
            <w:r>
              <w:rPr>
                <w:sz w:val="24"/>
              </w:rPr>
              <w:t>Пропаганда деятельности через выступления на родительских собраниях школы и взаимодействие с др. ОУ</w:t>
            </w:r>
          </w:p>
          <w:p w:rsidR="003D6D5D" w:rsidRDefault="003D6D5D" w:rsidP="00E8156E">
            <w:pPr>
              <w:pStyle w:val="TableParagraph"/>
              <w:spacing w:line="264" w:lineRule="exact"/>
              <w:rPr>
                <w:sz w:val="24"/>
              </w:rPr>
            </w:pPr>
            <w:r>
              <w:rPr>
                <w:sz w:val="24"/>
              </w:rPr>
              <w:t>города</w:t>
            </w:r>
          </w:p>
        </w:tc>
        <w:tc>
          <w:tcPr>
            <w:tcW w:w="3545" w:type="dxa"/>
            <w:vMerge w:val="restart"/>
          </w:tcPr>
          <w:p w:rsidR="003D6D5D" w:rsidRDefault="003D6D5D" w:rsidP="00E8156E">
            <w:pPr>
              <w:pStyle w:val="TableParagraph"/>
              <w:ind w:left="0"/>
            </w:pPr>
          </w:p>
        </w:tc>
      </w:tr>
      <w:tr w:rsidR="003D6D5D" w:rsidTr="00E8156E">
        <w:trPr>
          <w:trHeight w:val="552"/>
        </w:trPr>
        <w:tc>
          <w:tcPr>
            <w:tcW w:w="11449" w:type="dxa"/>
          </w:tcPr>
          <w:p w:rsidR="003D6D5D" w:rsidRDefault="003D6D5D" w:rsidP="00E8156E">
            <w:pPr>
              <w:pStyle w:val="TableParagraph"/>
              <w:spacing w:line="268" w:lineRule="exact"/>
              <w:rPr>
                <w:sz w:val="24"/>
              </w:rPr>
            </w:pPr>
            <w:r>
              <w:rPr>
                <w:sz w:val="24"/>
              </w:rPr>
              <w:t>Расширение системы сетевого взаимодействия ОУ другими организациями в сфере дополнительного обра-</w:t>
            </w:r>
          </w:p>
          <w:p w:rsidR="003D6D5D" w:rsidRDefault="003D6D5D" w:rsidP="00E8156E">
            <w:pPr>
              <w:pStyle w:val="TableParagraph"/>
              <w:spacing w:line="264" w:lineRule="exact"/>
              <w:rPr>
                <w:sz w:val="24"/>
              </w:rPr>
            </w:pPr>
            <w:r>
              <w:rPr>
                <w:sz w:val="24"/>
              </w:rPr>
              <w:t>зования</w:t>
            </w:r>
          </w:p>
        </w:tc>
        <w:tc>
          <w:tcPr>
            <w:tcW w:w="3545" w:type="dxa"/>
            <w:vMerge/>
            <w:tcBorders>
              <w:top w:val="nil"/>
            </w:tcBorders>
          </w:tcPr>
          <w:p w:rsidR="003D6D5D" w:rsidRDefault="003D6D5D" w:rsidP="00E8156E">
            <w:pPr>
              <w:rPr>
                <w:sz w:val="2"/>
                <w:szCs w:val="2"/>
              </w:rPr>
            </w:pPr>
          </w:p>
        </w:tc>
      </w:tr>
      <w:tr w:rsidR="003D6D5D" w:rsidTr="00E8156E">
        <w:trPr>
          <w:trHeight w:val="275"/>
        </w:trPr>
        <w:tc>
          <w:tcPr>
            <w:tcW w:w="11449" w:type="dxa"/>
          </w:tcPr>
          <w:p w:rsidR="003D6D5D" w:rsidRDefault="003D6D5D" w:rsidP="00E8156E">
            <w:pPr>
              <w:pStyle w:val="TableParagraph"/>
              <w:spacing w:line="256" w:lineRule="exact"/>
              <w:rPr>
                <w:sz w:val="24"/>
              </w:rPr>
            </w:pPr>
            <w:r>
              <w:rPr>
                <w:sz w:val="24"/>
              </w:rPr>
              <w:t>Реализация плана внеурочной деятельности</w:t>
            </w:r>
          </w:p>
        </w:tc>
        <w:tc>
          <w:tcPr>
            <w:tcW w:w="3545" w:type="dxa"/>
            <w:vMerge/>
            <w:tcBorders>
              <w:top w:val="nil"/>
            </w:tcBorders>
          </w:tcPr>
          <w:p w:rsidR="003D6D5D" w:rsidRDefault="003D6D5D" w:rsidP="00E8156E">
            <w:pPr>
              <w:rPr>
                <w:sz w:val="2"/>
                <w:szCs w:val="2"/>
              </w:rPr>
            </w:pPr>
          </w:p>
        </w:tc>
      </w:tr>
    </w:tbl>
    <w:p w:rsidR="003D6D5D" w:rsidRDefault="003D6D5D" w:rsidP="003D6D5D">
      <w:pPr>
        <w:rPr>
          <w:sz w:val="2"/>
          <w:szCs w:val="2"/>
        </w:rPr>
        <w:sectPr w:rsidR="003D6D5D" w:rsidSect="00BF76D0">
          <w:pgSz w:w="16840" w:h="11910" w:orient="landscape"/>
          <w:pgMar w:top="720" w:right="278" w:bottom="743" w:left="760" w:header="0" w:footer="693" w:gutter="0"/>
          <w:cols w:space="720"/>
        </w:sectPr>
      </w:pP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49"/>
        <w:gridCol w:w="3545"/>
      </w:tblGrid>
      <w:tr w:rsidR="003D6D5D" w:rsidTr="00E8156E">
        <w:trPr>
          <w:trHeight w:val="275"/>
        </w:trPr>
        <w:tc>
          <w:tcPr>
            <w:tcW w:w="11449" w:type="dxa"/>
          </w:tcPr>
          <w:p w:rsidR="003D6D5D" w:rsidRDefault="003D6D5D" w:rsidP="00E8156E">
            <w:pPr>
              <w:pStyle w:val="TableParagraph"/>
              <w:spacing w:line="256" w:lineRule="exact"/>
              <w:rPr>
                <w:sz w:val="24"/>
              </w:rPr>
            </w:pPr>
            <w:r>
              <w:rPr>
                <w:sz w:val="24"/>
              </w:rPr>
              <w:lastRenderedPageBreak/>
              <w:t>Реализация плана дополнительного образования</w:t>
            </w:r>
          </w:p>
        </w:tc>
        <w:tc>
          <w:tcPr>
            <w:tcW w:w="3545" w:type="dxa"/>
            <w:vMerge w:val="restart"/>
          </w:tcPr>
          <w:p w:rsidR="003D6D5D" w:rsidRDefault="003D6D5D" w:rsidP="00E8156E">
            <w:pPr>
              <w:pStyle w:val="TableParagraph"/>
              <w:ind w:left="0"/>
              <w:rPr>
                <w:sz w:val="24"/>
              </w:rPr>
            </w:pPr>
          </w:p>
        </w:tc>
      </w:tr>
      <w:tr w:rsidR="003D6D5D" w:rsidTr="00E8156E">
        <w:trPr>
          <w:trHeight w:val="275"/>
        </w:trPr>
        <w:tc>
          <w:tcPr>
            <w:tcW w:w="11449" w:type="dxa"/>
          </w:tcPr>
          <w:p w:rsidR="003D6D5D" w:rsidRDefault="003D6D5D" w:rsidP="00E8156E">
            <w:pPr>
              <w:pStyle w:val="TableParagraph"/>
              <w:spacing w:line="256" w:lineRule="exact"/>
              <w:rPr>
                <w:sz w:val="24"/>
              </w:rPr>
            </w:pPr>
            <w:r>
              <w:rPr>
                <w:sz w:val="24"/>
              </w:rPr>
              <w:t>Контроль за качеством предоставляемой услуги</w:t>
            </w:r>
          </w:p>
        </w:tc>
        <w:tc>
          <w:tcPr>
            <w:tcW w:w="3545" w:type="dxa"/>
            <w:vMerge/>
            <w:tcBorders>
              <w:top w:val="nil"/>
            </w:tcBorders>
          </w:tcPr>
          <w:p w:rsidR="003D6D5D" w:rsidRDefault="003D6D5D" w:rsidP="00E8156E">
            <w:pPr>
              <w:rPr>
                <w:sz w:val="2"/>
                <w:szCs w:val="2"/>
              </w:rPr>
            </w:pPr>
          </w:p>
        </w:tc>
      </w:tr>
      <w:tr w:rsidR="003D6D5D" w:rsidTr="00E8156E">
        <w:trPr>
          <w:trHeight w:val="551"/>
        </w:trPr>
        <w:tc>
          <w:tcPr>
            <w:tcW w:w="11449" w:type="dxa"/>
          </w:tcPr>
          <w:p w:rsidR="003D6D5D" w:rsidRDefault="003D6D5D" w:rsidP="00E8156E">
            <w:pPr>
              <w:pStyle w:val="TableParagraph"/>
              <w:spacing w:line="268" w:lineRule="exact"/>
              <w:rPr>
                <w:sz w:val="24"/>
              </w:rPr>
            </w:pPr>
            <w:r>
              <w:rPr>
                <w:sz w:val="24"/>
              </w:rPr>
              <w:t>Мониторинг участия одаренных учащихся в мероприятиях различных уровней (олимпиады, конкурсы, со-</w:t>
            </w:r>
          </w:p>
          <w:p w:rsidR="003D6D5D" w:rsidRDefault="003D6D5D" w:rsidP="00550BAD">
            <w:pPr>
              <w:pStyle w:val="TableParagraph"/>
              <w:spacing w:line="264" w:lineRule="exact"/>
              <w:rPr>
                <w:sz w:val="24"/>
              </w:rPr>
            </w:pPr>
            <w:r>
              <w:rPr>
                <w:sz w:val="24"/>
              </w:rPr>
              <w:t>ревнования и т.п.). Заполне</w:t>
            </w:r>
            <w:r w:rsidR="00550BAD">
              <w:rPr>
                <w:sz w:val="24"/>
              </w:rPr>
              <w:t>ние базы «Одаренные дети» в АИС.</w:t>
            </w:r>
          </w:p>
        </w:tc>
        <w:tc>
          <w:tcPr>
            <w:tcW w:w="3545" w:type="dxa"/>
            <w:vMerge/>
            <w:tcBorders>
              <w:top w:val="nil"/>
            </w:tcBorders>
          </w:tcPr>
          <w:p w:rsidR="003D6D5D" w:rsidRDefault="003D6D5D" w:rsidP="00E8156E">
            <w:pPr>
              <w:rPr>
                <w:sz w:val="2"/>
                <w:szCs w:val="2"/>
              </w:rPr>
            </w:pPr>
          </w:p>
        </w:tc>
      </w:tr>
      <w:tr w:rsidR="003D6D5D" w:rsidTr="00E8156E">
        <w:trPr>
          <w:trHeight w:val="275"/>
        </w:trPr>
        <w:tc>
          <w:tcPr>
            <w:tcW w:w="11449" w:type="dxa"/>
          </w:tcPr>
          <w:p w:rsidR="003D6D5D" w:rsidRDefault="003D6D5D" w:rsidP="00E8156E">
            <w:pPr>
              <w:pStyle w:val="TableParagraph"/>
              <w:spacing w:line="256" w:lineRule="exact"/>
              <w:rPr>
                <w:sz w:val="24"/>
              </w:rPr>
            </w:pPr>
            <w:r>
              <w:rPr>
                <w:sz w:val="24"/>
              </w:rPr>
              <w:t>Оценка активности и результативности обучающихся с ОВЗ в конкурсном и соревновательном движении</w:t>
            </w:r>
          </w:p>
        </w:tc>
        <w:tc>
          <w:tcPr>
            <w:tcW w:w="3545" w:type="dxa"/>
            <w:vMerge/>
            <w:tcBorders>
              <w:top w:val="nil"/>
            </w:tcBorders>
          </w:tcPr>
          <w:p w:rsidR="003D6D5D" w:rsidRDefault="003D6D5D" w:rsidP="00E8156E">
            <w:pPr>
              <w:rPr>
                <w:sz w:val="2"/>
                <w:szCs w:val="2"/>
              </w:rPr>
            </w:pPr>
          </w:p>
        </w:tc>
      </w:tr>
      <w:tr w:rsidR="003D6D5D" w:rsidTr="00E8156E">
        <w:trPr>
          <w:trHeight w:val="1104"/>
        </w:trPr>
        <w:tc>
          <w:tcPr>
            <w:tcW w:w="11449" w:type="dxa"/>
          </w:tcPr>
          <w:p w:rsidR="003D6D5D" w:rsidRDefault="003D6D5D" w:rsidP="00E8156E">
            <w:pPr>
              <w:pStyle w:val="TableParagraph"/>
              <w:ind w:right="119"/>
              <w:jc w:val="both"/>
              <w:rPr>
                <w:sz w:val="24"/>
              </w:rPr>
            </w:pPr>
            <w:r>
              <w:rPr>
                <w:spacing w:val="-10"/>
                <w:sz w:val="24"/>
              </w:rPr>
              <w:t>Расширениеспектравозможностейсоциализацииучащихся,</w:t>
            </w:r>
            <w:r>
              <w:rPr>
                <w:sz w:val="24"/>
              </w:rPr>
              <w:t>в</w:t>
            </w:r>
            <w:r>
              <w:rPr>
                <w:spacing w:val="-8"/>
                <w:sz w:val="24"/>
              </w:rPr>
              <w:t>том</w:t>
            </w:r>
            <w:r>
              <w:rPr>
                <w:spacing w:val="-9"/>
                <w:sz w:val="24"/>
              </w:rPr>
              <w:t>числе</w:t>
            </w:r>
            <w:r>
              <w:rPr>
                <w:spacing w:val="-5"/>
                <w:sz w:val="24"/>
              </w:rPr>
              <w:t>их</w:t>
            </w:r>
            <w:r>
              <w:rPr>
                <w:spacing w:val="-10"/>
                <w:sz w:val="24"/>
              </w:rPr>
              <w:t>профессиональнойориентации</w:t>
            </w:r>
            <w:r>
              <w:rPr>
                <w:sz w:val="24"/>
              </w:rPr>
              <w:t>и</w:t>
            </w:r>
            <w:r>
              <w:rPr>
                <w:spacing w:val="-10"/>
                <w:sz w:val="24"/>
              </w:rPr>
              <w:t xml:space="preserve">занятости </w:t>
            </w:r>
            <w:r>
              <w:rPr>
                <w:spacing w:val="-8"/>
                <w:sz w:val="24"/>
              </w:rPr>
              <w:t>после</w:t>
            </w:r>
            <w:r>
              <w:rPr>
                <w:spacing w:val="-10"/>
                <w:sz w:val="24"/>
              </w:rPr>
              <w:t>окончания</w:t>
            </w:r>
            <w:r>
              <w:rPr>
                <w:spacing w:val="-9"/>
                <w:sz w:val="24"/>
              </w:rPr>
              <w:t>школы.Участие</w:t>
            </w:r>
            <w:r>
              <w:rPr>
                <w:sz w:val="24"/>
              </w:rPr>
              <w:t>в</w:t>
            </w:r>
            <w:r>
              <w:rPr>
                <w:spacing w:val="-10"/>
                <w:sz w:val="24"/>
              </w:rPr>
              <w:t>открытыхонлайн-уроках,реализуемых</w:t>
            </w:r>
            <w:r>
              <w:rPr>
                <w:sz w:val="24"/>
              </w:rPr>
              <w:t>с</w:t>
            </w:r>
            <w:r>
              <w:rPr>
                <w:spacing w:val="-9"/>
                <w:sz w:val="24"/>
              </w:rPr>
              <w:t>учетомопыта</w:t>
            </w:r>
            <w:r>
              <w:rPr>
                <w:sz w:val="24"/>
              </w:rPr>
              <w:t>и</w:t>
            </w:r>
            <w:r>
              <w:rPr>
                <w:spacing w:val="-9"/>
                <w:sz w:val="24"/>
              </w:rPr>
              <w:t>моделей</w:t>
            </w:r>
            <w:r>
              <w:rPr>
                <w:spacing w:val="-10"/>
                <w:sz w:val="24"/>
              </w:rPr>
              <w:t xml:space="preserve">образовательных </w:t>
            </w:r>
            <w:r>
              <w:rPr>
                <w:spacing w:val="-9"/>
                <w:sz w:val="24"/>
              </w:rPr>
              <w:t>онлайн</w:t>
            </w:r>
            <w:r>
              <w:rPr>
                <w:spacing w:val="-10"/>
                <w:sz w:val="24"/>
              </w:rPr>
              <w:t>платформ,</w:t>
            </w:r>
            <w:r>
              <w:rPr>
                <w:sz w:val="24"/>
              </w:rPr>
              <w:t>в</w:t>
            </w:r>
            <w:r>
              <w:rPr>
                <w:spacing w:val="-7"/>
                <w:sz w:val="24"/>
              </w:rPr>
              <w:t>том</w:t>
            </w:r>
            <w:r>
              <w:rPr>
                <w:spacing w:val="-9"/>
                <w:sz w:val="24"/>
              </w:rPr>
              <w:t>числе</w:t>
            </w:r>
            <w:r>
              <w:rPr>
                <w:spacing w:val="-10"/>
                <w:sz w:val="24"/>
              </w:rPr>
              <w:t>"Проектория","Сириус.Онлайн",</w:t>
            </w:r>
            <w:r>
              <w:rPr>
                <w:spacing w:val="-9"/>
                <w:sz w:val="24"/>
              </w:rPr>
              <w:t>"Уроки</w:t>
            </w:r>
            <w:r>
              <w:rPr>
                <w:spacing w:val="-10"/>
                <w:sz w:val="24"/>
              </w:rPr>
              <w:t>настоящего"</w:t>
            </w:r>
            <w:r>
              <w:rPr>
                <w:sz w:val="24"/>
              </w:rPr>
              <w:t>и</w:t>
            </w:r>
            <w:r>
              <w:rPr>
                <w:spacing w:val="-9"/>
                <w:sz w:val="24"/>
              </w:rPr>
              <w:t>других</w:t>
            </w:r>
            <w:r>
              <w:rPr>
                <w:spacing w:val="-10"/>
                <w:sz w:val="24"/>
              </w:rPr>
              <w:t>аналогичныхплатформ,</w:t>
            </w:r>
          </w:p>
          <w:p w:rsidR="003D6D5D" w:rsidRDefault="003D6D5D" w:rsidP="00E8156E">
            <w:pPr>
              <w:pStyle w:val="TableParagraph"/>
              <w:spacing w:line="261" w:lineRule="exact"/>
              <w:jc w:val="both"/>
              <w:rPr>
                <w:sz w:val="24"/>
              </w:rPr>
            </w:pPr>
            <w:r>
              <w:rPr>
                <w:sz w:val="24"/>
              </w:rPr>
              <w:t>направленных на раннюю профессиональную ориентацию обучающихся.</w:t>
            </w:r>
          </w:p>
        </w:tc>
        <w:tc>
          <w:tcPr>
            <w:tcW w:w="3545" w:type="dxa"/>
            <w:vMerge/>
            <w:tcBorders>
              <w:top w:val="nil"/>
            </w:tcBorders>
          </w:tcPr>
          <w:p w:rsidR="003D6D5D" w:rsidRDefault="003D6D5D" w:rsidP="00E8156E">
            <w:pPr>
              <w:rPr>
                <w:sz w:val="2"/>
                <w:szCs w:val="2"/>
              </w:rPr>
            </w:pPr>
          </w:p>
        </w:tc>
      </w:tr>
      <w:tr w:rsidR="003D6D5D" w:rsidTr="00E8156E">
        <w:trPr>
          <w:trHeight w:val="277"/>
        </w:trPr>
        <w:tc>
          <w:tcPr>
            <w:tcW w:w="11449" w:type="dxa"/>
          </w:tcPr>
          <w:p w:rsidR="003D6D5D" w:rsidRDefault="003D6D5D" w:rsidP="00E8156E">
            <w:pPr>
              <w:pStyle w:val="TableParagraph"/>
              <w:spacing w:line="258" w:lineRule="exact"/>
              <w:rPr>
                <w:sz w:val="24"/>
              </w:rPr>
            </w:pPr>
            <w:r>
              <w:rPr>
                <w:sz w:val="24"/>
              </w:rPr>
              <w:t>Реализация проекта «Школа самореализации»</w:t>
            </w:r>
          </w:p>
        </w:tc>
        <w:tc>
          <w:tcPr>
            <w:tcW w:w="3545" w:type="dxa"/>
            <w:vMerge/>
            <w:tcBorders>
              <w:top w:val="nil"/>
            </w:tcBorders>
          </w:tcPr>
          <w:p w:rsidR="003D6D5D" w:rsidRDefault="003D6D5D" w:rsidP="00E8156E">
            <w:pPr>
              <w:rPr>
                <w:sz w:val="2"/>
                <w:szCs w:val="2"/>
              </w:rPr>
            </w:pPr>
          </w:p>
        </w:tc>
      </w:tr>
      <w:tr w:rsidR="003D6D5D" w:rsidTr="00E8156E">
        <w:trPr>
          <w:trHeight w:val="275"/>
        </w:trPr>
        <w:tc>
          <w:tcPr>
            <w:tcW w:w="11449" w:type="dxa"/>
          </w:tcPr>
          <w:p w:rsidR="003D6D5D" w:rsidRDefault="003D6D5D" w:rsidP="00E8156E">
            <w:pPr>
              <w:pStyle w:val="TableParagraph"/>
              <w:spacing w:line="256" w:lineRule="exact"/>
              <w:rPr>
                <w:sz w:val="24"/>
              </w:rPr>
            </w:pPr>
            <w:r>
              <w:rPr>
                <w:sz w:val="24"/>
              </w:rPr>
              <w:t>Реализация программы по оздоровлению и пропаганде здорового образа жизни.</w:t>
            </w:r>
          </w:p>
        </w:tc>
        <w:tc>
          <w:tcPr>
            <w:tcW w:w="3545" w:type="dxa"/>
            <w:vMerge/>
            <w:tcBorders>
              <w:top w:val="nil"/>
            </w:tcBorders>
          </w:tcPr>
          <w:p w:rsidR="003D6D5D" w:rsidRDefault="003D6D5D" w:rsidP="00E8156E">
            <w:pPr>
              <w:rPr>
                <w:sz w:val="2"/>
                <w:szCs w:val="2"/>
              </w:rPr>
            </w:pPr>
          </w:p>
        </w:tc>
      </w:tr>
      <w:tr w:rsidR="003D6D5D" w:rsidTr="00E8156E">
        <w:trPr>
          <w:trHeight w:val="275"/>
        </w:trPr>
        <w:tc>
          <w:tcPr>
            <w:tcW w:w="11449" w:type="dxa"/>
          </w:tcPr>
          <w:p w:rsidR="003D6D5D" w:rsidRDefault="003D6D5D" w:rsidP="00E8156E">
            <w:pPr>
              <w:pStyle w:val="TableParagraph"/>
              <w:spacing w:line="256" w:lineRule="exact"/>
              <w:ind w:left="3334" w:right="3327"/>
              <w:jc w:val="center"/>
              <w:rPr>
                <w:b/>
                <w:sz w:val="24"/>
              </w:rPr>
            </w:pPr>
            <w:r>
              <w:rPr>
                <w:b/>
                <w:sz w:val="24"/>
              </w:rPr>
              <w:t>Обобщающий этап</w:t>
            </w:r>
          </w:p>
        </w:tc>
        <w:tc>
          <w:tcPr>
            <w:tcW w:w="3545" w:type="dxa"/>
          </w:tcPr>
          <w:p w:rsidR="003D6D5D" w:rsidRDefault="003D6D5D" w:rsidP="00E8156E">
            <w:pPr>
              <w:pStyle w:val="TableParagraph"/>
              <w:spacing w:line="256" w:lineRule="exact"/>
              <w:ind w:left="831" w:right="822"/>
              <w:jc w:val="center"/>
              <w:rPr>
                <w:i/>
                <w:sz w:val="23"/>
              </w:rPr>
            </w:pPr>
            <w:r>
              <w:rPr>
                <w:i/>
                <w:sz w:val="23"/>
              </w:rPr>
              <w:t>2025</w:t>
            </w:r>
          </w:p>
        </w:tc>
      </w:tr>
      <w:tr w:rsidR="003D6D5D" w:rsidTr="00E8156E">
        <w:trPr>
          <w:trHeight w:val="275"/>
        </w:trPr>
        <w:tc>
          <w:tcPr>
            <w:tcW w:w="11449" w:type="dxa"/>
          </w:tcPr>
          <w:p w:rsidR="003D6D5D" w:rsidRDefault="003D6D5D" w:rsidP="00E8156E">
            <w:pPr>
              <w:pStyle w:val="TableParagraph"/>
              <w:spacing w:line="256" w:lineRule="exact"/>
              <w:rPr>
                <w:sz w:val="24"/>
              </w:rPr>
            </w:pPr>
            <w:r>
              <w:rPr>
                <w:sz w:val="24"/>
              </w:rPr>
              <w:t>Итоговый мониторинг реализации основных мероприятий проекта</w:t>
            </w:r>
          </w:p>
        </w:tc>
        <w:tc>
          <w:tcPr>
            <w:tcW w:w="3545" w:type="dxa"/>
            <w:vMerge w:val="restart"/>
          </w:tcPr>
          <w:p w:rsidR="003D6D5D" w:rsidRDefault="003D6D5D" w:rsidP="00E8156E">
            <w:pPr>
              <w:pStyle w:val="TableParagraph"/>
              <w:ind w:left="0"/>
              <w:rPr>
                <w:sz w:val="24"/>
              </w:rPr>
            </w:pPr>
          </w:p>
        </w:tc>
      </w:tr>
      <w:tr w:rsidR="003D6D5D" w:rsidTr="00E8156E">
        <w:trPr>
          <w:trHeight w:val="275"/>
        </w:trPr>
        <w:tc>
          <w:tcPr>
            <w:tcW w:w="11449" w:type="dxa"/>
          </w:tcPr>
          <w:p w:rsidR="003D6D5D" w:rsidRDefault="003D6D5D" w:rsidP="00E8156E">
            <w:pPr>
              <w:pStyle w:val="TableParagraph"/>
              <w:spacing w:line="256" w:lineRule="exact"/>
              <w:rPr>
                <w:sz w:val="24"/>
              </w:rPr>
            </w:pPr>
            <w:r>
              <w:rPr>
                <w:sz w:val="24"/>
              </w:rPr>
              <w:t>Анализ итоговых результатов мониторинга реализации проекта</w:t>
            </w:r>
          </w:p>
        </w:tc>
        <w:tc>
          <w:tcPr>
            <w:tcW w:w="3545" w:type="dxa"/>
            <w:vMerge/>
            <w:tcBorders>
              <w:top w:val="nil"/>
            </w:tcBorders>
          </w:tcPr>
          <w:p w:rsidR="003D6D5D" w:rsidRDefault="003D6D5D" w:rsidP="00E8156E">
            <w:pPr>
              <w:rPr>
                <w:sz w:val="2"/>
                <w:szCs w:val="2"/>
              </w:rPr>
            </w:pPr>
          </w:p>
        </w:tc>
      </w:tr>
      <w:tr w:rsidR="003D6D5D" w:rsidTr="00E8156E">
        <w:trPr>
          <w:trHeight w:val="551"/>
        </w:trPr>
        <w:tc>
          <w:tcPr>
            <w:tcW w:w="11449" w:type="dxa"/>
          </w:tcPr>
          <w:p w:rsidR="003D6D5D" w:rsidRDefault="003D6D5D" w:rsidP="00E8156E">
            <w:pPr>
              <w:pStyle w:val="TableParagraph"/>
              <w:spacing w:line="268" w:lineRule="exact"/>
              <w:rPr>
                <w:sz w:val="24"/>
              </w:rPr>
            </w:pPr>
            <w:r>
              <w:rPr>
                <w:sz w:val="24"/>
              </w:rPr>
              <w:t>Анализ результатов мониторинга удовлетворенности внутренних и внешних потребителей качеством реали-</w:t>
            </w:r>
          </w:p>
          <w:p w:rsidR="003D6D5D" w:rsidRDefault="003D6D5D" w:rsidP="00E8156E">
            <w:pPr>
              <w:pStyle w:val="TableParagraph"/>
              <w:spacing w:line="264" w:lineRule="exact"/>
              <w:rPr>
                <w:sz w:val="24"/>
              </w:rPr>
            </w:pPr>
            <w:r>
              <w:rPr>
                <w:sz w:val="24"/>
              </w:rPr>
              <w:t>зации внеурочной деятельности</w:t>
            </w:r>
          </w:p>
        </w:tc>
        <w:tc>
          <w:tcPr>
            <w:tcW w:w="3545" w:type="dxa"/>
            <w:vMerge/>
            <w:tcBorders>
              <w:top w:val="nil"/>
            </w:tcBorders>
          </w:tcPr>
          <w:p w:rsidR="003D6D5D" w:rsidRDefault="003D6D5D" w:rsidP="00E8156E">
            <w:pPr>
              <w:rPr>
                <w:sz w:val="2"/>
                <w:szCs w:val="2"/>
              </w:rPr>
            </w:pPr>
          </w:p>
        </w:tc>
      </w:tr>
      <w:tr w:rsidR="003D6D5D" w:rsidTr="00E8156E">
        <w:trPr>
          <w:trHeight w:val="277"/>
        </w:trPr>
        <w:tc>
          <w:tcPr>
            <w:tcW w:w="11449" w:type="dxa"/>
          </w:tcPr>
          <w:p w:rsidR="003D6D5D" w:rsidRDefault="003D6D5D" w:rsidP="00E8156E">
            <w:pPr>
              <w:pStyle w:val="TableParagraph"/>
              <w:spacing w:line="258" w:lineRule="exact"/>
              <w:rPr>
                <w:sz w:val="24"/>
              </w:rPr>
            </w:pPr>
            <w:r>
              <w:rPr>
                <w:sz w:val="24"/>
              </w:rPr>
              <w:t>Представление общественности результатов реализации проекта</w:t>
            </w:r>
          </w:p>
        </w:tc>
        <w:tc>
          <w:tcPr>
            <w:tcW w:w="3545" w:type="dxa"/>
            <w:vMerge/>
            <w:tcBorders>
              <w:top w:val="nil"/>
            </w:tcBorders>
          </w:tcPr>
          <w:p w:rsidR="003D6D5D" w:rsidRDefault="003D6D5D" w:rsidP="00E8156E">
            <w:pPr>
              <w:rPr>
                <w:sz w:val="2"/>
                <w:szCs w:val="2"/>
              </w:rPr>
            </w:pPr>
          </w:p>
        </w:tc>
      </w:tr>
      <w:tr w:rsidR="003D6D5D" w:rsidTr="00E8156E">
        <w:trPr>
          <w:trHeight w:val="275"/>
        </w:trPr>
        <w:tc>
          <w:tcPr>
            <w:tcW w:w="11449" w:type="dxa"/>
          </w:tcPr>
          <w:p w:rsidR="003D6D5D" w:rsidRDefault="003D6D5D" w:rsidP="00E8156E">
            <w:pPr>
              <w:pStyle w:val="TableParagraph"/>
              <w:spacing w:line="256" w:lineRule="exact"/>
              <w:ind w:left="3336" w:right="3327"/>
              <w:jc w:val="center"/>
              <w:rPr>
                <w:b/>
                <w:sz w:val="24"/>
              </w:rPr>
            </w:pPr>
            <w:r>
              <w:rPr>
                <w:b/>
                <w:sz w:val="24"/>
              </w:rPr>
              <w:t>Наименование источника финансирования</w:t>
            </w:r>
          </w:p>
        </w:tc>
        <w:tc>
          <w:tcPr>
            <w:tcW w:w="3545" w:type="dxa"/>
          </w:tcPr>
          <w:p w:rsidR="003D6D5D" w:rsidRDefault="003D6D5D" w:rsidP="00E8156E">
            <w:pPr>
              <w:pStyle w:val="TableParagraph"/>
              <w:spacing w:line="256" w:lineRule="exact"/>
              <w:ind w:left="831" w:right="822"/>
              <w:jc w:val="center"/>
              <w:rPr>
                <w:b/>
                <w:sz w:val="24"/>
              </w:rPr>
            </w:pPr>
            <w:r>
              <w:rPr>
                <w:b/>
                <w:sz w:val="24"/>
              </w:rPr>
              <w:t>Объем</w:t>
            </w:r>
          </w:p>
        </w:tc>
      </w:tr>
      <w:tr w:rsidR="003D6D5D" w:rsidTr="00E8156E">
        <w:trPr>
          <w:trHeight w:val="827"/>
        </w:trPr>
        <w:tc>
          <w:tcPr>
            <w:tcW w:w="11449" w:type="dxa"/>
          </w:tcPr>
          <w:p w:rsidR="003D6D5D" w:rsidRDefault="00550BAD" w:rsidP="00550BAD">
            <w:pPr>
              <w:pStyle w:val="TableParagraph"/>
              <w:ind w:right="561"/>
              <w:rPr>
                <w:sz w:val="24"/>
              </w:rPr>
            </w:pPr>
            <w:r>
              <w:rPr>
                <w:sz w:val="24"/>
              </w:rPr>
              <w:t>Б</w:t>
            </w:r>
            <w:r w:rsidR="003D6D5D">
              <w:rPr>
                <w:sz w:val="24"/>
              </w:rPr>
              <w:t>юджетны</w:t>
            </w:r>
            <w:r>
              <w:rPr>
                <w:sz w:val="24"/>
              </w:rPr>
              <w:t>е</w:t>
            </w:r>
            <w:r w:rsidR="003D6D5D">
              <w:rPr>
                <w:sz w:val="24"/>
              </w:rPr>
              <w:t xml:space="preserve"> и внебюджетны</w:t>
            </w:r>
            <w:r>
              <w:rPr>
                <w:sz w:val="24"/>
              </w:rPr>
              <w:t>еисточники финансирования</w:t>
            </w:r>
            <w:r w:rsidR="003D6D5D">
              <w:rPr>
                <w:sz w:val="24"/>
              </w:rPr>
              <w:t>.</w:t>
            </w:r>
          </w:p>
        </w:tc>
        <w:tc>
          <w:tcPr>
            <w:tcW w:w="3545" w:type="dxa"/>
          </w:tcPr>
          <w:p w:rsidR="003D6D5D" w:rsidRDefault="003D6D5D" w:rsidP="00E8156E">
            <w:pPr>
              <w:pStyle w:val="TableParagraph"/>
              <w:spacing w:line="268" w:lineRule="exact"/>
              <w:ind w:left="108"/>
              <w:rPr>
                <w:sz w:val="24"/>
              </w:rPr>
            </w:pPr>
            <w:r>
              <w:rPr>
                <w:sz w:val="24"/>
              </w:rPr>
              <w:t>Согласно поступающим бюд-</w:t>
            </w:r>
          </w:p>
          <w:p w:rsidR="003D6D5D" w:rsidRDefault="003D6D5D" w:rsidP="00E8156E">
            <w:pPr>
              <w:pStyle w:val="TableParagraph"/>
              <w:spacing w:line="270" w:lineRule="atLeast"/>
              <w:ind w:left="108" w:right="154"/>
              <w:rPr>
                <w:sz w:val="24"/>
              </w:rPr>
            </w:pPr>
            <w:r>
              <w:rPr>
                <w:sz w:val="24"/>
              </w:rPr>
              <w:t>жетным и внебюджетным сред- ствам</w:t>
            </w:r>
          </w:p>
        </w:tc>
      </w:tr>
      <w:tr w:rsidR="003D6D5D" w:rsidTr="00E8156E">
        <w:trPr>
          <w:trHeight w:val="275"/>
        </w:trPr>
        <w:tc>
          <w:tcPr>
            <w:tcW w:w="14994" w:type="dxa"/>
            <w:gridSpan w:val="2"/>
          </w:tcPr>
          <w:p w:rsidR="003D6D5D" w:rsidRDefault="003D6D5D" w:rsidP="00E8156E">
            <w:pPr>
              <w:pStyle w:val="TableParagraph"/>
              <w:spacing w:line="256" w:lineRule="exact"/>
              <w:ind w:left="3173" w:right="3164"/>
              <w:jc w:val="center"/>
              <w:rPr>
                <w:b/>
                <w:sz w:val="24"/>
              </w:rPr>
            </w:pPr>
            <w:r>
              <w:rPr>
                <w:b/>
                <w:sz w:val="24"/>
              </w:rPr>
              <w:t>Результат реализации проекта</w:t>
            </w:r>
          </w:p>
        </w:tc>
      </w:tr>
      <w:tr w:rsidR="003D6D5D" w:rsidTr="00E8156E">
        <w:trPr>
          <w:trHeight w:val="1656"/>
        </w:trPr>
        <w:tc>
          <w:tcPr>
            <w:tcW w:w="14994" w:type="dxa"/>
            <w:gridSpan w:val="2"/>
          </w:tcPr>
          <w:p w:rsidR="003D6D5D" w:rsidRDefault="003D6D5D" w:rsidP="00E8156E">
            <w:pPr>
              <w:pStyle w:val="TableParagraph"/>
              <w:spacing w:line="268" w:lineRule="exact"/>
              <w:rPr>
                <w:sz w:val="24"/>
              </w:rPr>
            </w:pPr>
            <w:r>
              <w:rPr>
                <w:sz w:val="24"/>
              </w:rPr>
              <w:t>Создание комфортной педагогической среды в школе для интеллектуальной, творческой активности учащихся</w:t>
            </w:r>
          </w:p>
          <w:p w:rsidR="003D6D5D" w:rsidRDefault="003D6D5D" w:rsidP="00E8156E">
            <w:pPr>
              <w:pStyle w:val="TableParagraph"/>
              <w:ind w:right="163"/>
              <w:rPr>
                <w:sz w:val="24"/>
              </w:rPr>
            </w:pPr>
            <w:r>
              <w:rPr>
                <w:sz w:val="24"/>
              </w:rPr>
              <w:t>Выявление и поддержка талантливых детей, создание среды для проявления и развития способностей каждого ребенка, поддержание интереса учащихся к исследовательской деятельности</w:t>
            </w:r>
          </w:p>
          <w:p w:rsidR="003D6D5D" w:rsidRDefault="003D6D5D" w:rsidP="00E8156E">
            <w:pPr>
              <w:pStyle w:val="TableParagraph"/>
              <w:rPr>
                <w:sz w:val="24"/>
              </w:rPr>
            </w:pPr>
            <w:r>
              <w:rPr>
                <w:sz w:val="24"/>
              </w:rPr>
              <w:t>Создание на базе школы координационного центра выявления, поддержки и развития способностей и талантов в конкурсном движении и до- полнительном образовании с использованием дистанционных технологий.</w:t>
            </w:r>
          </w:p>
          <w:p w:rsidR="003D6D5D" w:rsidRDefault="003D6D5D" w:rsidP="00E8156E">
            <w:pPr>
              <w:pStyle w:val="TableParagraph"/>
              <w:spacing w:line="264" w:lineRule="exact"/>
              <w:rPr>
                <w:sz w:val="24"/>
              </w:rPr>
            </w:pPr>
            <w:r>
              <w:rPr>
                <w:sz w:val="24"/>
              </w:rPr>
              <w:t>Создание системы партнерских отношений с образовательными, научными, культурными, общественными и коммерческими организациями.</w:t>
            </w:r>
          </w:p>
        </w:tc>
      </w:tr>
      <w:tr w:rsidR="003D6D5D" w:rsidTr="00E8156E">
        <w:trPr>
          <w:trHeight w:val="275"/>
        </w:trPr>
        <w:tc>
          <w:tcPr>
            <w:tcW w:w="14994" w:type="dxa"/>
            <w:gridSpan w:val="2"/>
          </w:tcPr>
          <w:p w:rsidR="003D6D5D" w:rsidRDefault="003D6D5D" w:rsidP="00E8156E">
            <w:pPr>
              <w:pStyle w:val="TableParagraph"/>
              <w:spacing w:line="256" w:lineRule="exact"/>
              <w:ind w:left="3173" w:right="3168"/>
              <w:jc w:val="center"/>
              <w:rPr>
                <w:b/>
                <w:sz w:val="24"/>
              </w:rPr>
            </w:pPr>
            <w:r>
              <w:rPr>
                <w:b/>
                <w:sz w:val="24"/>
              </w:rPr>
              <w:t>Участники реализации проекта (утверждаются ежегодно приказом директора)</w:t>
            </w:r>
          </w:p>
        </w:tc>
      </w:tr>
      <w:tr w:rsidR="003D6D5D" w:rsidTr="00E8156E">
        <w:trPr>
          <w:trHeight w:val="275"/>
        </w:trPr>
        <w:tc>
          <w:tcPr>
            <w:tcW w:w="11449" w:type="dxa"/>
          </w:tcPr>
          <w:p w:rsidR="003D6D5D" w:rsidRDefault="003D6D5D" w:rsidP="00E8156E">
            <w:pPr>
              <w:pStyle w:val="TableParagraph"/>
              <w:spacing w:line="256" w:lineRule="exact"/>
              <w:rPr>
                <w:sz w:val="24"/>
              </w:rPr>
            </w:pPr>
            <w:r>
              <w:rPr>
                <w:sz w:val="24"/>
              </w:rPr>
              <w:t>Руководитель проектной группы</w:t>
            </w:r>
          </w:p>
        </w:tc>
        <w:tc>
          <w:tcPr>
            <w:tcW w:w="3545" w:type="dxa"/>
          </w:tcPr>
          <w:p w:rsidR="003D6D5D" w:rsidRDefault="003D6D5D" w:rsidP="00E8156E">
            <w:pPr>
              <w:pStyle w:val="TableParagraph"/>
              <w:spacing w:line="256" w:lineRule="exact"/>
              <w:ind w:left="108"/>
              <w:rPr>
                <w:sz w:val="24"/>
              </w:rPr>
            </w:pPr>
            <w:r>
              <w:rPr>
                <w:sz w:val="24"/>
              </w:rPr>
              <w:t>Заместители директора (ВР)</w:t>
            </w:r>
          </w:p>
        </w:tc>
      </w:tr>
      <w:tr w:rsidR="003D6D5D" w:rsidTr="00E8156E">
        <w:trPr>
          <w:trHeight w:val="1106"/>
        </w:trPr>
        <w:tc>
          <w:tcPr>
            <w:tcW w:w="11449" w:type="dxa"/>
          </w:tcPr>
          <w:p w:rsidR="003D6D5D" w:rsidRDefault="003D6D5D" w:rsidP="00E8156E">
            <w:pPr>
              <w:pStyle w:val="TableParagraph"/>
              <w:spacing w:line="270" w:lineRule="exact"/>
              <w:rPr>
                <w:sz w:val="24"/>
              </w:rPr>
            </w:pPr>
            <w:r>
              <w:rPr>
                <w:sz w:val="24"/>
              </w:rPr>
              <w:t>Члены проектной группы</w:t>
            </w:r>
          </w:p>
        </w:tc>
        <w:tc>
          <w:tcPr>
            <w:tcW w:w="3545" w:type="dxa"/>
          </w:tcPr>
          <w:p w:rsidR="003D6D5D" w:rsidRDefault="003D6D5D" w:rsidP="00E8156E">
            <w:pPr>
              <w:pStyle w:val="TableParagraph"/>
              <w:ind w:left="108" w:right="149"/>
              <w:rPr>
                <w:sz w:val="24"/>
              </w:rPr>
            </w:pPr>
            <w:r>
              <w:rPr>
                <w:sz w:val="24"/>
              </w:rPr>
              <w:t>Педагог-психолог, социальный педагог, педагоги дополнитель-</w:t>
            </w:r>
          </w:p>
          <w:p w:rsidR="003D6D5D" w:rsidRDefault="003D6D5D" w:rsidP="00E8156E">
            <w:pPr>
              <w:pStyle w:val="TableParagraph"/>
              <w:spacing w:line="270" w:lineRule="atLeast"/>
              <w:ind w:left="108" w:right="249"/>
              <w:rPr>
                <w:sz w:val="24"/>
              </w:rPr>
            </w:pPr>
            <w:r>
              <w:rPr>
                <w:sz w:val="24"/>
              </w:rPr>
              <w:t>ного образования, заместитель директора (МР)</w:t>
            </w:r>
          </w:p>
        </w:tc>
      </w:tr>
    </w:tbl>
    <w:p w:rsidR="00AD0203" w:rsidRDefault="00AD0203">
      <w:pPr>
        <w:rPr>
          <w:sz w:val="24"/>
        </w:rPr>
      </w:pPr>
      <w:r>
        <w:rPr>
          <w:sz w:val="24"/>
        </w:rPr>
        <w:br w:type="page"/>
      </w:r>
    </w:p>
    <w:p w:rsidR="003D6D5D" w:rsidRPr="003D6D5D" w:rsidRDefault="003D6D5D" w:rsidP="00E8156E">
      <w:pPr>
        <w:spacing w:before="148"/>
        <w:jc w:val="both"/>
        <w:rPr>
          <w:b/>
          <w:sz w:val="24"/>
        </w:rPr>
      </w:pPr>
      <w:r w:rsidRPr="003D6D5D">
        <w:rPr>
          <w:b/>
          <w:sz w:val="24"/>
        </w:rPr>
        <w:lastRenderedPageBreak/>
        <w:t>Направление 3: «Цифровая образовательная среда»</w:t>
      </w:r>
    </w:p>
    <w:p w:rsidR="003D6D5D" w:rsidRPr="003D6D5D" w:rsidRDefault="003D6D5D" w:rsidP="003D6D5D">
      <w:pPr>
        <w:pStyle w:val="a3"/>
        <w:rPr>
          <w:b/>
        </w:rPr>
      </w:pPr>
    </w:p>
    <w:p w:rsidR="003D6D5D" w:rsidRPr="003D6D5D" w:rsidRDefault="003D6D5D" w:rsidP="00E8156E">
      <w:pPr>
        <w:pStyle w:val="3"/>
      </w:pPr>
      <w:r w:rsidRPr="003D6D5D">
        <w:t>Проект «</w:t>
      </w:r>
      <w:r w:rsidR="00BC4D24">
        <w:rPr>
          <w:lang w:val="en-US"/>
        </w:rPr>
        <w:t>PRO</w:t>
      </w:r>
      <w:r w:rsidR="00BC4D24">
        <w:t>движение цифры</w:t>
      </w:r>
      <w:r w:rsidRPr="003D6D5D">
        <w:t>»</w:t>
      </w:r>
    </w:p>
    <w:p w:rsidR="003D6D5D" w:rsidRPr="003D6D5D" w:rsidRDefault="003D6D5D" w:rsidP="00E8156E">
      <w:pPr>
        <w:pStyle w:val="a3"/>
        <w:ind w:left="312" w:right="1421"/>
        <w:jc w:val="both"/>
      </w:pPr>
      <w:r w:rsidRPr="003D6D5D">
        <w:t xml:space="preserve">Задача Программы развития, в рамках которой заявлен данный проект (ее соотнесенность с национальными, региональными стратеги- ческими задачами): </w:t>
      </w:r>
      <w:r w:rsidRPr="003D6D5D">
        <w:rPr>
          <w:spacing w:val="-9"/>
        </w:rPr>
        <w:t xml:space="preserve">обновить </w:t>
      </w:r>
      <w:r w:rsidRPr="003D6D5D">
        <w:rPr>
          <w:spacing w:val="-11"/>
        </w:rPr>
        <w:t xml:space="preserve">информационно-коммуникационную </w:t>
      </w:r>
      <w:r w:rsidRPr="003D6D5D">
        <w:rPr>
          <w:spacing w:val="-10"/>
        </w:rPr>
        <w:t xml:space="preserve">инфраструктуру Лицея </w:t>
      </w:r>
      <w:r w:rsidRPr="003D6D5D">
        <w:rPr>
          <w:spacing w:val="-9"/>
        </w:rPr>
        <w:t xml:space="preserve">путем создания </w:t>
      </w:r>
      <w:r w:rsidRPr="003D6D5D">
        <w:rPr>
          <w:spacing w:val="-10"/>
        </w:rPr>
        <w:t xml:space="preserve">современной </w:t>
      </w:r>
      <w:r w:rsidRPr="003D6D5D">
        <w:t xml:space="preserve">и </w:t>
      </w:r>
      <w:r w:rsidRPr="003D6D5D">
        <w:rPr>
          <w:spacing w:val="-10"/>
        </w:rPr>
        <w:t xml:space="preserve">безопасной цифровой образовательной </w:t>
      </w:r>
      <w:r w:rsidRPr="003D6D5D">
        <w:rPr>
          <w:spacing w:val="-9"/>
        </w:rPr>
        <w:t xml:space="preserve">среды, </w:t>
      </w:r>
      <w:r w:rsidRPr="003D6D5D">
        <w:rPr>
          <w:spacing w:val="-10"/>
        </w:rPr>
        <w:t xml:space="preserve">обеспечивающей формирование ценности </w:t>
      </w:r>
      <w:r w:rsidRPr="003D6D5D">
        <w:t xml:space="preserve">к </w:t>
      </w:r>
      <w:r w:rsidRPr="003D6D5D">
        <w:rPr>
          <w:spacing w:val="-10"/>
        </w:rPr>
        <w:t xml:space="preserve">саморазвитию </w:t>
      </w:r>
      <w:r w:rsidRPr="003D6D5D">
        <w:t xml:space="preserve">и </w:t>
      </w:r>
      <w:r w:rsidRPr="003D6D5D">
        <w:rPr>
          <w:spacing w:val="-10"/>
        </w:rPr>
        <w:t xml:space="preserve">самообразованию </w:t>
      </w:r>
      <w:r w:rsidRPr="003D6D5D">
        <w:t xml:space="preserve">у </w:t>
      </w:r>
      <w:r w:rsidRPr="003D6D5D">
        <w:rPr>
          <w:spacing w:val="-10"/>
        </w:rPr>
        <w:t xml:space="preserve">обучающихся </w:t>
      </w:r>
      <w:r w:rsidRPr="003D6D5D">
        <w:rPr>
          <w:spacing w:val="-9"/>
        </w:rPr>
        <w:t xml:space="preserve">всех </w:t>
      </w:r>
      <w:r w:rsidRPr="003D6D5D">
        <w:rPr>
          <w:spacing w:val="-10"/>
        </w:rPr>
        <w:t>уровней;</w:t>
      </w:r>
    </w:p>
    <w:p w:rsidR="003D6D5D" w:rsidRPr="003D6D5D" w:rsidRDefault="003D6D5D" w:rsidP="003D6D5D">
      <w:pPr>
        <w:pStyle w:val="a3"/>
        <w:spacing w:before="8" w:after="1"/>
      </w:pPr>
    </w:p>
    <w:tbl>
      <w:tblPr>
        <w:tblStyle w:val="TableNormal"/>
        <w:tblW w:w="0" w:type="auto"/>
        <w:tblInd w:w="119" w:type="dxa"/>
        <w:tblLayout w:type="fixed"/>
        <w:tblLook w:val="01E0"/>
      </w:tblPr>
      <w:tblGrid>
        <w:gridCol w:w="2777"/>
        <w:gridCol w:w="12400"/>
      </w:tblGrid>
      <w:tr w:rsidR="00344903" w:rsidRPr="003D6D5D" w:rsidTr="00344903">
        <w:trPr>
          <w:trHeight w:val="3578"/>
        </w:trPr>
        <w:tc>
          <w:tcPr>
            <w:tcW w:w="2777" w:type="dxa"/>
          </w:tcPr>
          <w:p w:rsidR="00AD6F44" w:rsidRDefault="003D6D5D" w:rsidP="00E8156E">
            <w:pPr>
              <w:pStyle w:val="TableParagraph"/>
              <w:ind w:left="200" w:right="203"/>
              <w:rPr>
                <w:b/>
                <w:sz w:val="24"/>
              </w:rPr>
            </w:pPr>
            <w:r w:rsidRPr="003D6D5D">
              <w:rPr>
                <w:b/>
                <w:sz w:val="24"/>
              </w:rPr>
              <w:t xml:space="preserve">Актуальность и </w:t>
            </w:r>
          </w:p>
          <w:p w:rsidR="003D6D5D" w:rsidRPr="003D6D5D" w:rsidRDefault="003D6D5D" w:rsidP="00E8156E">
            <w:pPr>
              <w:pStyle w:val="TableParagraph"/>
              <w:ind w:left="200" w:right="203"/>
              <w:rPr>
                <w:b/>
                <w:sz w:val="24"/>
              </w:rPr>
            </w:pPr>
            <w:r w:rsidRPr="003D6D5D">
              <w:rPr>
                <w:b/>
                <w:sz w:val="24"/>
              </w:rPr>
              <w:t>Цель проекта</w:t>
            </w:r>
          </w:p>
        </w:tc>
        <w:tc>
          <w:tcPr>
            <w:tcW w:w="12400" w:type="dxa"/>
          </w:tcPr>
          <w:p w:rsidR="003D6D5D" w:rsidRPr="003D6D5D" w:rsidRDefault="003D6D5D" w:rsidP="00E8156E">
            <w:pPr>
              <w:pStyle w:val="TableParagraph"/>
              <w:ind w:left="0" w:right="197"/>
              <w:jc w:val="both"/>
              <w:rPr>
                <w:sz w:val="24"/>
              </w:rPr>
            </w:pPr>
            <w:r w:rsidRPr="003D6D5D">
              <w:rPr>
                <w:sz w:val="24"/>
              </w:rPr>
              <w:t>Цифровые технологии влияют не только на уровень развития экономики государства и его обороноспособности, но и, в конечном счете, на глобальные политические процессы. Поэтому государству и обществу нужны специалисты, способные управлять сложнейшим оборудованием, приборами и роботами, чт</w:t>
            </w:r>
            <w:r w:rsidR="00BC4D24">
              <w:rPr>
                <w:sz w:val="24"/>
              </w:rPr>
              <w:t>обы сохранять конкурентоспособ</w:t>
            </w:r>
            <w:r w:rsidRPr="003D6D5D">
              <w:rPr>
                <w:sz w:val="24"/>
              </w:rPr>
              <w:t>ность на мировом уровне. "Воспитать" таких специалистов, способных «шагать в ногу» с постоянно совершен- ствующимися современными технологиями, можно только при одном условии: если их обучение с помощью циф- ровых технологий начнется с раннего возраста и будет продолжаться на протяжении всей жизни. Современные подростки и сами уже активно используют цифровые технологии для актуализации полученных знаний и примене- ния их на практике. Цифровая система способна привести к единому знаменателю все заинтересованные стороны передовой образовательной среды.</w:t>
            </w:r>
          </w:p>
          <w:p w:rsidR="003D6D5D" w:rsidRPr="003D6D5D" w:rsidRDefault="003D6D5D" w:rsidP="00E8156E">
            <w:pPr>
              <w:pStyle w:val="TableParagraph"/>
              <w:spacing w:before="2"/>
              <w:ind w:left="0"/>
              <w:rPr>
                <w:sz w:val="23"/>
              </w:rPr>
            </w:pPr>
          </w:p>
          <w:p w:rsidR="003D6D5D" w:rsidRPr="003D6D5D" w:rsidRDefault="003D6D5D" w:rsidP="002F4F3D">
            <w:pPr>
              <w:pStyle w:val="TableParagraph"/>
              <w:spacing w:line="270" w:lineRule="atLeast"/>
              <w:ind w:left="0"/>
              <w:rPr>
                <w:sz w:val="24"/>
              </w:rPr>
            </w:pPr>
            <w:r w:rsidRPr="002F4F3D">
              <w:rPr>
                <w:b/>
                <w:sz w:val="24"/>
              </w:rPr>
              <w:t>Ц</w:t>
            </w:r>
            <w:r w:rsidR="00AD6F44">
              <w:rPr>
                <w:b/>
                <w:sz w:val="24"/>
              </w:rPr>
              <w:t>ель</w:t>
            </w:r>
            <w:r w:rsidRPr="002F4F3D">
              <w:rPr>
                <w:b/>
                <w:sz w:val="24"/>
              </w:rPr>
              <w:t>:</w:t>
            </w:r>
            <w:r w:rsidR="002F4F3D">
              <w:rPr>
                <w:sz w:val="24"/>
              </w:rPr>
              <w:t>р</w:t>
            </w:r>
            <w:r w:rsidRPr="003D6D5D">
              <w:rPr>
                <w:sz w:val="24"/>
              </w:rPr>
              <w:t>азработ</w:t>
            </w:r>
            <w:r w:rsidR="002F4F3D">
              <w:rPr>
                <w:sz w:val="24"/>
              </w:rPr>
              <w:t>ка</w:t>
            </w:r>
            <w:r w:rsidRPr="003D6D5D">
              <w:rPr>
                <w:sz w:val="24"/>
              </w:rPr>
              <w:t xml:space="preserve"> и внедр</w:t>
            </w:r>
            <w:r w:rsidR="002F4F3D">
              <w:rPr>
                <w:sz w:val="24"/>
              </w:rPr>
              <w:t xml:space="preserve">ение </w:t>
            </w:r>
            <w:r w:rsidRPr="003D6D5D">
              <w:rPr>
                <w:sz w:val="24"/>
              </w:rPr>
              <w:t>механизм</w:t>
            </w:r>
            <w:r w:rsidR="002F4F3D">
              <w:rPr>
                <w:sz w:val="24"/>
              </w:rPr>
              <w:t>ов</w:t>
            </w:r>
            <w:r w:rsidRPr="003D6D5D">
              <w:rPr>
                <w:sz w:val="24"/>
              </w:rPr>
              <w:t xml:space="preserve"> информационного обеспечения пр</w:t>
            </w:r>
            <w:r w:rsidR="002F4F3D">
              <w:rPr>
                <w:sz w:val="24"/>
              </w:rPr>
              <w:t>оцессов функционирования лицея,</w:t>
            </w:r>
            <w:r w:rsidRPr="003D6D5D">
              <w:rPr>
                <w:sz w:val="24"/>
              </w:rPr>
              <w:t xml:space="preserve"> повышение информационной культуры педагогов и обучающихся.</w:t>
            </w:r>
          </w:p>
        </w:tc>
      </w:tr>
    </w:tbl>
    <w:p w:rsidR="003D6D5D" w:rsidRPr="003D6D5D" w:rsidRDefault="003D6D5D" w:rsidP="003D6D5D">
      <w:pPr>
        <w:pStyle w:val="a3"/>
      </w:pPr>
    </w:p>
    <w:p w:rsidR="003D6D5D" w:rsidRPr="00344903" w:rsidRDefault="003D6D5D" w:rsidP="003D6D5D">
      <w:pPr>
        <w:ind w:left="5125"/>
        <w:rPr>
          <w:i/>
          <w:sz w:val="24"/>
        </w:rPr>
      </w:pPr>
      <w:r w:rsidRPr="00344903">
        <w:rPr>
          <w:i/>
          <w:sz w:val="24"/>
        </w:rPr>
        <w:t>СРОКИ, ЭТАПЫ И МЕРОПРИЯТИЯ РЕАЛИЗАЦИИПРОЕКТА</w:t>
      </w:r>
    </w:p>
    <w:p w:rsidR="003D6D5D" w:rsidRPr="003D6D5D" w:rsidRDefault="003D6D5D" w:rsidP="003D6D5D">
      <w:pPr>
        <w:pStyle w:val="2"/>
        <w:spacing w:before="5" w:after="4"/>
        <w:ind w:left="5122" w:right="4058" w:firstLine="129"/>
      </w:pP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585"/>
        <w:gridCol w:w="2693"/>
      </w:tblGrid>
      <w:tr w:rsidR="003D6D5D" w:rsidRPr="003D6D5D" w:rsidTr="00E8156E">
        <w:trPr>
          <w:trHeight w:val="275"/>
        </w:trPr>
        <w:tc>
          <w:tcPr>
            <w:tcW w:w="12585" w:type="dxa"/>
          </w:tcPr>
          <w:p w:rsidR="003D6D5D" w:rsidRPr="003D6D5D" w:rsidRDefault="003D6D5D" w:rsidP="00E8156E">
            <w:pPr>
              <w:pStyle w:val="TableParagraph"/>
              <w:spacing w:line="256" w:lineRule="exact"/>
              <w:ind w:left="3903" w:right="2813"/>
              <w:jc w:val="center"/>
              <w:rPr>
                <w:b/>
                <w:sz w:val="24"/>
              </w:rPr>
            </w:pPr>
            <w:r w:rsidRPr="003D6D5D">
              <w:rPr>
                <w:b/>
                <w:sz w:val="24"/>
              </w:rPr>
              <w:t>Аналитический этап</w:t>
            </w:r>
          </w:p>
        </w:tc>
        <w:tc>
          <w:tcPr>
            <w:tcW w:w="2693" w:type="dxa"/>
          </w:tcPr>
          <w:p w:rsidR="003D6D5D" w:rsidRPr="00344903" w:rsidRDefault="003D6D5D" w:rsidP="00E8156E">
            <w:pPr>
              <w:pStyle w:val="TableParagraph"/>
              <w:spacing w:line="256" w:lineRule="exact"/>
              <w:ind w:left="85" w:right="81"/>
              <w:jc w:val="center"/>
              <w:rPr>
                <w:b/>
                <w:i/>
                <w:sz w:val="24"/>
              </w:rPr>
            </w:pPr>
            <w:r w:rsidRPr="00344903">
              <w:rPr>
                <w:b/>
                <w:i/>
                <w:sz w:val="24"/>
              </w:rPr>
              <w:t>Сроки реализации</w:t>
            </w:r>
          </w:p>
        </w:tc>
      </w:tr>
      <w:tr w:rsidR="003D6D5D" w:rsidRPr="003D6D5D" w:rsidTr="00E8156E">
        <w:trPr>
          <w:trHeight w:val="551"/>
        </w:trPr>
        <w:tc>
          <w:tcPr>
            <w:tcW w:w="12585" w:type="dxa"/>
          </w:tcPr>
          <w:p w:rsidR="003D6D5D" w:rsidRPr="003D6D5D" w:rsidRDefault="003D6D5D" w:rsidP="00E8156E">
            <w:pPr>
              <w:pStyle w:val="TableParagraph"/>
              <w:spacing w:line="268" w:lineRule="exact"/>
              <w:rPr>
                <w:sz w:val="24"/>
              </w:rPr>
            </w:pPr>
            <w:r w:rsidRPr="003D6D5D">
              <w:rPr>
                <w:sz w:val="24"/>
              </w:rPr>
              <w:t>Анализ материально-технического обеспечения образовательного учреждения для внедрения модели цифровой образо-</w:t>
            </w:r>
          </w:p>
          <w:p w:rsidR="003D6D5D" w:rsidRPr="003D6D5D" w:rsidRDefault="003D6D5D" w:rsidP="00E8156E">
            <w:pPr>
              <w:pStyle w:val="TableParagraph"/>
              <w:spacing w:line="264" w:lineRule="exact"/>
              <w:rPr>
                <w:sz w:val="24"/>
              </w:rPr>
            </w:pPr>
            <w:r w:rsidRPr="003D6D5D">
              <w:rPr>
                <w:sz w:val="24"/>
              </w:rPr>
              <w:t>вательной среды</w:t>
            </w:r>
          </w:p>
        </w:tc>
        <w:tc>
          <w:tcPr>
            <w:tcW w:w="2693" w:type="dxa"/>
            <w:vMerge w:val="restart"/>
          </w:tcPr>
          <w:p w:rsidR="003D6D5D" w:rsidRPr="003D6D5D" w:rsidRDefault="003D6D5D" w:rsidP="00E8156E">
            <w:pPr>
              <w:pStyle w:val="TableParagraph"/>
              <w:spacing w:line="268" w:lineRule="exact"/>
              <w:ind w:left="1084" w:right="1079"/>
              <w:jc w:val="center"/>
              <w:rPr>
                <w:i/>
                <w:sz w:val="24"/>
              </w:rPr>
            </w:pPr>
            <w:r w:rsidRPr="003D6D5D">
              <w:rPr>
                <w:i/>
                <w:sz w:val="24"/>
              </w:rPr>
              <w:t>2021</w:t>
            </w:r>
          </w:p>
        </w:tc>
      </w:tr>
      <w:tr w:rsidR="003D6D5D" w:rsidRPr="003D6D5D" w:rsidTr="00E8156E">
        <w:trPr>
          <w:trHeight w:val="551"/>
        </w:trPr>
        <w:tc>
          <w:tcPr>
            <w:tcW w:w="12585" w:type="dxa"/>
          </w:tcPr>
          <w:p w:rsidR="003D6D5D" w:rsidRPr="003D6D5D" w:rsidRDefault="003D6D5D" w:rsidP="00E8156E">
            <w:pPr>
              <w:pStyle w:val="TableParagraph"/>
              <w:spacing w:line="268" w:lineRule="exact"/>
              <w:rPr>
                <w:sz w:val="24"/>
              </w:rPr>
            </w:pPr>
            <w:r w:rsidRPr="003D6D5D">
              <w:rPr>
                <w:sz w:val="24"/>
              </w:rPr>
              <w:t>Анализ условий, обеспечивающих целенаправленную подготовку педагогов и учащихся в области получения, перера-</w:t>
            </w:r>
          </w:p>
          <w:p w:rsidR="003D6D5D" w:rsidRPr="003D6D5D" w:rsidRDefault="003D6D5D" w:rsidP="00E8156E">
            <w:pPr>
              <w:pStyle w:val="TableParagraph"/>
              <w:spacing w:line="264" w:lineRule="exact"/>
              <w:rPr>
                <w:sz w:val="24"/>
              </w:rPr>
            </w:pPr>
            <w:r w:rsidRPr="003D6D5D">
              <w:rPr>
                <w:sz w:val="24"/>
              </w:rPr>
              <w:t>ботки и использования информации</w:t>
            </w:r>
          </w:p>
        </w:tc>
        <w:tc>
          <w:tcPr>
            <w:tcW w:w="2693" w:type="dxa"/>
            <w:vMerge/>
            <w:tcBorders>
              <w:top w:val="nil"/>
            </w:tcBorders>
          </w:tcPr>
          <w:p w:rsidR="003D6D5D" w:rsidRPr="003D6D5D" w:rsidRDefault="003D6D5D" w:rsidP="00E8156E">
            <w:pPr>
              <w:rPr>
                <w:sz w:val="2"/>
                <w:szCs w:val="2"/>
              </w:rPr>
            </w:pPr>
          </w:p>
        </w:tc>
      </w:tr>
      <w:tr w:rsidR="003D6D5D" w:rsidRPr="003D6D5D" w:rsidTr="00E8156E">
        <w:trPr>
          <w:trHeight w:val="276"/>
        </w:trPr>
        <w:tc>
          <w:tcPr>
            <w:tcW w:w="12585" w:type="dxa"/>
          </w:tcPr>
          <w:p w:rsidR="003D6D5D" w:rsidRPr="003D6D5D" w:rsidRDefault="003D6D5D" w:rsidP="00E8156E">
            <w:pPr>
              <w:pStyle w:val="TableParagraph"/>
              <w:spacing w:line="256" w:lineRule="exact"/>
              <w:rPr>
                <w:sz w:val="24"/>
              </w:rPr>
            </w:pPr>
            <w:r w:rsidRPr="003D6D5D">
              <w:rPr>
                <w:sz w:val="24"/>
              </w:rPr>
              <w:t>Анализ уровня готовности педагогов к внедрению ЦОС</w:t>
            </w:r>
          </w:p>
        </w:tc>
        <w:tc>
          <w:tcPr>
            <w:tcW w:w="2693" w:type="dxa"/>
            <w:vMerge/>
            <w:tcBorders>
              <w:top w:val="nil"/>
            </w:tcBorders>
          </w:tcPr>
          <w:p w:rsidR="003D6D5D" w:rsidRPr="003D6D5D" w:rsidRDefault="003D6D5D" w:rsidP="00E8156E">
            <w:pPr>
              <w:rPr>
                <w:sz w:val="2"/>
                <w:szCs w:val="2"/>
              </w:rPr>
            </w:pPr>
          </w:p>
        </w:tc>
      </w:tr>
      <w:tr w:rsidR="003D6D5D" w:rsidRPr="003D6D5D" w:rsidTr="00E8156E">
        <w:trPr>
          <w:trHeight w:val="275"/>
        </w:trPr>
        <w:tc>
          <w:tcPr>
            <w:tcW w:w="12585" w:type="dxa"/>
          </w:tcPr>
          <w:p w:rsidR="003D6D5D" w:rsidRPr="003D6D5D" w:rsidRDefault="003D6D5D" w:rsidP="00E8156E">
            <w:pPr>
              <w:pStyle w:val="TableParagraph"/>
              <w:spacing w:line="256" w:lineRule="exact"/>
              <w:ind w:left="3903" w:right="3895"/>
              <w:jc w:val="center"/>
              <w:rPr>
                <w:b/>
                <w:sz w:val="24"/>
              </w:rPr>
            </w:pPr>
            <w:r w:rsidRPr="003D6D5D">
              <w:rPr>
                <w:b/>
                <w:sz w:val="24"/>
              </w:rPr>
              <w:t>Деятельностный этап</w:t>
            </w:r>
          </w:p>
        </w:tc>
        <w:tc>
          <w:tcPr>
            <w:tcW w:w="2693" w:type="dxa"/>
          </w:tcPr>
          <w:p w:rsidR="003D6D5D" w:rsidRPr="00344903" w:rsidRDefault="003D6D5D" w:rsidP="00E8156E">
            <w:pPr>
              <w:pStyle w:val="TableParagraph"/>
              <w:spacing w:line="256" w:lineRule="exact"/>
              <w:ind w:left="85" w:right="81"/>
              <w:jc w:val="center"/>
              <w:rPr>
                <w:b/>
                <w:i/>
                <w:sz w:val="24"/>
              </w:rPr>
            </w:pPr>
            <w:r w:rsidRPr="00344903">
              <w:rPr>
                <w:b/>
                <w:i/>
                <w:sz w:val="24"/>
              </w:rPr>
              <w:t>Сроки реализации</w:t>
            </w:r>
          </w:p>
        </w:tc>
      </w:tr>
      <w:tr w:rsidR="003D6D5D" w:rsidRPr="003D6D5D" w:rsidTr="00E8156E">
        <w:trPr>
          <w:trHeight w:val="278"/>
        </w:trPr>
        <w:tc>
          <w:tcPr>
            <w:tcW w:w="12585" w:type="dxa"/>
          </w:tcPr>
          <w:p w:rsidR="003D6D5D" w:rsidRPr="003D6D5D" w:rsidRDefault="003D6D5D" w:rsidP="00E8156E">
            <w:pPr>
              <w:pStyle w:val="TableParagraph"/>
              <w:spacing w:line="258" w:lineRule="exact"/>
              <w:rPr>
                <w:sz w:val="24"/>
              </w:rPr>
            </w:pPr>
            <w:r w:rsidRPr="003D6D5D">
              <w:rPr>
                <w:sz w:val="24"/>
              </w:rPr>
              <w:t>Улучшение материально-технического обеспечения образовательной деятельности для внедрения модели цифровой</w:t>
            </w:r>
          </w:p>
        </w:tc>
        <w:tc>
          <w:tcPr>
            <w:tcW w:w="2693" w:type="dxa"/>
          </w:tcPr>
          <w:p w:rsidR="003D6D5D" w:rsidRPr="003D6D5D" w:rsidRDefault="003D6D5D" w:rsidP="00E8156E">
            <w:pPr>
              <w:pStyle w:val="TableParagraph"/>
              <w:spacing w:line="258" w:lineRule="exact"/>
              <w:ind w:left="85" w:right="83"/>
              <w:jc w:val="center"/>
              <w:rPr>
                <w:sz w:val="24"/>
              </w:rPr>
            </w:pPr>
            <w:r w:rsidRPr="003D6D5D">
              <w:rPr>
                <w:sz w:val="24"/>
              </w:rPr>
              <w:t>2021-2024</w:t>
            </w:r>
          </w:p>
        </w:tc>
      </w:tr>
    </w:tbl>
    <w:p w:rsidR="00AD0203" w:rsidRDefault="00AD0203" w:rsidP="003D6D5D">
      <w:pPr>
        <w:spacing w:line="258" w:lineRule="exact"/>
        <w:jc w:val="center"/>
        <w:rPr>
          <w:sz w:val="24"/>
        </w:rPr>
      </w:pPr>
    </w:p>
    <w:p w:rsidR="00AD0203" w:rsidRDefault="00AD0203">
      <w:pPr>
        <w:rPr>
          <w:sz w:val="24"/>
        </w:rPr>
      </w:pPr>
      <w:r>
        <w:rPr>
          <w:sz w:val="24"/>
        </w:rPr>
        <w:br w:type="page"/>
      </w: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585"/>
        <w:gridCol w:w="2693"/>
      </w:tblGrid>
      <w:tr w:rsidR="003D6D5D" w:rsidRPr="003D6D5D" w:rsidTr="00E8156E">
        <w:trPr>
          <w:trHeight w:val="275"/>
        </w:trPr>
        <w:tc>
          <w:tcPr>
            <w:tcW w:w="12585" w:type="dxa"/>
          </w:tcPr>
          <w:p w:rsidR="003D6D5D" w:rsidRPr="003D6D5D" w:rsidRDefault="003D6D5D" w:rsidP="00E8156E">
            <w:pPr>
              <w:pStyle w:val="TableParagraph"/>
              <w:spacing w:line="256" w:lineRule="exact"/>
              <w:rPr>
                <w:sz w:val="24"/>
              </w:rPr>
            </w:pPr>
            <w:r w:rsidRPr="003D6D5D">
              <w:rPr>
                <w:sz w:val="24"/>
              </w:rPr>
              <w:lastRenderedPageBreak/>
              <w:t>образовательной среды</w:t>
            </w:r>
          </w:p>
        </w:tc>
        <w:tc>
          <w:tcPr>
            <w:tcW w:w="2693" w:type="dxa"/>
            <w:vMerge w:val="restart"/>
          </w:tcPr>
          <w:p w:rsidR="003D6D5D" w:rsidRPr="003D6D5D" w:rsidRDefault="003D6D5D" w:rsidP="00E8156E">
            <w:pPr>
              <w:pStyle w:val="TableParagraph"/>
              <w:ind w:left="0"/>
              <w:rPr>
                <w:sz w:val="24"/>
              </w:rPr>
            </w:pPr>
          </w:p>
        </w:tc>
      </w:tr>
      <w:tr w:rsidR="003D6D5D" w:rsidRPr="003D6D5D" w:rsidTr="00E8156E">
        <w:trPr>
          <w:trHeight w:val="275"/>
        </w:trPr>
        <w:tc>
          <w:tcPr>
            <w:tcW w:w="12585" w:type="dxa"/>
          </w:tcPr>
          <w:p w:rsidR="003D6D5D" w:rsidRPr="003D6D5D" w:rsidRDefault="003D6D5D" w:rsidP="00E8156E">
            <w:pPr>
              <w:pStyle w:val="TableParagraph"/>
              <w:spacing w:line="256" w:lineRule="exact"/>
              <w:rPr>
                <w:sz w:val="24"/>
              </w:rPr>
            </w:pPr>
            <w:r w:rsidRPr="003D6D5D">
              <w:rPr>
                <w:sz w:val="24"/>
              </w:rPr>
              <w:t>Обновление компетенции педагогических кадров в работе с цифровым образовательным контентом</w:t>
            </w:r>
          </w:p>
        </w:tc>
        <w:tc>
          <w:tcPr>
            <w:tcW w:w="2693" w:type="dxa"/>
            <w:vMerge/>
            <w:tcBorders>
              <w:top w:val="nil"/>
            </w:tcBorders>
          </w:tcPr>
          <w:p w:rsidR="003D6D5D" w:rsidRPr="003D6D5D" w:rsidRDefault="003D6D5D" w:rsidP="00E8156E">
            <w:pPr>
              <w:rPr>
                <w:sz w:val="2"/>
                <w:szCs w:val="2"/>
              </w:rPr>
            </w:pPr>
          </w:p>
        </w:tc>
      </w:tr>
      <w:tr w:rsidR="003D6D5D" w:rsidRPr="003D6D5D" w:rsidTr="00E8156E">
        <w:trPr>
          <w:trHeight w:val="551"/>
        </w:trPr>
        <w:tc>
          <w:tcPr>
            <w:tcW w:w="12585" w:type="dxa"/>
          </w:tcPr>
          <w:p w:rsidR="003D6D5D" w:rsidRPr="003D6D5D" w:rsidRDefault="003D6D5D" w:rsidP="00E8156E">
            <w:pPr>
              <w:pStyle w:val="TableParagraph"/>
              <w:spacing w:line="268" w:lineRule="exact"/>
              <w:rPr>
                <w:sz w:val="24"/>
              </w:rPr>
            </w:pPr>
            <w:r w:rsidRPr="003D6D5D">
              <w:rPr>
                <w:sz w:val="24"/>
              </w:rPr>
              <w:t>Проведение мастер-классов по для педагогов по использованию современных on-line сервисов в образовательном про-</w:t>
            </w:r>
          </w:p>
          <w:p w:rsidR="003D6D5D" w:rsidRPr="003D6D5D" w:rsidRDefault="003D6D5D" w:rsidP="00E8156E">
            <w:pPr>
              <w:pStyle w:val="TableParagraph"/>
              <w:spacing w:line="264" w:lineRule="exact"/>
              <w:rPr>
                <w:sz w:val="24"/>
              </w:rPr>
            </w:pPr>
            <w:r w:rsidRPr="003D6D5D">
              <w:rPr>
                <w:sz w:val="24"/>
              </w:rPr>
              <w:t>цессе в рамках проекта «Цифровая трансформация»</w:t>
            </w:r>
          </w:p>
        </w:tc>
        <w:tc>
          <w:tcPr>
            <w:tcW w:w="2693" w:type="dxa"/>
            <w:vMerge/>
            <w:tcBorders>
              <w:top w:val="nil"/>
            </w:tcBorders>
          </w:tcPr>
          <w:p w:rsidR="003D6D5D" w:rsidRPr="003D6D5D" w:rsidRDefault="003D6D5D" w:rsidP="00E8156E">
            <w:pPr>
              <w:rPr>
                <w:sz w:val="2"/>
                <w:szCs w:val="2"/>
              </w:rPr>
            </w:pPr>
          </w:p>
        </w:tc>
      </w:tr>
      <w:tr w:rsidR="003D6D5D" w:rsidRPr="003D6D5D" w:rsidTr="00E8156E">
        <w:trPr>
          <w:trHeight w:val="275"/>
        </w:trPr>
        <w:tc>
          <w:tcPr>
            <w:tcW w:w="12585" w:type="dxa"/>
          </w:tcPr>
          <w:p w:rsidR="003D6D5D" w:rsidRPr="003D6D5D" w:rsidRDefault="003D6D5D" w:rsidP="00E8156E">
            <w:pPr>
              <w:pStyle w:val="TableParagraph"/>
              <w:spacing w:line="256" w:lineRule="exact"/>
              <w:rPr>
                <w:sz w:val="24"/>
              </w:rPr>
            </w:pPr>
            <w:r w:rsidRPr="003D6D5D">
              <w:rPr>
                <w:sz w:val="24"/>
              </w:rPr>
              <w:t>Расширение спектра программ внеурочной деятельности с элементами онлайн-образования, с применением ЦОР.</w:t>
            </w:r>
          </w:p>
        </w:tc>
        <w:tc>
          <w:tcPr>
            <w:tcW w:w="2693" w:type="dxa"/>
            <w:vMerge/>
            <w:tcBorders>
              <w:top w:val="nil"/>
            </w:tcBorders>
          </w:tcPr>
          <w:p w:rsidR="003D6D5D" w:rsidRPr="003D6D5D" w:rsidRDefault="003D6D5D" w:rsidP="00E8156E">
            <w:pPr>
              <w:rPr>
                <w:sz w:val="2"/>
                <w:szCs w:val="2"/>
              </w:rPr>
            </w:pPr>
          </w:p>
        </w:tc>
      </w:tr>
      <w:tr w:rsidR="003D6D5D" w:rsidRPr="003D6D5D" w:rsidTr="00E8156E">
        <w:trPr>
          <w:trHeight w:val="278"/>
        </w:trPr>
        <w:tc>
          <w:tcPr>
            <w:tcW w:w="12585" w:type="dxa"/>
            <w:vMerge w:val="restart"/>
          </w:tcPr>
          <w:p w:rsidR="003D6D5D" w:rsidRPr="003D6D5D" w:rsidRDefault="003D6D5D" w:rsidP="00E8156E">
            <w:pPr>
              <w:pStyle w:val="TableParagraph"/>
              <w:spacing w:line="270" w:lineRule="exact"/>
              <w:rPr>
                <w:sz w:val="24"/>
              </w:rPr>
            </w:pPr>
            <w:r w:rsidRPr="003D6D5D">
              <w:rPr>
                <w:sz w:val="24"/>
              </w:rPr>
              <w:t>Создание электронной среды управленческой деятельности, обеспечивающей эффективный электронный документо-</w:t>
            </w:r>
          </w:p>
          <w:p w:rsidR="003D6D5D" w:rsidRPr="003D6D5D" w:rsidRDefault="003D6D5D" w:rsidP="00E8156E">
            <w:pPr>
              <w:pStyle w:val="TableParagraph"/>
              <w:spacing w:line="273" w:lineRule="exact"/>
              <w:rPr>
                <w:sz w:val="24"/>
              </w:rPr>
            </w:pPr>
            <w:r w:rsidRPr="003D6D5D">
              <w:rPr>
                <w:sz w:val="24"/>
              </w:rPr>
              <w:t>оборот.</w:t>
            </w:r>
          </w:p>
        </w:tc>
        <w:tc>
          <w:tcPr>
            <w:tcW w:w="2693" w:type="dxa"/>
            <w:vMerge/>
            <w:tcBorders>
              <w:top w:val="nil"/>
            </w:tcBorders>
          </w:tcPr>
          <w:p w:rsidR="003D6D5D" w:rsidRPr="003D6D5D" w:rsidRDefault="003D6D5D" w:rsidP="00E8156E">
            <w:pPr>
              <w:rPr>
                <w:sz w:val="2"/>
                <w:szCs w:val="2"/>
              </w:rPr>
            </w:pPr>
          </w:p>
        </w:tc>
      </w:tr>
      <w:tr w:rsidR="003D6D5D" w:rsidRPr="003D6D5D" w:rsidTr="00E8156E">
        <w:trPr>
          <w:trHeight w:val="275"/>
        </w:trPr>
        <w:tc>
          <w:tcPr>
            <w:tcW w:w="12585" w:type="dxa"/>
            <w:vMerge/>
            <w:tcBorders>
              <w:top w:val="nil"/>
            </w:tcBorders>
          </w:tcPr>
          <w:p w:rsidR="003D6D5D" w:rsidRPr="003D6D5D" w:rsidRDefault="003D6D5D" w:rsidP="00E8156E">
            <w:pPr>
              <w:rPr>
                <w:sz w:val="2"/>
                <w:szCs w:val="2"/>
              </w:rPr>
            </w:pPr>
          </w:p>
        </w:tc>
        <w:tc>
          <w:tcPr>
            <w:tcW w:w="2693" w:type="dxa"/>
          </w:tcPr>
          <w:p w:rsidR="003D6D5D" w:rsidRPr="003D6D5D" w:rsidRDefault="003D6D5D" w:rsidP="00E8156E">
            <w:pPr>
              <w:pStyle w:val="TableParagraph"/>
              <w:ind w:left="0"/>
              <w:rPr>
                <w:sz w:val="20"/>
              </w:rPr>
            </w:pPr>
          </w:p>
        </w:tc>
      </w:tr>
      <w:tr w:rsidR="003D6D5D" w:rsidRPr="003D6D5D" w:rsidTr="00E8156E">
        <w:trPr>
          <w:trHeight w:val="275"/>
        </w:trPr>
        <w:tc>
          <w:tcPr>
            <w:tcW w:w="12585" w:type="dxa"/>
          </w:tcPr>
          <w:p w:rsidR="003D6D5D" w:rsidRPr="003D6D5D" w:rsidRDefault="003D6D5D" w:rsidP="00E8156E">
            <w:pPr>
              <w:pStyle w:val="TableParagraph"/>
              <w:spacing w:line="256" w:lineRule="exact"/>
              <w:ind w:left="3903" w:right="3895"/>
              <w:jc w:val="center"/>
              <w:rPr>
                <w:b/>
                <w:sz w:val="24"/>
              </w:rPr>
            </w:pPr>
            <w:r w:rsidRPr="003D6D5D">
              <w:rPr>
                <w:b/>
                <w:sz w:val="24"/>
              </w:rPr>
              <w:t>Обобщающий этап</w:t>
            </w:r>
          </w:p>
        </w:tc>
        <w:tc>
          <w:tcPr>
            <w:tcW w:w="2693" w:type="dxa"/>
          </w:tcPr>
          <w:p w:rsidR="003D6D5D" w:rsidRPr="003D6D5D" w:rsidRDefault="003D6D5D" w:rsidP="00E8156E">
            <w:pPr>
              <w:pStyle w:val="TableParagraph"/>
              <w:spacing w:line="256" w:lineRule="exact"/>
              <w:ind w:left="85" w:right="80"/>
              <w:jc w:val="center"/>
              <w:rPr>
                <w:i/>
                <w:sz w:val="24"/>
              </w:rPr>
            </w:pPr>
            <w:r w:rsidRPr="003D6D5D">
              <w:rPr>
                <w:i/>
                <w:sz w:val="24"/>
              </w:rPr>
              <w:t>2025</w:t>
            </w:r>
          </w:p>
        </w:tc>
      </w:tr>
      <w:tr w:rsidR="003D6D5D" w:rsidRPr="003D6D5D" w:rsidTr="00E8156E">
        <w:trPr>
          <w:trHeight w:val="276"/>
        </w:trPr>
        <w:tc>
          <w:tcPr>
            <w:tcW w:w="12585" w:type="dxa"/>
          </w:tcPr>
          <w:p w:rsidR="003D6D5D" w:rsidRPr="003D6D5D" w:rsidRDefault="003D6D5D" w:rsidP="00E8156E">
            <w:pPr>
              <w:pStyle w:val="TableParagraph"/>
              <w:spacing w:line="256" w:lineRule="exact"/>
              <w:rPr>
                <w:sz w:val="24"/>
              </w:rPr>
            </w:pPr>
            <w:r w:rsidRPr="003D6D5D">
              <w:rPr>
                <w:sz w:val="24"/>
              </w:rPr>
              <w:t>Итоговый мониторинг реализации основных мероприятий проекта</w:t>
            </w:r>
          </w:p>
        </w:tc>
        <w:tc>
          <w:tcPr>
            <w:tcW w:w="2693" w:type="dxa"/>
            <w:vMerge w:val="restart"/>
          </w:tcPr>
          <w:p w:rsidR="003D6D5D" w:rsidRPr="003D6D5D" w:rsidRDefault="003D6D5D" w:rsidP="00E8156E">
            <w:pPr>
              <w:pStyle w:val="TableParagraph"/>
              <w:ind w:left="0"/>
              <w:rPr>
                <w:sz w:val="24"/>
              </w:rPr>
            </w:pPr>
          </w:p>
        </w:tc>
      </w:tr>
      <w:tr w:rsidR="003D6D5D" w:rsidRPr="003D6D5D" w:rsidTr="00E8156E">
        <w:trPr>
          <w:trHeight w:val="275"/>
        </w:trPr>
        <w:tc>
          <w:tcPr>
            <w:tcW w:w="12585" w:type="dxa"/>
          </w:tcPr>
          <w:p w:rsidR="003D6D5D" w:rsidRPr="003D6D5D" w:rsidRDefault="003D6D5D" w:rsidP="00E8156E">
            <w:pPr>
              <w:pStyle w:val="TableParagraph"/>
              <w:spacing w:line="256" w:lineRule="exact"/>
              <w:rPr>
                <w:sz w:val="24"/>
              </w:rPr>
            </w:pPr>
            <w:r w:rsidRPr="003D6D5D">
              <w:rPr>
                <w:sz w:val="24"/>
              </w:rPr>
              <w:t>Анализ итоговых результатов мониторинга реализации проекта</w:t>
            </w:r>
          </w:p>
        </w:tc>
        <w:tc>
          <w:tcPr>
            <w:tcW w:w="2693" w:type="dxa"/>
            <w:vMerge/>
            <w:tcBorders>
              <w:top w:val="nil"/>
            </w:tcBorders>
          </w:tcPr>
          <w:p w:rsidR="003D6D5D" w:rsidRPr="003D6D5D" w:rsidRDefault="003D6D5D" w:rsidP="00E8156E">
            <w:pPr>
              <w:rPr>
                <w:sz w:val="2"/>
                <w:szCs w:val="2"/>
              </w:rPr>
            </w:pPr>
          </w:p>
        </w:tc>
      </w:tr>
      <w:tr w:rsidR="003D6D5D" w:rsidRPr="003D6D5D" w:rsidTr="00E8156E">
        <w:trPr>
          <w:trHeight w:val="275"/>
        </w:trPr>
        <w:tc>
          <w:tcPr>
            <w:tcW w:w="12585" w:type="dxa"/>
          </w:tcPr>
          <w:p w:rsidR="003D6D5D" w:rsidRPr="003D6D5D" w:rsidRDefault="003D6D5D" w:rsidP="00E8156E">
            <w:pPr>
              <w:pStyle w:val="TableParagraph"/>
              <w:spacing w:line="256" w:lineRule="exact"/>
              <w:rPr>
                <w:sz w:val="24"/>
              </w:rPr>
            </w:pPr>
            <w:r w:rsidRPr="003D6D5D">
              <w:rPr>
                <w:sz w:val="24"/>
              </w:rPr>
              <w:t>Представление общественности результатов реализации проекта</w:t>
            </w:r>
          </w:p>
        </w:tc>
        <w:tc>
          <w:tcPr>
            <w:tcW w:w="2693" w:type="dxa"/>
            <w:vMerge/>
            <w:tcBorders>
              <w:top w:val="nil"/>
            </w:tcBorders>
          </w:tcPr>
          <w:p w:rsidR="003D6D5D" w:rsidRPr="003D6D5D" w:rsidRDefault="003D6D5D" w:rsidP="00E8156E">
            <w:pPr>
              <w:rPr>
                <w:sz w:val="2"/>
                <w:szCs w:val="2"/>
              </w:rPr>
            </w:pPr>
          </w:p>
        </w:tc>
      </w:tr>
      <w:tr w:rsidR="003D6D5D" w:rsidRPr="003D6D5D" w:rsidTr="00E8156E">
        <w:trPr>
          <w:trHeight w:val="275"/>
        </w:trPr>
        <w:tc>
          <w:tcPr>
            <w:tcW w:w="12585" w:type="dxa"/>
          </w:tcPr>
          <w:p w:rsidR="003D6D5D" w:rsidRPr="003D6D5D" w:rsidRDefault="003D6D5D" w:rsidP="00E8156E">
            <w:pPr>
              <w:pStyle w:val="TableParagraph"/>
              <w:spacing w:line="256" w:lineRule="exact"/>
              <w:ind w:left="3903" w:right="3897"/>
              <w:jc w:val="center"/>
              <w:rPr>
                <w:b/>
                <w:sz w:val="24"/>
              </w:rPr>
            </w:pPr>
            <w:r w:rsidRPr="003D6D5D">
              <w:rPr>
                <w:b/>
                <w:sz w:val="24"/>
              </w:rPr>
              <w:t>Наименование источника финансирования</w:t>
            </w:r>
          </w:p>
        </w:tc>
        <w:tc>
          <w:tcPr>
            <w:tcW w:w="2693" w:type="dxa"/>
          </w:tcPr>
          <w:p w:rsidR="003D6D5D" w:rsidRPr="003D6D5D" w:rsidRDefault="003D6D5D" w:rsidP="00E8156E">
            <w:pPr>
              <w:pStyle w:val="TableParagraph"/>
              <w:spacing w:line="256" w:lineRule="exact"/>
              <w:ind w:left="85" w:right="85"/>
              <w:jc w:val="center"/>
              <w:rPr>
                <w:b/>
                <w:sz w:val="24"/>
              </w:rPr>
            </w:pPr>
            <w:r w:rsidRPr="003D6D5D">
              <w:rPr>
                <w:b/>
                <w:sz w:val="24"/>
              </w:rPr>
              <w:t>Объем</w:t>
            </w:r>
          </w:p>
        </w:tc>
      </w:tr>
      <w:tr w:rsidR="003D6D5D" w:rsidRPr="003D6D5D" w:rsidTr="00E8156E">
        <w:trPr>
          <w:trHeight w:val="1106"/>
        </w:trPr>
        <w:tc>
          <w:tcPr>
            <w:tcW w:w="12585" w:type="dxa"/>
          </w:tcPr>
          <w:p w:rsidR="003D6D5D" w:rsidRPr="003D6D5D" w:rsidRDefault="00550BAD" w:rsidP="00E8156E">
            <w:pPr>
              <w:pStyle w:val="TableParagraph"/>
              <w:ind w:right="363"/>
              <w:rPr>
                <w:sz w:val="24"/>
              </w:rPr>
            </w:pPr>
            <w:r>
              <w:rPr>
                <w:sz w:val="24"/>
              </w:rPr>
              <w:t>Бюджетные и внебюджетные источники финансирования, гранты.</w:t>
            </w:r>
          </w:p>
        </w:tc>
        <w:tc>
          <w:tcPr>
            <w:tcW w:w="2693" w:type="dxa"/>
          </w:tcPr>
          <w:p w:rsidR="003D6D5D" w:rsidRPr="003D6D5D" w:rsidRDefault="003D6D5D" w:rsidP="00E8156E">
            <w:pPr>
              <w:pStyle w:val="TableParagraph"/>
              <w:ind w:left="105" w:right="372"/>
              <w:rPr>
                <w:sz w:val="24"/>
              </w:rPr>
            </w:pPr>
            <w:r w:rsidRPr="003D6D5D">
              <w:rPr>
                <w:sz w:val="24"/>
              </w:rPr>
              <w:t>Согласно поступаю- щим бюджетным и внебюджетным сред-</w:t>
            </w:r>
          </w:p>
          <w:p w:rsidR="003D6D5D" w:rsidRPr="003D6D5D" w:rsidRDefault="003D6D5D" w:rsidP="00E8156E">
            <w:pPr>
              <w:pStyle w:val="TableParagraph"/>
              <w:spacing w:line="264" w:lineRule="exact"/>
              <w:ind w:left="105"/>
              <w:rPr>
                <w:sz w:val="24"/>
              </w:rPr>
            </w:pPr>
            <w:r w:rsidRPr="003D6D5D">
              <w:rPr>
                <w:sz w:val="24"/>
              </w:rPr>
              <w:t>ствам</w:t>
            </w:r>
          </w:p>
        </w:tc>
      </w:tr>
      <w:tr w:rsidR="003D6D5D" w:rsidTr="00E8156E">
        <w:trPr>
          <w:trHeight w:val="275"/>
        </w:trPr>
        <w:tc>
          <w:tcPr>
            <w:tcW w:w="15278" w:type="dxa"/>
            <w:gridSpan w:val="2"/>
          </w:tcPr>
          <w:p w:rsidR="003D6D5D" w:rsidRDefault="003D6D5D" w:rsidP="00E8156E">
            <w:pPr>
              <w:pStyle w:val="TableParagraph"/>
              <w:spacing w:line="256" w:lineRule="exact"/>
              <w:ind w:left="3314" w:right="3306"/>
              <w:jc w:val="center"/>
              <w:rPr>
                <w:b/>
                <w:sz w:val="24"/>
              </w:rPr>
            </w:pPr>
            <w:r>
              <w:rPr>
                <w:b/>
                <w:sz w:val="24"/>
              </w:rPr>
              <w:t>Результат реализации проекта</w:t>
            </w:r>
          </w:p>
        </w:tc>
      </w:tr>
      <w:tr w:rsidR="003D6D5D" w:rsidTr="00E8156E">
        <w:trPr>
          <w:trHeight w:val="1103"/>
        </w:trPr>
        <w:tc>
          <w:tcPr>
            <w:tcW w:w="15278" w:type="dxa"/>
            <w:gridSpan w:val="2"/>
          </w:tcPr>
          <w:p w:rsidR="003D6D5D" w:rsidRPr="003D6D5D" w:rsidRDefault="003D6D5D" w:rsidP="00E8156E">
            <w:pPr>
              <w:pStyle w:val="TableParagraph"/>
              <w:ind w:right="161"/>
              <w:rPr>
                <w:sz w:val="24"/>
              </w:rPr>
            </w:pPr>
            <w:r w:rsidRPr="003D6D5D">
              <w:rPr>
                <w:sz w:val="24"/>
              </w:rPr>
              <w:t>Обновленная материально-техническая база ОУ за счет оснащения образовательного учреждения современным технологическим оборудованием для обеспечения возможности каждому обучающемуся получения образования в современных условиях.</w:t>
            </w:r>
          </w:p>
          <w:p w:rsidR="003D6D5D" w:rsidRDefault="003D6D5D" w:rsidP="00E8156E">
            <w:pPr>
              <w:pStyle w:val="TableParagraph"/>
              <w:spacing w:line="270" w:lineRule="atLeast"/>
              <w:ind w:right="8232"/>
              <w:rPr>
                <w:sz w:val="24"/>
              </w:rPr>
            </w:pPr>
            <w:r w:rsidRPr="003D6D5D">
              <w:rPr>
                <w:sz w:val="24"/>
              </w:rPr>
              <w:t>Повышение информационной культуры педагогов и обучающихся. Проект «Цифровая трансформация»</w:t>
            </w:r>
          </w:p>
        </w:tc>
      </w:tr>
      <w:tr w:rsidR="003D6D5D" w:rsidTr="00E8156E">
        <w:trPr>
          <w:trHeight w:val="275"/>
        </w:trPr>
        <w:tc>
          <w:tcPr>
            <w:tcW w:w="15278" w:type="dxa"/>
            <w:gridSpan w:val="2"/>
          </w:tcPr>
          <w:p w:rsidR="003D6D5D" w:rsidRPr="004E7672" w:rsidRDefault="003D6D5D" w:rsidP="00E8156E">
            <w:pPr>
              <w:pStyle w:val="TableParagraph"/>
              <w:spacing w:line="255" w:lineRule="exact"/>
              <w:ind w:left="3314" w:right="3307"/>
              <w:jc w:val="center"/>
              <w:rPr>
                <w:b/>
                <w:color w:val="FF0000"/>
                <w:sz w:val="24"/>
              </w:rPr>
            </w:pPr>
            <w:r>
              <w:rPr>
                <w:b/>
                <w:sz w:val="24"/>
              </w:rPr>
              <w:t xml:space="preserve">Участники реализации проекта </w:t>
            </w:r>
            <w:r w:rsidRPr="00827DD3">
              <w:rPr>
                <w:b/>
                <w:sz w:val="24"/>
              </w:rPr>
              <w:t>(утверждаются ежегодно приказом директора)</w:t>
            </w:r>
          </w:p>
        </w:tc>
      </w:tr>
      <w:tr w:rsidR="003D6D5D" w:rsidTr="00E8156E">
        <w:trPr>
          <w:trHeight w:val="552"/>
        </w:trPr>
        <w:tc>
          <w:tcPr>
            <w:tcW w:w="12585" w:type="dxa"/>
          </w:tcPr>
          <w:p w:rsidR="003D6D5D" w:rsidRPr="003D6D5D" w:rsidRDefault="003D6D5D" w:rsidP="00E8156E">
            <w:pPr>
              <w:pStyle w:val="TableParagraph"/>
              <w:spacing w:line="268" w:lineRule="exact"/>
              <w:rPr>
                <w:sz w:val="24"/>
              </w:rPr>
            </w:pPr>
            <w:r w:rsidRPr="003D6D5D">
              <w:rPr>
                <w:sz w:val="24"/>
              </w:rPr>
              <w:t>Руководитель проектной группы</w:t>
            </w:r>
          </w:p>
        </w:tc>
        <w:tc>
          <w:tcPr>
            <w:tcW w:w="2693" w:type="dxa"/>
          </w:tcPr>
          <w:p w:rsidR="003D6D5D" w:rsidRPr="003D6D5D" w:rsidRDefault="003D6D5D" w:rsidP="00E8156E">
            <w:pPr>
              <w:pStyle w:val="TableParagraph"/>
              <w:spacing w:line="268" w:lineRule="exact"/>
              <w:ind w:left="105"/>
              <w:rPr>
                <w:sz w:val="24"/>
              </w:rPr>
            </w:pPr>
            <w:r w:rsidRPr="003D6D5D">
              <w:rPr>
                <w:sz w:val="24"/>
              </w:rPr>
              <w:t>Заместитель директора</w:t>
            </w:r>
          </w:p>
          <w:p w:rsidR="003D6D5D" w:rsidRPr="003D6D5D" w:rsidRDefault="003D6D5D" w:rsidP="00E8156E">
            <w:pPr>
              <w:pStyle w:val="TableParagraph"/>
              <w:spacing w:line="264" w:lineRule="exact"/>
              <w:ind w:left="105"/>
              <w:rPr>
                <w:sz w:val="24"/>
              </w:rPr>
            </w:pPr>
          </w:p>
        </w:tc>
      </w:tr>
      <w:tr w:rsidR="003D6D5D" w:rsidTr="00344903">
        <w:trPr>
          <w:trHeight w:val="1578"/>
        </w:trPr>
        <w:tc>
          <w:tcPr>
            <w:tcW w:w="12585" w:type="dxa"/>
          </w:tcPr>
          <w:p w:rsidR="003D6D5D" w:rsidRPr="003D6D5D" w:rsidRDefault="003D6D5D" w:rsidP="00E8156E">
            <w:pPr>
              <w:pStyle w:val="TableParagraph"/>
              <w:spacing w:line="268" w:lineRule="exact"/>
              <w:rPr>
                <w:sz w:val="24"/>
              </w:rPr>
            </w:pPr>
            <w:r w:rsidRPr="003D6D5D">
              <w:rPr>
                <w:sz w:val="24"/>
              </w:rPr>
              <w:t>Члены проектной группы</w:t>
            </w:r>
          </w:p>
        </w:tc>
        <w:tc>
          <w:tcPr>
            <w:tcW w:w="2693" w:type="dxa"/>
          </w:tcPr>
          <w:p w:rsidR="003D6D5D" w:rsidRPr="003D6D5D" w:rsidRDefault="003D6D5D" w:rsidP="00E8156E">
            <w:pPr>
              <w:pStyle w:val="TableParagraph"/>
              <w:ind w:left="105" w:right="105"/>
              <w:rPr>
                <w:sz w:val="24"/>
              </w:rPr>
            </w:pPr>
            <w:r w:rsidRPr="003D6D5D">
              <w:rPr>
                <w:sz w:val="24"/>
              </w:rPr>
              <w:t>Учителя информатики, заместитель директора по</w:t>
            </w:r>
          </w:p>
          <w:p w:rsidR="003D6D5D" w:rsidRPr="003D6D5D" w:rsidRDefault="003D6D5D" w:rsidP="00E8156E">
            <w:pPr>
              <w:pStyle w:val="TableParagraph"/>
              <w:spacing w:line="270" w:lineRule="atLeast"/>
              <w:ind w:left="105" w:right="146"/>
              <w:rPr>
                <w:sz w:val="24"/>
              </w:rPr>
            </w:pPr>
            <w:r w:rsidRPr="003D6D5D">
              <w:rPr>
                <w:sz w:val="24"/>
              </w:rPr>
              <w:t>АХР, ответственный за сайт ОУ</w:t>
            </w:r>
          </w:p>
        </w:tc>
      </w:tr>
    </w:tbl>
    <w:p w:rsidR="00344903" w:rsidRDefault="00344903" w:rsidP="00344903">
      <w:pPr>
        <w:spacing w:line="270" w:lineRule="atLeast"/>
        <w:rPr>
          <w:sz w:val="24"/>
        </w:rPr>
      </w:pPr>
      <w:r>
        <w:rPr>
          <w:sz w:val="24"/>
        </w:rPr>
        <w:tab/>
      </w:r>
    </w:p>
    <w:p w:rsidR="00344903" w:rsidRDefault="00344903" w:rsidP="00344903">
      <w:pPr>
        <w:spacing w:line="270" w:lineRule="atLeast"/>
        <w:ind w:firstLine="312"/>
        <w:rPr>
          <w:b/>
          <w:color w:val="FF0000"/>
          <w:sz w:val="24"/>
        </w:rPr>
      </w:pPr>
    </w:p>
    <w:p w:rsidR="00344903" w:rsidRDefault="00344903" w:rsidP="00344903">
      <w:pPr>
        <w:spacing w:line="270" w:lineRule="atLeast"/>
        <w:ind w:firstLine="312"/>
        <w:rPr>
          <w:b/>
          <w:color w:val="FF0000"/>
          <w:sz w:val="24"/>
        </w:rPr>
      </w:pPr>
    </w:p>
    <w:p w:rsidR="00344903" w:rsidRDefault="00344903" w:rsidP="00344903">
      <w:pPr>
        <w:spacing w:line="270" w:lineRule="atLeast"/>
        <w:ind w:firstLine="312"/>
        <w:rPr>
          <w:b/>
          <w:color w:val="FF0000"/>
          <w:sz w:val="24"/>
        </w:rPr>
      </w:pPr>
    </w:p>
    <w:p w:rsidR="00344903" w:rsidRDefault="00344903" w:rsidP="00344903">
      <w:pPr>
        <w:spacing w:line="270" w:lineRule="atLeast"/>
        <w:ind w:firstLine="312"/>
        <w:rPr>
          <w:b/>
          <w:color w:val="FF0000"/>
          <w:sz w:val="24"/>
        </w:rPr>
      </w:pPr>
    </w:p>
    <w:p w:rsidR="00344903" w:rsidRDefault="00344903" w:rsidP="00344903">
      <w:pPr>
        <w:spacing w:line="270" w:lineRule="atLeast"/>
        <w:ind w:firstLine="312"/>
        <w:rPr>
          <w:b/>
          <w:color w:val="FF0000"/>
          <w:sz w:val="24"/>
        </w:rPr>
      </w:pPr>
    </w:p>
    <w:p w:rsidR="008B44FD" w:rsidRDefault="008B44FD" w:rsidP="00344903">
      <w:pPr>
        <w:spacing w:line="270" w:lineRule="atLeast"/>
        <w:ind w:firstLine="312"/>
        <w:rPr>
          <w:b/>
          <w:sz w:val="24"/>
        </w:rPr>
      </w:pPr>
    </w:p>
    <w:p w:rsidR="00F7012F" w:rsidRPr="00827DD3" w:rsidRDefault="005B3F4F" w:rsidP="00344903">
      <w:pPr>
        <w:spacing w:line="270" w:lineRule="atLeast"/>
        <w:ind w:firstLine="312"/>
        <w:rPr>
          <w:b/>
          <w:sz w:val="24"/>
        </w:rPr>
      </w:pPr>
      <w:r w:rsidRPr="00827DD3">
        <w:rPr>
          <w:b/>
          <w:sz w:val="24"/>
        </w:rPr>
        <w:lastRenderedPageBreak/>
        <w:t>Направление 4: «Учительбудущего»</w:t>
      </w:r>
    </w:p>
    <w:p w:rsidR="00F7012F" w:rsidRPr="00827DD3" w:rsidRDefault="00F7012F">
      <w:pPr>
        <w:pStyle w:val="a3"/>
        <w:rPr>
          <w:b/>
        </w:rPr>
      </w:pPr>
    </w:p>
    <w:p w:rsidR="00F7012F" w:rsidRPr="00827DD3" w:rsidRDefault="005B3F4F">
      <w:pPr>
        <w:pStyle w:val="3"/>
      </w:pPr>
      <w:r w:rsidRPr="00827DD3">
        <w:t>Проект «ПедагогическийУниверУм»</w:t>
      </w:r>
    </w:p>
    <w:p w:rsidR="00F7012F" w:rsidRPr="00827DD3" w:rsidRDefault="005B3F4F">
      <w:pPr>
        <w:pStyle w:val="a3"/>
        <w:ind w:left="312" w:right="318"/>
        <w:jc w:val="both"/>
      </w:pPr>
      <w:r w:rsidRPr="00827DD3">
        <w:t xml:space="preserve">Задача Программы развития, в рамках которой заявлен данный проект (ее соотнесенность с национальными, региональными стратегическими за- дачами): </w:t>
      </w:r>
      <w:r w:rsidRPr="00827DD3">
        <w:rPr>
          <w:spacing w:val="-10"/>
        </w:rPr>
        <w:t xml:space="preserve">обеспечить непрерывный характер профессионально-личностного развития педагогических </w:t>
      </w:r>
      <w:r w:rsidRPr="00827DD3">
        <w:rPr>
          <w:spacing w:val="-9"/>
        </w:rPr>
        <w:t xml:space="preserve">кадров </w:t>
      </w:r>
      <w:r w:rsidRPr="00827DD3">
        <w:rPr>
          <w:spacing w:val="-8"/>
        </w:rPr>
        <w:t xml:space="preserve">путем </w:t>
      </w:r>
      <w:r w:rsidRPr="00827DD3">
        <w:rPr>
          <w:spacing w:val="-10"/>
        </w:rPr>
        <w:t xml:space="preserve">внедрения национальной системы </w:t>
      </w:r>
      <w:r w:rsidRPr="00827DD3">
        <w:rPr>
          <w:spacing w:val="-9"/>
        </w:rPr>
        <w:t xml:space="preserve">профес- </w:t>
      </w:r>
      <w:r w:rsidRPr="00827DD3">
        <w:rPr>
          <w:spacing w:val="-10"/>
        </w:rPr>
        <w:t xml:space="preserve">сионального </w:t>
      </w:r>
      <w:r w:rsidRPr="00827DD3">
        <w:rPr>
          <w:spacing w:val="-9"/>
        </w:rPr>
        <w:t xml:space="preserve">роста </w:t>
      </w:r>
      <w:r w:rsidRPr="00827DD3">
        <w:rPr>
          <w:spacing w:val="-10"/>
        </w:rPr>
        <w:t>педагогических работников;</w:t>
      </w:r>
    </w:p>
    <w:p w:rsidR="00F7012F" w:rsidRPr="00827DD3" w:rsidRDefault="005B3F4F">
      <w:pPr>
        <w:pStyle w:val="a3"/>
        <w:spacing w:after="8"/>
        <w:ind w:left="312"/>
      </w:pPr>
      <w:r w:rsidRPr="00827DD3">
        <w:t>.</w:t>
      </w:r>
    </w:p>
    <w:tbl>
      <w:tblPr>
        <w:tblStyle w:val="TableNormal"/>
        <w:tblW w:w="0" w:type="auto"/>
        <w:tblInd w:w="119" w:type="dxa"/>
        <w:tblLayout w:type="fixed"/>
        <w:tblLook w:val="01E0"/>
      </w:tblPr>
      <w:tblGrid>
        <w:gridCol w:w="2777"/>
        <w:gridCol w:w="12781"/>
      </w:tblGrid>
      <w:tr w:rsidR="00827DD3" w:rsidRPr="00827DD3">
        <w:trPr>
          <w:trHeight w:val="6888"/>
        </w:trPr>
        <w:tc>
          <w:tcPr>
            <w:tcW w:w="2777" w:type="dxa"/>
          </w:tcPr>
          <w:p w:rsidR="00F7012F" w:rsidRPr="00827DD3" w:rsidRDefault="005B3F4F">
            <w:pPr>
              <w:pStyle w:val="TableParagraph"/>
              <w:ind w:left="200" w:right="203"/>
              <w:rPr>
                <w:b/>
                <w:sz w:val="24"/>
              </w:rPr>
            </w:pPr>
            <w:r w:rsidRPr="00827DD3">
              <w:rPr>
                <w:b/>
                <w:sz w:val="24"/>
              </w:rPr>
              <w:t>Актуальность и Цель проекта</w:t>
            </w:r>
          </w:p>
        </w:tc>
        <w:tc>
          <w:tcPr>
            <w:tcW w:w="12781" w:type="dxa"/>
          </w:tcPr>
          <w:p w:rsidR="00F7012F" w:rsidRPr="00827DD3" w:rsidRDefault="005B3F4F">
            <w:pPr>
              <w:pStyle w:val="TableParagraph"/>
              <w:ind w:left="224" w:right="246"/>
              <w:rPr>
                <w:sz w:val="24"/>
              </w:rPr>
            </w:pPr>
            <w:r w:rsidRPr="00827DD3">
              <w:rPr>
                <w:sz w:val="24"/>
              </w:rPr>
              <w:t>Вхождение России в международное образовательное пространство требует подготовки конкурентноспособных специ- алистов на современном рынке образовательных услуг, ответственных, творческих, свободно владеющих своей про-</w:t>
            </w:r>
          </w:p>
          <w:p w:rsidR="00F7012F" w:rsidRPr="00827DD3" w:rsidRDefault="005B3F4F">
            <w:pPr>
              <w:pStyle w:val="TableParagraph"/>
              <w:ind w:left="224"/>
              <w:rPr>
                <w:sz w:val="24"/>
              </w:rPr>
            </w:pPr>
            <w:r w:rsidRPr="00827DD3">
              <w:rPr>
                <w:sz w:val="24"/>
              </w:rPr>
              <w:t>фессией, способного к эффективной работе.</w:t>
            </w:r>
          </w:p>
          <w:p w:rsidR="00F7012F" w:rsidRPr="00827DD3" w:rsidRDefault="005B3F4F">
            <w:pPr>
              <w:pStyle w:val="TableParagraph"/>
              <w:ind w:left="224"/>
              <w:rPr>
                <w:sz w:val="24"/>
              </w:rPr>
            </w:pPr>
            <w:r w:rsidRPr="00827DD3">
              <w:rPr>
                <w:sz w:val="24"/>
              </w:rPr>
              <w:t>В настоящее время в России на смену устаревшей учебно-дисциплинарной модели образования приходит личностно- ориентированная модель, сущностью которой является подход к личности обучающихся как полноценным партнерам в условиях сотрудничества.</w:t>
            </w:r>
          </w:p>
          <w:p w:rsidR="00F7012F" w:rsidRPr="00827DD3" w:rsidRDefault="005B3F4F">
            <w:pPr>
              <w:pStyle w:val="TableParagraph"/>
              <w:ind w:left="224" w:right="280"/>
              <w:jc w:val="both"/>
              <w:rPr>
                <w:sz w:val="24"/>
              </w:rPr>
            </w:pPr>
            <w:r w:rsidRPr="00827DD3">
              <w:rPr>
                <w:sz w:val="24"/>
              </w:rPr>
              <w:t>Перед государством и обществом стоит сложная задача совершенствовать систему, характер, содержание и методы об- разования, подготовку педагогических кадров, стандарты образования и способы оценки их результативности, обеспе- чить высокий социальный и экономический статус педагога, «выращивать» новые формы практики.</w:t>
            </w:r>
          </w:p>
          <w:p w:rsidR="00F7012F" w:rsidRPr="00827DD3" w:rsidRDefault="005B3F4F">
            <w:pPr>
              <w:pStyle w:val="TableParagraph"/>
              <w:ind w:left="224" w:right="230"/>
              <w:jc w:val="both"/>
              <w:rPr>
                <w:sz w:val="24"/>
              </w:rPr>
            </w:pPr>
            <w:r w:rsidRPr="00827DD3">
              <w:rPr>
                <w:sz w:val="24"/>
              </w:rPr>
              <w:t>Оценка достижений будущего учителя должна основываться не столько на результатах экзаменов, сколько наизучении его деятельности в течение определенногопериода.</w:t>
            </w:r>
          </w:p>
          <w:p w:rsidR="00F7012F" w:rsidRPr="00827DD3" w:rsidRDefault="005B3F4F">
            <w:pPr>
              <w:pStyle w:val="TableParagraph"/>
              <w:ind w:left="224" w:right="368"/>
              <w:rPr>
                <w:sz w:val="24"/>
              </w:rPr>
            </w:pPr>
            <w:r w:rsidRPr="00827DD3">
              <w:rPr>
                <w:sz w:val="24"/>
              </w:rPr>
              <w:t>При этом важно не выяснение того, какую массу фактов он сумел запомнить, а насколько развиты его склонности и способности рассуждать, критически мыслить, находить правильное решение, применять знания на практике, перено- сить известные ему способы действий в новые для него условия, ситуации и открывать новые способы деятельности. Исходя из современных реалий и требований нашего общества, ведущей задачей профессионально-педагогической подготовки будущих учителей следует считать формирование и развитие личности учителя, обладающего профессио- нальными компетентностями.</w:t>
            </w:r>
          </w:p>
          <w:p w:rsidR="00F7012F" w:rsidRPr="00827DD3" w:rsidRDefault="005B3F4F">
            <w:pPr>
              <w:pStyle w:val="TableParagraph"/>
              <w:ind w:left="224" w:right="62"/>
              <w:rPr>
                <w:sz w:val="24"/>
              </w:rPr>
            </w:pPr>
            <w:r w:rsidRPr="00827DD3">
              <w:rPr>
                <w:sz w:val="24"/>
              </w:rPr>
              <w:t>Учитель будущего предполагает комплексное и вариативное использование им всей совокупности основных теоретиче- ских и практических умений, видение проблемы в педагогических явлениях, понимание ребенка, готовность встать на его позицию, способность к педагогической рефлексии, к критической оценке самого себя в различных планируемых и спонтанно возникающих педагогических ситуациях.</w:t>
            </w:r>
          </w:p>
          <w:p w:rsidR="00F7012F" w:rsidRPr="00827DD3" w:rsidRDefault="005B3F4F">
            <w:pPr>
              <w:pStyle w:val="TableParagraph"/>
              <w:spacing w:line="274" w:lineRule="exact"/>
              <w:ind w:left="224"/>
              <w:rPr>
                <w:sz w:val="24"/>
              </w:rPr>
            </w:pPr>
            <w:r w:rsidRPr="00827DD3">
              <w:rPr>
                <w:sz w:val="24"/>
              </w:rPr>
              <w:t>Обществу сегодня нужен специалист, имеющий функциональную готовность к профессиональной деятельности.</w:t>
            </w:r>
          </w:p>
          <w:p w:rsidR="00F7012F" w:rsidRPr="00827DD3" w:rsidRDefault="00F7012F">
            <w:pPr>
              <w:pStyle w:val="TableParagraph"/>
              <w:spacing w:before="3"/>
              <w:ind w:left="0"/>
              <w:rPr>
                <w:sz w:val="23"/>
              </w:rPr>
            </w:pPr>
          </w:p>
          <w:p w:rsidR="00F7012F" w:rsidRPr="00827DD3" w:rsidRDefault="005B3F4F">
            <w:pPr>
              <w:pStyle w:val="TableParagraph"/>
              <w:spacing w:line="270" w:lineRule="atLeast"/>
              <w:ind w:left="224" w:right="214"/>
              <w:jc w:val="both"/>
              <w:rPr>
                <w:sz w:val="24"/>
              </w:rPr>
            </w:pPr>
            <w:r w:rsidRPr="00827DD3">
              <w:rPr>
                <w:sz w:val="24"/>
              </w:rPr>
              <w:t>Цель: создание модели развития профессиональной компетентности педагогов в условиях действияпрофессионального стандарта.</w:t>
            </w:r>
          </w:p>
        </w:tc>
      </w:tr>
    </w:tbl>
    <w:p w:rsidR="00AD0203" w:rsidRDefault="00AD0203">
      <w:pPr>
        <w:spacing w:line="270" w:lineRule="atLeast"/>
        <w:jc w:val="both"/>
        <w:rPr>
          <w:color w:val="FF0000"/>
          <w:sz w:val="24"/>
        </w:rPr>
      </w:pPr>
    </w:p>
    <w:p w:rsidR="00AD0203" w:rsidRDefault="00AD0203">
      <w:pPr>
        <w:rPr>
          <w:color w:val="FF0000"/>
          <w:sz w:val="24"/>
        </w:rPr>
      </w:pPr>
      <w:r>
        <w:rPr>
          <w:color w:val="FF0000"/>
          <w:sz w:val="24"/>
        </w:rPr>
        <w:br w:type="page"/>
      </w:r>
    </w:p>
    <w:p w:rsidR="00F7012F" w:rsidRPr="00827DD3" w:rsidRDefault="005B3F4F">
      <w:pPr>
        <w:spacing w:before="79"/>
        <w:ind w:left="5104" w:right="4047"/>
        <w:jc w:val="center"/>
        <w:rPr>
          <w:i/>
          <w:sz w:val="24"/>
        </w:rPr>
      </w:pPr>
      <w:r w:rsidRPr="00827DD3">
        <w:rPr>
          <w:i/>
          <w:sz w:val="24"/>
        </w:rPr>
        <w:lastRenderedPageBreak/>
        <w:t>СРОКИ, ЭТАПЫ И МЕРОПРИЯТИЯ РЕАЛИЗАЦИИ ПРОЕКТА</w:t>
      </w:r>
    </w:p>
    <w:p w:rsidR="00F7012F" w:rsidRPr="00827DD3" w:rsidRDefault="00F7012F">
      <w:pPr>
        <w:pStyle w:val="a3"/>
        <w:spacing w:before="3"/>
        <w:rPr>
          <w:b/>
        </w:rPr>
      </w:pP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33"/>
        <w:gridCol w:w="3403"/>
      </w:tblGrid>
      <w:tr w:rsidR="00827DD3" w:rsidRPr="00827DD3">
        <w:trPr>
          <w:trHeight w:val="275"/>
        </w:trPr>
        <w:tc>
          <w:tcPr>
            <w:tcW w:w="11733" w:type="dxa"/>
          </w:tcPr>
          <w:p w:rsidR="00F7012F" w:rsidRPr="00827DD3" w:rsidRDefault="005B3F4F">
            <w:pPr>
              <w:pStyle w:val="TableParagraph"/>
              <w:spacing w:line="256" w:lineRule="exact"/>
              <w:ind w:left="3478" w:right="2391"/>
              <w:jc w:val="center"/>
              <w:rPr>
                <w:b/>
                <w:sz w:val="24"/>
              </w:rPr>
            </w:pPr>
            <w:r w:rsidRPr="00827DD3">
              <w:rPr>
                <w:b/>
                <w:sz w:val="24"/>
              </w:rPr>
              <w:t>Аналитический этап</w:t>
            </w:r>
          </w:p>
        </w:tc>
        <w:tc>
          <w:tcPr>
            <w:tcW w:w="3403" w:type="dxa"/>
          </w:tcPr>
          <w:p w:rsidR="00F7012F" w:rsidRPr="00827DD3" w:rsidRDefault="005B3F4F">
            <w:pPr>
              <w:pStyle w:val="TableParagraph"/>
              <w:spacing w:line="256" w:lineRule="exact"/>
              <w:ind w:left="802" w:right="790"/>
              <w:jc w:val="center"/>
              <w:rPr>
                <w:i/>
                <w:sz w:val="23"/>
              </w:rPr>
            </w:pPr>
            <w:r w:rsidRPr="00827DD3">
              <w:rPr>
                <w:i/>
                <w:sz w:val="23"/>
              </w:rPr>
              <w:t>Сроки реализации</w:t>
            </w:r>
          </w:p>
        </w:tc>
      </w:tr>
      <w:tr w:rsidR="00827DD3" w:rsidRPr="00827DD3">
        <w:trPr>
          <w:trHeight w:val="551"/>
        </w:trPr>
        <w:tc>
          <w:tcPr>
            <w:tcW w:w="11733" w:type="dxa"/>
          </w:tcPr>
          <w:p w:rsidR="00F7012F" w:rsidRPr="00827DD3" w:rsidRDefault="005B3F4F">
            <w:pPr>
              <w:pStyle w:val="TableParagraph"/>
              <w:spacing w:line="268" w:lineRule="exact"/>
              <w:rPr>
                <w:sz w:val="24"/>
              </w:rPr>
            </w:pPr>
            <w:r w:rsidRPr="00827DD3">
              <w:rPr>
                <w:sz w:val="24"/>
              </w:rPr>
              <w:t>Разработка диагностического инструментария для определения уровня компетентности педагогов по вопросам</w:t>
            </w:r>
          </w:p>
          <w:p w:rsidR="00F7012F" w:rsidRPr="00827DD3" w:rsidRDefault="005B3F4F">
            <w:pPr>
              <w:pStyle w:val="TableParagraph"/>
              <w:spacing w:line="264" w:lineRule="exact"/>
              <w:rPr>
                <w:sz w:val="24"/>
              </w:rPr>
            </w:pPr>
            <w:r w:rsidRPr="00827DD3">
              <w:rPr>
                <w:sz w:val="24"/>
              </w:rPr>
              <w:t>реализации Национального проекта «Образование»</w:t>
            </w:r>
          </w:p>
        </w:tc>
        <w:tc>
          <w:tcPr>
            <w:tcW w:w="3403" w:type="dxa"/>
            <w:vMerge w:val="restart"/>
          </w:tcPr>
          <w:p w:rsidR="00F7012F" w:rsidRPr="00827DD3" w:rsidRDefault="005B3F4F">
            <w:pPr>
              <w:pStyle w:val="TableParagraph"/>
              <w:spacing w:line="258" w:lineRule="exact"/>
              <w:ind w:left="1183" w:right="1173"/>
              <w:jc w:val="center"/>
              <w:rPr>
                <w:i/>
                <w:sz w:val="23"/>
              </w:rPr>
            </w:pPr>
            <w:r w:rsidRPr="00827DD3">
              <w:rPr>
                <w:i/>
                <w:sz w:val="23"/>
              </w:rPr>
              <w:t>2020-2021</w:t>
            </w:r>
          </w:p>
        </w:tc>
      </w:tr>
      <w:tr w:rsidR="00827DD3" w:rsidRPr="00827DD3">
        <w:trPr>
          <w:trHeight w:val="552"/>
        </w:trPr>
        <w:tc>
          <w:tcPr>
            <w:tcW w:w="11733" w:type="dxa"/>
          </w:tcPr>
          <w:p w:rsidR="00F7012F" w:rsidRPr="00827DD3" w:rsidRDefault="005B3F4F">
            <w:pPr>
              <w:pStyle w:val="TableParagraph"/>
              <w:spacing w:line="268" w:lineRule="exact"/>
              <w:rPr>
                <w:sz w:val="24"/>
              </w:rPr>
            </w:pPr>
            <w:r w:rsidRPr="00827DD3">
              <w:rPr>
                <w:sz w:val="24"/>
              </w:rPr>
              <w:t>Мониторинг и самодиагностика уровня профессиональной компетентности по реализации Национального про-</w:t>
            </w:r>
          </w:p>
          <w:p w:rsidR="00F7012F" w:rsidRPr="00827DD3" w:rsidRDefault="005B3F4F">
            <w:pPr>
              <w:pStyle w:val="TableParagraph"/>
              <w:spacing w:line="264" w:lineRule="exact"/>
              <w:rPr>
                <w:sz w:val="24"/>
              </w:rPr>
            </w:pPr>
            <w:r w:rsidRPr="00827DD3">
              <w:rPr>
                <w:sz w:val="24"/>
              </w:rPr>
              <w:t>екта «Образование» и региональных проектов</w:t>
            </w:r>
          </w:p>
        </w:tc>
        <w:tc>
          <w:tcPr>
            <w:tcW w:w="3403" w:type="dxa"/>
            <w:vMerge/>
            <w:tcBorders>
              <w:top w:val="nil"/>
            </w:tcBorders>
          </w:tcPr>
          <w:p w:rsidR="00F7012F" w:rsidRPr="00827DD3" w:rsidRDefault="00F7012F">
            <w:pPr>
              <w:rPr>
                <w:sz w:val="2"/>
                <w:szCs w:val="2"/>
              </w:rPr>
            </w:pPr>
          </w:p>
        </w:tc>
      </w:tr>
      <w:tr w:rsidR="00827DD3" w:rsidRPr="00827DD3">
        <w:trPr>
          <w:trHeight w:val="275"/>
        </w:trPr>
        <w:tc>
          <w:tcPr>
            <w:tcW w:w="11733" w:type="dxa"/>
          </w:tcPr>
          <w:p w:rsidR="00F7012F" w:rsidRPr="00827DD3" w:rsidRDefault="005B3F4F">
            <w:pPr>
              <w:pStyle w:val="TableParagraph"/>
              <w:spacing w:line="256" w:lineRule="exact"/>
              <w:rPr>
                <w:sz w:val="24"/>
              </w:rPr>
            </w:pPr>
            <w:r w:rsidRPr="00827DD3">
              <w:rPr>
                <w:sz w:val="24"/>
              </w:rPr>
              <w:t>Изучение ресурсов, потребностей и запросов педагогического коллектива</w:t>
            </w:r>
          </w:p>
        </w:tc>
        <w:tc>
          <w:tcPr>
            <w:tcW w:w="3403" w:type="dxa"/>
            <w:vMerge/>
            <w:tcBorders>
              <w:top w:val="nil"/>
            </w:tcBorders>
          </w:tcPr>
          <w:p w:rsidR="00F7012F" w:rsidRPr="00827DD3" w:rsidRDefault="00F7012F">
            <w:pPr>
              <w:rPr>
                <w:sz w:val="2"/>
                <w:szCs w:val="2"/>
              </w:rPr>
            </w:pPr>
          </w:p>
        </w:tc>
      </w:tr>
      <w:tr w:rsidR="00827DD3" w:rsidRPr="00827DD3">
        <w:trPr>
          <w:trHeight w:val="275"/>
        </w:trPr>
        <w:tc>
          <w:tcPr>
            <w:tcW w:w="11733" w:type="dxa"/>
          </w:tcPr>
          <w:p w:rsidR="00F7012F" w:rsidRPr="00827DD3" w:rsidRDefault="005B3F4F">
            <w:pPr>
              <w:pStyle w:val="TableParagraph"/>
              <w:spacing w:line="256" w:lineRule="exact"/>
              <w:ind w:left="3476" w:right="3470"/>
              <w:jc w:val="center"/>
              <w:rPr>
                <w:b/>
                <w:sz w:val="24"/>
              </w:rPr>
            </w:pPr>
            <w:r w:rsidRPr="00827DD3">
              <w:rPr>
                <w:b/>
                <w:sz w:val="24"/>
              </w:rPr>
              <w:t>Деятельностный этап</w:t>
            </w:r>
          </w:p>
        </w:tc>
        <w:tc>
          <w:tcPr>
            <w:tcW w:w="3403" w:type="dxa"/>
          </w:tcPr>
          <w:p w:rsidR="00F7012F" w:rsidRPr="00827DD3" w:rsidRDefault="005B3F4F">
            <w:pPr>
              <w:pStyle w:val="TableParagraph"/>
              <w:spacing w:line="256" w:lineRule="exact"/>
              <w:ind w:left="802" w:right="790"/>
              <w:jc w:val="center"/>
              <w:rPr>
                <w:i/>
                <w:sz w:val="23"/>
              </w:rPr>
            </w:pPr>
            <w:r w:rsidRPr="00827DD3">
              <w:rPr>
                <w:i/>
                <w:sz w:val="23"/>
              </w:rPr>
              <w:t>Сроки реализации</w:t>
            </w:r>
          </w:p>
        </w:tc>
      </w:tr>
      <w:tr w:rsidR="00827DD3" w:rsidRPr="00827DD3">
        <w:trPr>
          <w:trHeight w:val="554"/>
        </w:trPr>
        <w:tc>
          <w:tcPr>
            <w:tcW w:w="11733" w:type="dxa"/>
          </w:tcPr>
          <w:p w:rsidR="00F7012F" w:rsidRPr="00827DD3" w:rsidRDefault="005B3F4F">
            <w:pPr>
              <w:pStyle w:val="TableParagraph"/>
              <w:spacing w:line="270" w:lineRule="exact"/>
              <w:rPr>
                <w:sz w:val="24"/>
              </w:rPr>
            </w:pPr>
            <w:r w:rsidRPr="00827DD3">
              <w:rPr>
                <w:sz w:val="24"/>
              </w:rPr>
              <w:t>Корректировка плана МР и плана курсовой переподготовки с учетом анализ потребностей педагогов в повы-</w:t>
            </w:r>
          </w:p>
          <w:p w:rsidR="00F7012F" w:rsidRPr="00827DD3" w:rsidRDefault="005B3F4F">
            <w:pPr>
              <w:pStyle w:val="TableParagraph"/>
              <w:spacing w:line="264" w:lineRule="exact"/>
              <w:rPr>
                <w:sz w:val="24"/>
              </w:rPr>
            </w:pPr>
            <w:r w:rsidRPr="00827DD3">
              <w:rPr>
                <w:sz w:val="24"/>
              </w:rPr>
              <w:t>шении квалификации в условиях реализации Национального проекта «Образование» и региональных проектов</w:t>
            </w:r>
          </w:p>
        </w:tc>
        <w:tc>
          <w:tcPr>
            <w:tcW w:w="3403" w:type="dxa"/>
          </w:tcPr>
          <w:p w:rsidR="00F7012F" w:rsidRPr="00827DD3" w:rsidRDefault="005B3F4F">
            <w:pPr>
              <w:pStyle w:val="TableParagraph"/>
              <w:spacing w:line="270" w:lineRule="exact"/>
              <w:ind w:left="797" w:right="790"/>
              <w:jc w:val="center"/>
              <w:rPr>
                <w:sz w:val="24"/>
              </w:rPr>
            </w:pPr>
            <w:r w:rsidRPr="00827DD3">
              <w:rPr>
                <w:sz w:val="24"/>
              </w:rPr>
              <w:t>2021-2024</w:t>
            </w:r>
          </w:p>
        </w:tc>
      </w:tr>
      <w:tr w:rsidR="00827DD3" w:rsidRPr="00827DD3">
        <w:trPr>
          <w:trHeight w:val="551"/>
        </w:trPr>
        <w:tc>
          <w:tcPr>
            <w:tcW w:w="11733" w:type="dxa"/>
          </w:tcPr>
          <w:p w:rsidR="00F7012F" w:rsidRPr="00827DD3" w:rsidRDefault="005B3F4F">
            <w:pPr>
              <w:pStyle w:val="TableParagraph"/>
              <w:spacing w:line="268" w:lineRule="exact"/>
              <w:rPr>
                <w:sz w:val="24"/>
              </w:rPr>
            </w:pPr>
            <w:r w:rsidRPr="00827DD3">
              <w:rPr>
                <w:sz w:val="24"/>
              </w:rPr>
              <w:t>Подготовка и проведение организационно – деятельностных семинаров с целью планирования и внедрения в</w:t>
            </w:r>
          </w:p>
          <w:p w:rsidR="00F7012F" w:rsidRPr="00827DD3" w:rsidRDefault="005B3F4F">
            <w:pPr>
              <w:pStyle w:val="TableParagraph"/>
              <w:spacing w:line="264" w:lineRule="exact"/>
              <w:rPr>
                <w:sz w:val="24"/>
              </w:rPr>
            </w:pPr>
            <w:r w:rsidRPr="00827DD3">
              <w:rPr>
                <w:sz w:val="24"/>
              </w:rPr>
              <w:t>образовательный процесс педагогических инновационных технологий</w:t>
            </w:r>
          </w:p>
        </w:tc>
        <w:tc>
          <w:tcPr>
            <w:tcW w:w="3403" w:type="dxa"/>
            <w:vMerge w:val="restart"/>
          </w:tcPr>
          <w:p w:rsidR="00F7012F" w:rsidRPr="00827DD3" w:rsidRDefault="00F7012F">
            <w:pPr>
              <w:pStyle w:val="TableParagraph"/>
              <w:ind w:left="0"/>
            </w:pPr>
          </w:p>
        </w:tc>
      </w:tr>
      <w:tr w:rsidR="00827DD3" w:rsidRPr="00827DD3">
        <w:trPr>
          <w:trHeight w:val="275"/>
        </w:trPr>
        <w:tc>
          <w:tcPr>
            <w:tcW w:w="11733" w:type="dxa"/>
          </w:tcPr>
          <w:p w:rsidR="00F7012F" w:rsidRPr="00827DD3" w:rsidRDefault="005B3F4F">
            <w:pPr>
              <w:pStyle w:val="TableParagraph"/>
              <w:spacing w:line="256" w:lineRule="exact"/>
              <w:rPr>
                <w:sz w:val="24"/>
              </w:rPr>
            </w:pPr>
            <w:r w:rsidRPr="00827DD3">
              <w:rPr>
                <w:sz w:val="24"/>
              </w:rPr>
              <w:t>Корректировка и реализация индивидуального плана развития педагога</w:t>
            </w:r>
          </w:p>
        </w:tc>
        <w:tc>
          <w:tcPr>
            <w:tcW w:w="3403" w:type="dxa"/>
            <w:vMerge/>
            <w:tcBorders>
              <w:top w:val="nil"/>
            </w:tcBorders>
          </w:tcPr>
          <w:p w:rsidR="00F7012F" w:rsidRPr="00827DD3" w:rsidRDefault="00F7012F">
            <w:pPr>
              <w:rPr>
                <w:sz w:val="2"/>
                <w:szCs w:val="2"/>
              </w:rPr>
            </w:pPr>
          </w:p>
        </w:tc>
      </w:tr>
      <w:tr w:rsidR="00827DD3" w:rsidRPr="00827DD3">
        <w:trPr>
          <w:trHeight w:val="552"/>
        </w:trPr>
        <w:tc>
          <w:tcPr>
            <w:tcW w:w="11733" w:type="dxa"/>
          </w:tcPr>
          <w:p w:rsidR="00F7012F" w:rsidRPr="00827DD3" w:rsidRDefault="005B3F4F">
            <w:pPr>
              <w:pStyle w:val="TableParagraph"/>
              <w:spacing w:line="268" w:lineRule="exact"/>
              <w:rPr>
                <w:sz w:val="24"/>
              </w:rPr>
            </w:pPr>
            <w:r w:rsidRPr="00827DD3">
              <w:rPr>
                <w:sz w:val="24"/>
              </w:rPr>
              <w:t>Внедрение активных форм и методов работы с педагогическим коллективом при проведении инструктивно-</w:t>
            </w:r>
          </w:p>
          <w:p w:rsidR="00F7012F" w:rsidRPr="00827DD3" w:rsidRDefault="005B3F4F">
            <w:pPr>
              <w:pStyle w:val="TableParagraph"/>
              <w:spacing w:line="264" w:lineRule="exact"/>
              <w:rPr>
                <w:sz w:val="24"/>
              </w:rPr>
            </w:pPr>
            <w:r w:rsidRPr="00827DD3">
              <w:rPr>
                <w:sz w:val="24"/>
              </w:rPr>
              <w:t>методических совещаний, педагогических советов</w:t>
            </w:r>
          </w:p>
        </w:tc>
        <w:tc>
          <w:tcPr>
            <w:tcW w:w="3403" w:type="dxa"/>
            <w:vMerge/>
            <w:tcBorders>
              <w:top w:val="nil"/>
            </w:tcBorders>
          </w:tcPr>
          <w:p w:rsidR="00F7012F" w:rsidRPr="00827DD3" w:rsidRDefault="00F7012F">
            <w:pPr>
              <w:rPr>
                <w:sz w:val="2"/>
                <w:szCs w:val="2"/>
              </w:rPr>
            </w:pPr>
          </w:p>
        </w:tc>
      </w:tr>
      <w:tr w:rsidR="00827DD3" w:rsidRPr="00827DD3">
        <w:trPr>
          <w:trHeight w:val="551"/>
        </w:trPr>
        <w:tc>
          <w:tcPr>
            <w:tcW w:w="11733" w:type="dxa"/>
          </w:tcPr>
          <w:p w:rsidR="00F7012F" w:rsidRPr="00827DD3" w:rsidRDefault="005B3F4F">
            <w:pPr>
              <w:pStyle w:val="TableParagraph"/>
              <w:spacing w:line="268" w:lineRule="exact"/>
              <w:rPr>
                <w:sz w:val="24"/>
              </w:rPr>
            </w:pPr>
            <w:r w:rsidRPr="00827DD3">
              <w:rPr>
                <w:sz w:val="24"/>
              </w:rPr>
              <w:t>Оптимизация «Школы наставничества» как модели повышения профессиональной компетентности молодых</w:t>
            </w:r>
          </w:p>
          <w:p w:rsidR="00F7012F" w:rsidRPr="00827DD3" w:rsidRDefault="005B3F4F">
            <w:pPr>
              <w:pStyle w:val="TableParagraph"/>
              <w:spacing w:line="264" w:lineRule="exact"/>
              <w:rPr>
                <w:sz w:val="24"/>
              </w:rPr>
            </w:pPr>
            <w:r w:rsidRPr="00827DD3">
              <w:rPr>
                <w:sz w:val="24"/>
              </w:rPr>
              <w:t>педагогов</w:t>
            </w:r>
          </w:p>
        </w:tc>
        <w:tc>
          <w:tcPr>
            <w:tcW w:w="3403" w:type="dxa"/>
            <w:vMerge/>
            <w:tcBorders>
              <w:top w:val="nil"/>
            </w:tcBorders>
          </w:tcPr>
          <w:p w:rsidR="00F7012F" w:rsidRPr="00827DD3" w:rsidRDefault="00F7012F">
            <w:pPr>
              <w:rPr>
                <w:sz w:val="2"/>
                <w:szCs w:val="2"/>
              </w:rPr>
            </w:pPr>
          </w:p>
        </w:tc>
      </w:tr>
      <w:tr w:rsidR="00827DD3" w:rsidRPr="00827DD3">
        <w:trPr>
          <w:trHeight w:val="551"/>
        </w:trPr>
        <w:tc>
          <w:tcPr>
            <w:tcW w:w="11733" w:type="dxa"/>
          </w:tcPr>
          <w:p w:rsidR="00F7012F" w:rsidRPr="00827DD3" w:rsidRDefault="005B3F4F">
            <w:pPr>
              <w:pStyle w:val="TableParagraph"/>
              <w:spacing w:line="268" w:lineRule="exact"/>
              <w:rPr>
                <w:sz w:val="24"/>
              </w:rPr>
            </w:pPr>
            <w:r w:rsidRPr="00827DD3">
              <w:rPr>
                <w:sz w:val="24"/>
              </w:rPr>
              <w:t>Реализация проекта «Педагогический УниверУм» с целью обобщения педагогами опыта работы и внедрения в</w:t>
            </w:r>
          </w:p>
          <w:p w:rsidR="00F7012F" w:rsidRPr="00827DD3" w:rsidRDefault="005B3F4F">
            <w:pPr>
              <w:pStyle w:val="TableParagraph"/>
              <w:spacing w:line="264" w:lineRule="exact"/>
              <w:rPr>
                <w:sz w:val="24"/>
              </w:rPr>
            </w:pPr>
            <w:r w:rsidRPr="00827DD3">
              <w:rPr>
                <w:sz w:val="24"/>
              </w:rPr>
              <w:t>образовательный процесс инновационных технологий</w:t>
            </w:r>
          </w:p>
        </w:tc>
        <w:tc>
          <w:tcPr>
            <w:tcW w:w="3403" w:type="dxa"/>
            <w:vMerge/>
            <w:tcBorders>
              <w:top w:val="nil"/>
            </w:tcBorders>
          </w:tcPr>
          <w:p w:rsidR="00F7012F" w:rsidRPr="00827DD3" w:rsidRDefault="00F7012F">
            <w:pPr>
              <w:rPr>
                <w:sz w:val="2"/>
                <w:szCs w:val="2"/>
              </w:rPr>
            </w:pPr>
          </w:p>
        </w:tc>
      </w:tr>
      <w:tr w:rsidR="00827DD3" w:rsidRPr="00827DD3">
        <w:trPr>
          <w:trHeight w:val="278"/>
        </w:trPr>
        <w:tc>
          <w:tcPr>
            <w:tcW w:w="11733" w:type="dxa"/>
          </w:tcPr>
          <w:p w:rsidR="00F7012F" w:rsidRPr="00827DD3" w:rsidRDefault="005B3F4F">
            <w:pPr>
              <w:pStyle w:val="TableParagraph"/>
              <w:spacing w:line="258" w:lineRule="exact"/>
              <w:rPr>
                <w:sz w:val="24"/>
              </w:rPr>
            </w:pPr>
            <w:r w:rsidRPr="00827DD3">
              <w:rPr>
                <w:sz w:val="24"/>
              </w:rPr>
              <w:t>Создание школьного банка данных инновационного педагогического опыта</w:t>
            </w:r>
          </w:p>
        </w:tc>
        <w:tc>
          <w:tcPr>
            <w:tcW w:w="3403" w:type="dxa"/>
            <w:vMerge/>
            <w:tcBorders>
              <w:top w:val="nil"/>
            </w:tcBorders>
          </w:tcPr>
          <w:p w:rsidR="00F7012F" w:rsidRPr="00827DD3" w:rsidRDefault="00F7012F">
            <w:pPr>
              <w:rPr>
                <w:sz w:val="2"/>
                <w:szCs w:val="2"/>
              </w:rPr>
            </w:pPr>
          </w:p>
        </w:tc>
      </w:tr>
      <w:tr w:rsidR="00827DD3" w:rsidRPr="00827DD3">
        <w:trPr>
          <w:trHeight w:val="528"/>
        </w:trPr>
        <w:tc>
          <w:tcPr>
            <w:tcW w:w="11733" w:type="dxa"/>
          </w:tcPr>
          <w:p w:rsidR="00F7012F" w:rsidRPr="00827DD3" w:rsidRDefault="005B3F4F">
            <w:pPr>
              <w:pStyle w:val="TableParagraph"/>
              <w:spacing w:line="258" w:lineRule="exact"/>
              <w:rPr>
                <w:sz w:val="23"/>
              </w:rPr>
            </w:pPr>
            <w:r w:rsidRPr="00827DD3">
              <w:rPr>
                <w:sz w:val="23"/>
              </w:rPr>
              <w:t>Разработка модели развития профессиональной компетентности педагогов в условиях действия профессионального</w:t>
            </w:r>
          </w:p>
          <w:p w:rsidR="00F7012F" w:rsidRPr="00827DD3" w:rsidRDefault="005B3F4F">
            <w:pPr>
              <w:pStyle w:val="TableParagraph"/>
              <w:spacing w:line="250" w:lineRule="exact"/>
              <w:rPr>
                <w:sz w:val="23"/>
              </w:rPr>
            </w:pPr>
            <w:r w:rsidRPr="00827DD3">
              <w:rPr>
                <w:sz w:val="23"/>
              </w:rPr>
              <w:t>стандарта</w:t>
            </w:r>
          </w:p>
        </w:tc>
        <w:tc>
          <w:tcPr>
            <w:tcW w:w="3403" w:type="dxa"/>
            <w:vMerge/>
            <w:tcBorders>
              <w:top w:val="nil"/>
            </w:tcBorders>
          </w:tcPr>
          <w:p w:rsidR="00F7012F" w:rsidRPr="00827DD3" w:rsidRDefault="00F7012F">
            <w:pPr>
              <w:rPr>
                <w:sz w:val="2"/>
                <w:szCs w:val="2"/>
              </w:rPr>
            </w:pPr>
          </w:p>
        </w:tc>
      </w:tr>
      <w:tr w:rsidR="00827DD3" w:rsidRPr="00827DD3">
        <w:trPr>
          <w:trHeight w:val="275"/>
        </w:trPr>
        <w:tc>
          <w:tcPr>
            <w:tcW w:w="11733" w:type="dxa"/>
          </w:tcPr>
          <w:p w:rsidR="00F7012F" w:rsidRPr="00827DD3" w:rsidRDefault="005B3F4F">
            <w:pPr>
              <w:pStyle w:val="TableParagraph"/>
              <w:spacing w:line="256" w:lineRule="exact"/>
              <w:ind w:left="3476" w:right="3470"/>
              <w:jc w:val="center"/>
              <w:rPr>
                <w:b/>
                <w:sz w:val="24"/>
              </w:rPr>
            </w:pPr>
            <w:r w:rsidRPr="00827DD3">
              <w:rPr>
                <w:b/>
                <w:sz w:val="24"/>
              </w:rPr>
              <w:t>Обобщающий этап</w:t>
            </w:r>
          </w:p>
        </w:tc>
        <w:tc>
          <w:tcPr>
            <w:tcW w:w="3403" w:type="dxa"/>
          </w:tcPr>
          <w:p w:rsidR="00F7012F" w:rsidRPr="00827DD3" w:rsidRDefault="005B3F4F">
            <w:pPr>
              <w:pStyle w:val="TableParagraph"/>
              <w:spacing w:line="256" w:lineRule="exact"/>
              <w:ind w:left="800" w:right="790"/>
              <w:jc w:val="center"/>
              <w:rPr>
                <w:i/>
                <w:sz w:val="23"/>
              </w:rPr>
            </w:pPr>
            <w:r w:rsidRPr="00827DD3">
              <w:rPr>
                <w:i/>
                <w:sz w:val="23"/>
              </w:rPr>
              <w:t>2025</w:t>
            </w:r>
          </w:p>
        </w:tc>
      </w:tr>
      <w:tr w:rsidR="00827DD3" w:rsidRPr="00827DD3">
        <w:trPr>
          <w:trHeight w:val="275"/>
        </w:trPr>
        <w:tc>
          <w:tcPr>
            <w:tcW w:w="11733" w:type="dxa"/>
          </w:tcPr>
          <w:p w:rsidR="00F7012F" w:rsidRPr="00827DD3" w:rsidRDefault="005B3F4F">
            <w:pPr>
              <w:pStyle w:val="TableParagraph"/>
              <w:spacing w:line="256" w:lineRule="exact"/>
              <w:rPr>
                <w:sz w:val="24"/>
              </w:rPr>
            </w:pPr>
            <w:r w:rsidRPr="00827DD3">
              <w:rPr>
                <w:sz w:val="24"/>
              </w:rPr>
              <w:t>Итоговый мониторинг реализации основных мероприятий проекта</w:t>
            </w:r>
          </w:p>
        </w:tc>
        <w:tc>
          <w:tcPr>
            <w:tcW w:w="3403" w:type="dxa"/>
            <w:vMerge w:val="restart"/>
          </w:tcPr>
          <w:p w:rsidR="00F7012F" w:rsidRPr="00827DD3" w:rsidRDefault="00F7012F">
            <w:pPr>
              <w:pStyle w:val="TableParagraph"/>
              <w:ind w:left="0"/>
            </w:pPr>
          </w:p>
        </w:tc>
      </w:tr>
      <w:tr w:rsidR="00827DD3" w:rsidRPr="00827DD3">
        <w:trPr>
          <w:trHeight w:val="278"/>
        </w:trPr>
        <w:tc>
          <w:tcPr>
            <w:tcW w:w="11733" w:type="dxa"/>
          </w:tcPr>
          <w:p w:rsidR="00F7012F" w:rsidRPr="00827DD3" w:rsidRDefault="005B3F4F">
            <w:pPr>
              <w:pStyle w:val="TableParagraph"/>
              <w:spacing w:line="258" w:lineRule="exact"/>
              <w:rPr>
                <w:sz w:val="24"/>
              </w:rPr>
            </w:pPr>
            <w:r w:rsidRPr="00827DD3">
              <w:rPr>
                <w:sz w:val="24"/>
              </w:rPr>
              <w:t>Анализ итоговых результатов мониторинга реализации проекта</w:t>
            </w:r>
          </w:p>
        </w:tc>
        <w:tc>
          <w:tcPr>
            <w:tcW w:w="3403" w:type="dxa"/>
            <w:vMerge/>
            <w:tcBorders>
              <w:top w:val="nil"/>
            </w:tcBorders>
          </w:tcPr>
          <w:p w:rsidR="00F7012F" w:rsidRPr="00827DD3" w:rsidRDefault="00F7012F">
            <w:pPr>
              <w:rPr>
                <w:sz w:val="2"/>
                <w:szCs w:val="2"/>
              </w:rPr>
            </w:pPr>
          </w:p>
        </w:tc>
      </w:tr>
      <w:tr w:rsidR="00827DD3" w:rsidRPr="00827DD3">
        <w:trPr>
          <w:trHeight w:val="275"/>
        </w:trPr>
        <w:tc>
          <w:tcPr>
            <w:tcW w:w="11733" w:type="dxa"/>
          </w:tcPr>
          <w:p w:rsidR="00F7012F" w:rsidRPr="00827DD3" w:rsidRDefault="005B3F4F">
            <w:pPr>
              <w:pStyle w:val="TableParagraph"/>
              <w:spacing w:line="256" w:lineRule="exact"/>
              <w:rPr>
                <w:sz w:val="24"/>
              </w:rPr>
            </w:pPr>
            <w:r w:rsidRPr="00827DD3">
              <w:rPr>
                <w:sz w:val="24"/>
              </w:rPr>
              <w:t>Представление общественности результатов реализации проекта</w:t>
            </w:r>
          </w:p>
        </w:tc>
        <w:tc>
          <w:tcPr>
            <w:tcW w:w="3403" w:type="dxa"/>
            <w:vMerge/>
            <w:tcBorders>
              <w:top w:val="nil"/>
            </w:tcBorders>
          </w:tcPr>
          <w:p w:rsidR="00F7012F" w:rsidRPr="00827DD3" w:rsidRDefault="00F7012F">
            <w:pPr>
              <w:rPr>
                <w:sz w:val="2"/>
                <w:szCs w:val="2"/>
              </w:rPr>
            </w:pPr>
          </w:p>
        </w:tc>
      </w:tr>
      <w:tr w:rsidR="00827DD3" w:rsidRPr="00827DD3">
        <w:trPr>
          <w:trHeight w:val="275"/>
        </w:trPr>
        <w:tc>
          <w:tcPr>
            <w:tcW w:w="11733" w:type="dxa"/>
          </w:tcPr>
          <w:p w:rsidR="00F7012F" w:rsidRPr="00827DD3" w:rsidRDefault="005B3F4F">
            <w:pPr>
              <w:pStyle w:val="TableParagraph"/>
              <w:spacing w:line="256" w:lineRule="exact"/>
              <w:ind w:left="3478" w:right="3470"/>
              <w:jc w:val="center"/>
              <w:rPr>
                <w:b/>
                <w:sz w:val="24"/>
              </w:rPr>
            </w:pPr>
            <w:r w:rsidRPr="00827DD3">
              <w:rPr>
                <w:b/>
                <w:sz w:val="24"/>
              </w:rPr>
              <w:t>Наименование источника финансирования</w:t>
            </w:r>
          </w:p>
        </w:tc>
        <w:tc>
          <w:tcPr>
            <w:tcW w:w="3403" w:type="dxa"/>
          </w:tcPr>
          <w:p w:rsidR="00F7012F" w:rsidRPr="00827DD3" w:rsidRDefault="005B3F4F">
            <w:pPr>
              <w:pStyle w:val="TableParagraph"/>
              <w:spacing w:line="256" w:lineRule="exact"/>
              <w:ind w:left="795" w:right="790"/>
              <w:jc w:val="center"/>
              <w:rPr>
                <w:b/>
                <w:sz w:val="24"/>
              </w:rPr>
            </w:pPr>
            <w:r w:rsidRPr="00827DD3">
              <w:rPr>
                <w:b/>
                <w:sz w:val="24"/>
              </w:rPr>
              <w:t>Объем</w:t>
            </w:r>
          </w:p>
        </w:tc>
      </w:tr>
      <w:tr w:rsidR="00827DD3" w:rsidRPr="00827DD3">
        <w:trPr>
          <w:trHeight w:val="827"/>
        </w:trPr>
        <w:tc>
          <w:tcPr>
            <w:tcW w:w="11733" w:type="dxa"/>
          </w:tcPr>
          <w:p w:rsidR="00F7012F" w:rsidRPr="00827DD3" w:rsidRDefault="00550BAD">
            <w:pPr>
              <w:pStyle w:val="TableParagraph"/>
              <w:ind w:right="281"/>
              <w:rPr>
                <w:sz w:val="24"/>
              </w:rPr>
            </w:pPr>
            <w:r w:rsidRPr="00827DD3">
              <w:rPr>
                <w:sz w:val="24"/>
              </w:rPr>
              <w:t>Бюджетные и внебюджетные источники финансирования, гранты.</w:t>
            </w:r>
          </w:p>
        </w:tc>
        <w:tc>
          <w:tcPr>
            <w:tcW w:w="3403" w:type="dxa"/>
          </w:tcPr>
          <w:p w:rsidR="00F7012F" w:rsidRPr="00827DD3" w:rsidRDefault="005B3F4F">
            <w:pPr>
              <w:pStyle w:val="TableParagraph"/>
              <w:spacing w:line="268" w:lineRule="exact"/>
              <w:rPr>
                <w:sz w:val="24"/>
              </w:rPr>
            </w:pPr>
            <w:r w:rsidRPr="00827DD3">
              <w:rPr>
                <w:sz w:val="24"/>
              </w:rPr>
              <w:t>Согласно поступающим бюд-</w:t>
            </w:r>
          </w:p>
          <w:p w:rsidR="00F7012F" w:rsidRPr="00827DD3" w:rsidRDefault="005B3F4F">
            <w:pPr>
              <w:pStyle w:val="TableParagraph"/>
              <w:spacing w:line="270" w:lineRule="atLeast"/>
              <w:ind w:right="608"/>
              <w:rPr>
                <w:sz w:val="24"/>
              </w:rPr>
            </w:pPr>
            <w:r w:rsidRPr="00827DD3">
              <w:rPr>
                <w:sz w:val="24"/>
              </w:rPr>
              <w:t>жетным и внебюджетным средствам</w:t>
            </w:r>
          </w:p>
        </w:tc>
      </w:tr>
      <w:tr w:rsidR="00827DD3" w:rsidRPr="00827DD3">
        <w:trPr>
          <w:trHeight w:val="275"/>
        </w:trPr>
        <w:tc>
          <w:tcPr>
            <w:tcW w:w="15136" w:type="dxa"/>
            <w:gridSpan w:val="2"/>
          </w:tcPr>
          <w:p w:rsidR="00F7012F" w:rsidRPr="00827DD3" w:rsidRDefault="005B3F4F">
            <w:pPr>
              <w:pStyle w:val="TableParagraph"/>
              <w:spacing w:line="256" w:lineRule="exact"/>
              <w:ind w:left="3244" w:right="3233"/>
              <w:jc w:val="center"/>
              <w:rPr>
                <w:b/>
                <w:sz w:val="24"/>
              </w:rPr>
            </w:pPr>
            <w:r w:rsidRPr="00827DD3">
              <w:rPr>
                <w:b/>
                <w:sz w:val="24"/>
              </w:rPr>
              <w:t>Результат реализации проекта</w:t>
            </w:r>
          </w:p>
        </w:tc>
      </w:tr>
      <w:tr w:rsidR="00827DD3" w:rsidRPr="00827DD3">
        <w:trPr>
          <w:trHeight w:val="265"/>
        </w:trPr>
        <w:tc>
          <w:tcPr>
            <w:tcW w:w="15136" w:type="dxa"/>
            <w:gridSpan w:val="2"/>
          </w:tcPr>
          <w:p w:rsidR="00F7012F" w:rsidRPr="00827DD3" w:rsidRDefault="005B3F4F">
            <w:pPr>
              <w:pStyle w:val="TableParagraph"/>
              <w:spacing w:line="246" w:lineRule="exact"/>
              <w:rPr>
                <w:sz w:val="23"/>
              </w:rPr>
            </w:pPr>
            <w:r w:rsidRPr="00827DD3">
              <w:rPr>
                <w:sz w:val="23"/>
              </w:rPr>
              <w:t>Модель развития профессиональной компетентности педагогов в условиях действия профессионального стандарта</w:t>
            </w:r>
          </w:p>
        </w:tc>
      </w:tr>
    </w:tbl>
    <w:p w:rsidR="00AD0203" w:rsidRDefault="00AD0203">
      <w:pPr>
        <w:spacing w:line="246" w:lineRule="exact"/>
        <w:rPr>
          <w:sz w:val="23"/>
        </w:rPr>
      </w:pPr>
    </w:p>
    <w:p w:rsidR="00AD0203" w:rsidRDefault="00AD0203">
      <w:pPr>
        <w:rPr>
          <w:sz w:val="23"/>
        </w:rPr>
      </w:pPr>
      <w:r>
        <w:rPr>
          <w:sz w:val="23"/>
        </w:rPr>
        <w:br w:type="page"/>
      </w: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33"/>
        <w:gridCol w:w="3403"/>
      </w:tblGrid>
      <w:tr w:rsidR="00827DD3" w:rsidRPr="00827DD3">
        <w:trPr>
          <w:trHeight w:val="827"/>
        </w:trPr>
        <w:tc>
          <w:tcPr>
            <w:tcW w:w="15136" w:type="dxa"/>
            <w:gridSpan w:val="2"/>
          </w:tcPr>
          <w:p w:rsidR="00F7012F" w:rsidRPr="00827DD3" w:rsidRDefault="005B3F4F">
            <w:pPr>
              <w:pStyle w:val="TableParagraph"/>
              <w:ind w:right="10485"/>
              <w:rPr>
                <w:sz w:val="24"/>
              </w:rPr>
            </w:pPr>
            <w:r w:rsidRPr="00827DD3">
              <w:rPr>
                <w:sz w:val="24"/>
              </w:rPr>
              <w:lastRenderedPageBreak/>
              <w:t>Индивидуальные планы развития педагого</w:t>
            </w:r>
            <w:r w:rsidR="00204673">
              <w:rPr>
                <w:sz w:val="24"/>
              </w:rPr>
              <w:t>в Проект «Педагогический Универ</w:t>
            </w:r>
            <w:r w:rsidRPr="00827DD3">
              <w:rPr>
                <w:sz w:val="24"/>
              </w:rPr>
              <w:t>Ум»</w:t>
            </w:r>
          </w:p>
          <w:p w:rsidR="00F7012F" w:rsidRPr="00827DD3" w:rsidRDefault="005B3F4F">
            <w:pPr>
              <w:pStyle w:val="TableParagraph"/>
              <w:spacing w:line="264" w:lineRule="exact"/>
              <w:rPr>
                <w:sz w:val="24"/>
              </w:rPr>
            </w:pPr>
            <w:r w:rsidRPr="00827DD3">
              <w:rPr>
                <w:sz w:val="24"/>
              </w:rPr>
              <w:t>Школьный банк данных инновационного педагогического опыта</w:t>
            </w:r>
          </w:p>
        </w:tc>
      </w:tr>
      <w:tr w:rsidR="00827DD3" w:rsidRPr="00827DD3">
        <w:trPr>
          <w:trHeight w:val="275"/>
        </w:trPr>
        <w:tc>
          <w:tcPr>
            <w:tcW w:w="15136" w:type="dxa"/>
            <w:gridSpan w:val="2"/>
          </w:tcPr>
          <w:p w:rsidR="00F7012F" w:rsidRPr="00827DD3" w:rsidRDefault="005B3F4F">
            <w:pPr>
              <w:pStyle w:val="TableParagraph"/>
              <w:spacing w:line="256" w:lineRule="exact"/>
              <w:ind w:left="3244" w:right="3239"/>
              <w:jc w:val="center"/>
              <w:rPr>
                <w:b/>
                <w:sz w:val="24"/>
              </w:rPr>
            </w:pPr>
            <w:r w:rsidRPr="00827DD3">
              <w:rPr>
                <w:b/>
                <w:sz w:val="24"/>
              </w:rPr>
              <w:t>Участники реализации проекта (утверждаются ежегодно приказом директора)</w:t>
            </w:r>
          </w:p>
        </w:tc>
      </w:tr>
      <w:tr w:rsidR="00827DD3" w:rsidRPr="00827DD3">
        <w:trPr>
          <w:trHeight w:val="275"/>
        </w:trPr>
        <w:tc>
          <w:tcPr>
            <w:tcW w:w="11733" w:type="dxa"/>
          </w:tcPr>
          <w:p w:rsidR="00F7012F" w:rsidRPr="00827DD3" w:rsidRDefault="005B3F4F">
            <w:pPr>
              <w:pStyle w:val="TableParagraph"/>
              <w:spacing w:line="256" w:lineRule="exact"/>
              <w:rPr>
                <w:sz w:val="24"/>
              </w:rPr>
            </w:pPr>
            <w:r w:rsidRPr="00827DD3">
              <w:rPr>
                <w:sz w:val="24"/>
              </w:rPr>
              <w:t>Руководитель проектной группы</w:t>
            </w:r>
          </w:p>
        </w:tc>
        <w:tc>
          <w:tcPr>
            <w:tcW w:w="3403" w:type="dxa"/>
          </w:tcPr>
          <w:p w:rsidR="00F7012F" w:rsidRPr="00827DD3" w:rsidRDefault="00550BAD">
            <w:pPr>
              <w:pStyle w:val="TableParagraph"/>
              <w:spacing w:line="256" w:lineRule="exact"/>
              <w:rPr>
                <w:sz w:val="24"/>
              </w:rPr>
            </w:pPr>
            <w:r w:rsidRPr="00827DD3">
              <w:rPr>
                <w:sz w:val="24"/>
              </w:rPr>
              <w:t>Заместитель директора по УВР и УМР</w:t>
            </w:r>
          </w:p>
        </w:tc>
      </w:tr>
      <w:tr w:rsidR="00827DD3" w:rsidRPr="00827DD3">
        <w:trPr>
          <w:trHeight w:val="829"/>
        </w:trPr>
        <w:tc>
          <w:tcPr>
            <w:tcW w:w="11733" w:type="dxa"/>
          </w:tcPr>
          <w:p w:rsidR="00F7012F" w:rsidRPr="00827DD3" w:rsidRDefault="005B3F4F">
            <w:pPr>
              <w:pStyle w:val="TableParagraph"/>
              <w:spacing w:line="268" w:lineRule="exact"/>
              <w:rPr>
                <w:sz w:val="24"/>
              </w:rPr>
            </w:pPr>
            <w:r w:rsidRPr="00827DD3">
              <w:rPr>
                <w:sz w:val="24"/>
              </w:rPr>
              <w:t>Члены проектной группы</w:t>
            </w:r>
          </w:p>
        </w:tc>
        <w:tc>
          <w:tcPr>
            <w:tcW w:w="3403" w:type="dxa"/>
          </w:tcPr>
          <w:p w:rsidR="00F7012F" w:rsidRPr="00827DD3" w:rsidRDefault="00550BAD" w:rsidP="00550BAD">
            <w:pPr>
              <w:pStyle w:val="TableParagraph"/>
              <w:ind w:right="371"/>
              <w:rPr>
                <w:sz w:val="24"/>
              </w:rPr>
            </w:pPr>
            <w:r w:rsidRPr="00827DD3">
              <w:rPr>
                <w:sz w:val="24"/>
              </w:rPr>
              <w:t>У</w:t>
            </w:r>
            <w:r w:rsidR="005B3F4F" w:rsidRPr="00827DD3">
              <w:rPr>
                <w:sz w:val="24"/>
              </w:rPr>
              <w:t>читель- наставник, руководители</w:t>
            </w:r>
            <w:r w:rsidRPr="00827DD3">
              <w:rPr>
                <w:sz w:val="24"/>
              </w:rPr>
              <w:t xml:space="preserve"> ШМО</w:t>
            </w:r>
          </w:p>
        </w:tc>
      </w:tr>
    </w:tbl>
    <w:p w:rsidR="00F7012F" w:rsidRPr="00827DD3" w:rsidRDefault="00F7012F">
      <w:pPr>
        <w:pStyle w:val="a3"/>
        <w:spacing w:before="6"/>
        <w:rPr>
          <w:b/>
          <w:sz w:val="15"/>
        </w:rPr>
      </w:pPr>
    </w:p>
    <w:p w:rsidR="00F7012F" w:rsidRPr="00827DD3" w:rsidRDefault="005B3F4F">
      <w:pPr>
        <w:spacing w:before="90"/>
        <w:ind w:left="312"/>
        <w:jc w:val="both"/>
        <w:rPr>
          <w:b/>
          <w:sz w:val="24"/>
        </w:rPr>
      </w:pPr>
      <w:r w:rsidRPr="00827DD3">
        <w:rPr>
          <w:b/>
          <w:sz w:val="24"/>
        </w:rPr>
        <w:t>Направление 5:«Поддержка семей, имеющих детей»</w:t>
      </w:r>
    </w:p>
    <w:p w:rsidR="00F7012F" w:rsidRPr="00827DD3" w:rsidRDefault="00F7012F">
      <w:pPr>
        <w:pStyle w:val="a3"/>
        <w:rPr>
          <w:b/>
        </w:rPr>
      </w:pPr>
    </w:p>
    <w:p w:rsidR="00F7012F" w:rsidRPr="00827DD3" w:rsidRDefault="005B3F4F">
      <w:pPr>
        <w:pStyle w:val="3"/>
      </w:pPr>
      <w:r w:rsidRPr="00827DD3">
        <w:t>Проект «Школа активного родителя»</w:t>
      </w:r>
    </w:p>
    <w:p w:rsidR="00F7012F" w:rsidRPr="00827DD3" w:rsidRDefault="005B3F4F">
      <w:pPr>
        <w:pStyle w:val="a3"/>
        <w:ind w:left="312" w:right="472"/>
        <w:jc w:val="both"/>
      </w:pPr>
      <w:r w:rsidRPr="00827DD3">
        <w:t>ЗадачаПрограммыразвития,врамкахкоторойзаявленданныйпроект(еесоотнесенностьснациональными,региональнымистратегическимиза- дачами):</w:t>
      </w:r>
      <w:r w:rsidRPr="00827DD3">
        <w:rPr>
          <w:spacing w:val="-9"/>
        </w:rPr>
        <w:t>создатьусловия</w:t>
      </w:r>
      <w:r w:rsidRPr="00827DD3">
        <w:rPr>
          <w:spacing w:val="-7"/>
        </w:rPr>
        <w:t>для</w:t>
      </w:r>
      <w:r w:rsidRPr="00827DD3">
        <w:rPr>
          <w:spacing w:val="-10"/>
        </w:rPr>
        <w:t>повышениякомпетентностиродителейобучающихся</w:t>
      </w:r>
      <w:r w:rsidRPr="00827DD3">
        <w:t>в</w:t>
      </w:r>
      <w:r w:rsidRPr="00827DD3">
        <w:rPr>
          <w:spacing w:val="-10"/>
        </w:rPr>
        <w:t>вопросахобразования</w:t>
      </w:r>
      <w:r w:rsidRPr="00827DD3">
        <w:t>и</w:t>
      </w:r>
      <w:r w:rsidRPr="00827DD3">
        <w:rPr>
          <w:spacing w:val="-10"/>
        </w:rPr>
        <w:t>воспитания</w:t>
      </w:r>
      <w:r w:rsidRPr="00827DD3">
        <w:rPr>
          <w:spacing w:val="-9"/>
        </w:rPr>
        <w:t>будущих</w:t>
      </w:r>
      <w:r w:rsidRPr="00827DD3">
        <w:rPr>
          <w:spacing w:val="-10"/>
        </w:rPr>
        <w:t>гражданРоссийской</w:t>
      </w:r>
      <w:r w:rsidRPr="00827DD3">
        <w:rPr>
          <w:spacing w:val="-9"/>
        </w:rPr>
        <w:t>Феде- рации.</w:t>
      </w:r>
    </w:p>
    <w:p w:rsidR="00F7012F" w:rsidRPr="00827DD3" w:rsidRDefault="00F7012F">
      <w:pPr>
        <w:pStyle w:val="a3"/>
        <w:spacing w:before="8"/>
      </w:pPr>
    </w:p>
    <w:tbl>
      <w:tblPr>
        <w:tblStyle w:val="TableNormal"/>
        <w:tblW w:w="0" w:type="auto"/>
        <w:tblInd w:w="119" w:type="dxa"/>
        <w:tblLayout w:type="fixed"/>
        <w:tblLook w:val="01E0"/>
      </w:tblPr>
      <w:tblGrid>
        <w:gridCol w:w="2777"/>
        <w:gridCol w:w="12543"/>
      </w:tblGrid>
      <w:tr w:rsidR="00827DD3" w:rsidRPr="00827DD3">
        <w:trPr>
          <w:trHeight w:val="4403"/>
        </w:trPr>
        <w:tc>
          <w:tcPr>
            <w:tcW w:w="2777" w:type="dxa"/>
          </w:tcPr>
          <w:p w:rsidR="00F7012F" w:rsidRPr="00827DD3" w:rsidRDefault="005B3F4F">
            <w:pPr>
              <w:pStyle w:val="TableParagraph"/>
              <w:ind w:left="200" w:right="203"/>
              <w:rPr>
                <w:b/>
                <w:sz w:val="24"/>
              </w:rPr>
            </w:pPr>
            <w:r w:rsidRPr="00827DD3">
              <w:rPr>
                <w:b/>
                <w:sz w:val="24"/>
              </w:rPr>
              <w:t>Актуальность и Цель проекта</w:t>
            </w:r>
          </w:p>
        </w:tc>
        <w:tc>
          <w:tcPr>
            <w:tcW w:w="12543" w:type="dxa"/>
          </w:tcPr>
          <w:p w:rsidR="00F7012F" w:rsidRPr="00827DD3" w:rsidRDefault="005B3F4F">
            <w:pPr>
              <w:pStyle w:val="TableParagraph"/>
              <w:ind w:left="224" w:right="197"/>
              <w:jc w:val="both"/>
              <w:rPr>
                <w:sz w:val="24"/>
              </w:rPr>
            </w:pPr>
            <w:r w:rsidRPr="00827DD3">
              <w:rPr>
                <w:sz w:val="24"/>
              </w:rPr>
              <w:t>Семья – важнейший общественный институт, имеющий огромное значение в становлении ребёнка. Главенствующая роль семьи в воспитании и обучении детей закреплена в статье 44 Федерального закона № 273-ФЗ от 29 декабря 2012 года "Об образовании в Российской Федерации". В условиях модернизации системы образования необходимость и важность взаимодействия школы и семьи очевидны. Успешность достижений ребенка зависит от того, кто и как вли- яет на его развитие. Большую часть времени ребенок проводит в школе и дома, поэтому важно, чтобы взаимодей- ствие педагогов и родителей не противоречили друг другу, а положительно и активно воспринимались ребёнком. Это осуществимо, если педагоги и родители станут союзниками и единомышленниками, заинтересованно и согласо- вано будут решать проблемы воспитания. В рамках реализации ФГОС необходимо находить оптимальные формы взаимодействия всех участников образовательных отношений. Семья вместе со школой создаёт тот важнейший ком- плекс факторов воспитывающей среды, который определяет успешность в развитии навыков сотрудничества со взрослыми и сверстниками в разных социальныхситуациях.</w:t>
            </w:r>
          </w:p>
          <w:p w:rsidR="00F7012F" w:rsidRPr="00827DD3" w:rsidRDefault="005B3F4F">
            <w:pPr>
              <w:pStyle w:val="TableParagraph"/>
              <w:ind w:left="224" w:right="200"/>
              <w:jc w:val="both"/>
              <w:rPr>
                <w:sz w:val="24"/>
              </w:rPr>
            </w:pPr>
            <w:r w:rsidRPr="00827DD3">
              <w:rPr>
                <w:sz w:val="24"/>
              </w:rPr>
              <w:t>Поэтому возникает необходимость формирования новой системы отношений системы образования с семьей, оказа- ния помощи семье в осознании своей нравственной ответственности за компетентное осуществление родительских функций в отношении ребенка.</w:t>
            </w:r>
          </w:p>
          <w:p w:rsidR="00F7012F" w:rsidRPr="00827DD3" w:rsidRDefault="005B3F4F">
            <w:pPr>
              <w:pStyle w:val="TableParagraph"/>
              <w:spacing w:line="276" w:lineRule="exact"/>
              <w:ind w:left="224" w:right="209"/>
              <w:jc w:val="both"/>
              <w:rPr>
                <w:sz w:val="24"/>
              </w:rPr>
            </w:pPr>
            <w:r w:rsidRPr="00827DD3">
              <w:rPr>
                <w:sz w:val="24"/>
              </w:rPr>
              <w:t>Цель проекта: создание условий для повышения компетентности родителей обучающихся в вопросах образования и воспитания путем предоставления психолого-педагогической, методической и консультативной помощи.</w:t>
            </w:r>
          </w:p>
        </w:tc>
      </w:tr>
    </w:tbl>
    <w:p w:rsidR="00AD0203" w:rsidRDefault="00AD0203">
      <w:pPr>
        <w:spacing w:line="276" w:lineRule="exact"/>
        <w:jc w:val="both"/>
        <w:rPr>
          <w:sz w:val="24"/>
        </w:rPr>
      </w:pPr>
    </w:p>
    <w:p w:rsidR="00AD0203" w:rsidRDefault="00AD0203">
      <w:pPr>
        <w:rPr>
          <w:sz w:val="24"/>
        </w:rPr>
      </w:pPr>
      <w:r>
        <w:rPr>
          <w:sz w:val="24"/>
        </w:rPr>
        <w:br w:type="page"/>
      </w:r>
    </w:p>
    <w:p w:rsidR="00F7012F" w:rsidRPr="00827DD3" w:rsidRDefault="005B3F4F">
      <w:pPr>
        <w:spacing w:before="79"/>
        <w:ind w:left="5125"/>
        <w:rPr>
          <w:i/>
          <w:sz w:val="24"/>
        </w:rPr>
      </w:pPr>
      <w:r w:rsidRPr="00827DD3">
        <w:rPr>
          <w:i/>
          <w:sz w:val="24"/>
        </w:rPr>
        <w:lastRenderedPageBreak/>
        <w:t>СРОКИ, ЭТАПЫ И МЕРОПРИЯТИЯ РЕАЛИЗАЦИИПРОЕКТА</w:t>
      </w:r>
    </w:p>
    <w:p w:rsidR="00F7012F" w:rsidRPr="00827DD3" w:rsidRDefault="00F7012F">
      <w:pPr>
        <w:pStyle w:val="2"/>
        <w:spacing w:before="5" w:after="4"/>
        <w:ind w:left="5093" w:right="2599" w:firstLine="158"/>
      </w:pP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33"/>
        <w:gridCol w:w="3545"/>
      </w:tblGrid>
      <w:tr w:rsidR="00827DD3" w:rsidRPr="00827DD3">
        <w:trPr>
          <w:trHeight w:val="275"/>
        </w:trPr>
        <w:tc>
          <w:tcPr>
            <w:tcW w:w="11733" w:type="dxa"/>
          </w:tcPr>
          <w:p w:rsidR="00F7012F" w:rsidRPr="00827DD3" w:rsidRDefault="005B3F4F">
            <w:pPr>
              <w:pStyle w:val="TableParagraph"/>
              <w:spacing w:line="256" w:lineRule="exact"/>
              <w:ind w:left="3478" w:right="2391"/>
              <w:jc w:val="center"/>
              <w:rPr>
                <w:b/>
                <w:sz w:val="24"/>
              </w:rPr>
            </w:pPr>
            <w:r w:rsidRPr="00827DD3">
              <w:rPr>
                <w:b/>
                <w:sz w:val="24"/>
              </w:rPr>
              <w:t>Аналитический этап</w:t>
            </w:r>
          </w:p>
        </w:tc>
        <w:tc>
          <w:tcPr>
            <w:tcW w:w="3545" w:type="dxa"/>
          </w:tcPr>
          <w:p w:rsidR="00F7012F" w:rsidRPr="00827DD3" w:rsidRDefault="005B3F4F">
            <w:pPr>
              <w:pStyle w:val="TableParagraph"/>
              <w:spacing w:line="256" w:lineRule="exact"/>
              <w:ind w:left="831" w:right="825"/>
              <w:jc w:val="center"/>
              <w:rPr>
                <w:i/>
                <w:sz w:val="24"/>
              </w:rPr>
            </w:pPr>
            <w:r w:rsidRPr="00827DD3">
              <w:rPr>
                <w:i/>
                <w:sz w:val="24"/>
              </w:rPr>
              <w:t>Сроки реализации</w:t>
            </w:r>
          </w:p>
        </w:tc>
      </w:tr>
      <w:tr w:rsidR="00827DD3" w:rsidRPr="00827DD3">
        <w:trPr>
          <w:trHeight w:val="551"/>
        </w:trPr>
        <w:tc>
          <w:tcPr>
            <w:tcW w:w="11733" w:type="dxa"/>
          </w:tcPr>
          <w:p w:rsidR="00F7012F" w:rsidRPr="00827DD3" w:rsidRDefault="005B3F4F">
            <w:pPr>
              <w:pStyle w:val="TableParagraph"/>
              <w:spacing w:line="268" w:lineRule="exact"/>
              <w:rPr>
                <w:sz w:val="24"/>
              </w:rPr>
            </w:pPr>
            <w:r w:rsidRPr="00827DD3">
              <w:rPr>
                <w:sz w:val="24"/>
              </w:rPr>
              <w:t>Диагностика семей учащихся с целью выбора оптимальных форм взаимодействия. Проведение анкетирования</w:t>
            </w:r>
          </w:p>
          <w:p w:rsidR="00F7012F" w:rsidRPr="00827DD3" w:rsidRDefault="005B3F4F">
            <w:pPr>
              <w:pStyle w:val="TableParagraph"/>
              <w:spacing w:line="264" w:lineRule="exact"/>
              <w:rPr>
                <w:sz w:val="24"/>
              </w:rPr>
            </w:pPr>
            <w:r w:rsidRPr="00827DD3">
              <w:rPr>
                <w:sz w:val="24"/>
              </w:rPr>
              <w:t>родителей и детей для изучения семей учащихся, взаимоотношений в семье.</w:t>
            </w:r>
          </w:p>
        </w:tc>
        <w:tc>
          <w:tcPr>
            <w:tcW w:w="3545" w:type="dxa"/>
            <w:vMerge w:val="restart"/>
          </w:tcPr>
          <w:p w:rsidR="00F7012F" w:rsidRPr="00827DD3" w:rsidRDefault="005B3F4F">
            <w:pPr>
              <w:pStyle w:val="TableParagraph"/>
              <w:spacing w:line="268" w:lineRule="exact"/>
              <w:ind w:left="831" w:right="822"/>
              <w:jc w:val="center"/>
              <w:rPr>
                <w:i/>
                <w:sz w:val="24"/>
              </w:rPr>
            </w:pPr>
            <w:r w:rsidRPr="00827DD3">
              <w:rPr>
                <w:i/>
                <w:sz w:val="24"/>
              </w:rPr>
              <w:t>2020-2021</w:t>
            </w:r>
          </w:p>
        </w:tc>
      </w:tr>
      <w:tr w:rsidR="00827DD3" w:rsidRPr="00827DD3">
        <w:trPr>
          <w:trHeight w:val="828"/>
        </w:trPr>
        <w:tc>
          <w:tcPr>
            <w:tcW w:w="11733" w:type="dxa"/>
          </w:tcPr>
          <w:p w:rsidR="00F7012F" w:rsidRPr="00827DD3" w:rsidRDefault="005B3F4F">
            <w:pPr>
              <w:pStyle w:val="TableParagraph"/>
              <w:rPr>
                <w:sz w:val="24"/>
              </w:rPr>
            </w:pPr>
            <w:r w:rsidRPr="00827DD3">
              <w:rPr>
                <w:sz w:val="24"/>
              </w:rPr>
              <w:t>Анализ результатов анкетирования, выявление социально неблагополучных семей. Составление социального паспорта семей. Планирование совместной работы по ликвидации проблем в воспитании, знакомство с форма-</w:t>
            </w:r>
          </w:p>
          <w:p w:rsidR="00F7012F" w:rsidRPr="00827DD3" w:rsidRDefault="005B3F4F">
            <w:pPr>
              <w:pStyle w:val="TableParagraph"/>
              <w:spacing w:line="264" w:lineRule="exact"/>
              <w:rPr>
                <w:sz w:val="24"/>
              </w:rPr>
            </w:pPr>
            <w:r w:rsidRPr="00827DD3">
              <w:rPr>
                <w:sz w:val="24"/>
              </w:rPr>
              <w:t>ми сотрудничества.</w:t>
            </w:r>
          </w:p>
        </w:tc>
        <w:tc>
          <w:tcPr>
            <w:tcW w:w="3545" w:type="dxa"/>
            <w:vMerge/>
            <w:tcBorders>
              <w:top w:val="nil"/>
            </w:tcBorders>
          </w:tcPr>
          <w:p w:rsidR="00F7012F" w:rsidRPr="00827DD3" w:rsidRDefault="00F7012F">
            <w:pPr>
              <w:rPr>
                <w:sz w:val="2"/>
                <w:szCs w:val="2"/>
              </w:rPr>
            </w:pPr>
          </w:p>
        </w:tc>
      </w:tr>
      <w:tr w:rsidR="00827DD3" w:rsidRPr="00827DD3">
        <w:trPr>
          <w:trHeight w:val="551"/>
        </w:trPr>
        <w:tc>
          <w:tcPr>
            <w:tcW w:w="11733" w:type="dxa"/>
          </w:tcPr>
          <w:p w:rsidR="00F7012F" w:rsidRPr="00827DD3" w:rsidRDefault="005B3F4F">
            <w:pPr>
              <w:pStyle w:val="TableParagraph"/>
              <w:spacing w:line="268" w:lineRule="exact"/>
              <w:rPr>
                <w:sz w:val="24"/>
              </w:rPr>
            </w:pPr>
            <w:r w:rsidRPr="00827DD3">
              <w:rPr>
                <w:sz w:val="24"/>
              </w:rPr>
              <w:t>Составление тематического плана реализации проекта. Подбор различных мероприятий совместно с родителя-</w:t>
            </w:r>
          </w:p>
          <w:p w:rsidR="00F7012F" w:rsidRPr="00827DD3" w:rsidRDefault="005B3F4F">
            <w:pPr>
              <w:pStyle w:val="TableParagraph"/>
              <w:spacing w:line="264" w:lineRule="exact"/>
              <w:rPr>
                <w:sz w:val="24"/>
              </w:rPr>
            </w:pPr>
            <w:r w:rsidRPr="00827DD3">
              <w:rPr>
                <w:sz w:val="24"/>
              </w:rPr>
              <w:t>ми.</w:t>
            </w:r>
          </w:p>
        </w:tc>
        <w:tc>
          <w:tcPr>
            <w:tcW w:w="3545" w:type="dxa"/>
            <w:vMerge/>
            <w:tcBorders>
              <w:top w:val="nil"/>
            </w:tcBorders>
          </w:tcPr>
          <w:p w:rsidR="00F7012F" w:rsidRPr="00827DD3" w:rsidRDefault="00F7012F">
            <w:pPr>
              <w:rPr>
                <w:sz w:val="2"/>
                <w:szCs w:val="2"/>
              </w:rPr>
            </w:pPr>
          </w:p>
        </w:tc>
      </w:tr>
      <w:tr w:rsidR="00827DD3" w:rsidRPr="00827DD3">
        <w:trPr>
          <w:trHeight w:val="275"/>
        </w:trPr>
        <w:tc>
          <w:tcPr>
            <w:tcW w:w="11733" w:type="dxa"/>
          </w:tcPr>
          <w:p w:rsidR="00F7012F" w:rsidRPr="00827DD3" w:rsidRDefault="005B3F4F">
            <w:pPr>
              <w:pStyle w:val="TableParagraph"/>
              <w:spacing w:line="256" w:lineRule="exact"/>
              <w:ind w:left="3476" w:right="3470"/>
              <w:jc w:val="center"/>
              <w:rPr>
                <w:b/>
                <w:sz w:val="24"/>
              </w:rPr>
            </w:pPr>
            <w:r w:rsidRPr="00827DD3">
              <w:rPr>
                <w:b/>
                <w:sz w:val="24"/>
              </w:rPr>
              <w:t>Деятельностный этап</w:t>
            </w:r>
          </w:p>
        </w:tc>
        <w:tc>
          <w:tcPr>
            <w:tcW w:w="3545" w:type="dxa"/>
          </w:tcPr>
          <w:p w:rsidR="00F7012F" w:rsidRPr="00827DD3" w:rsidRDefault="005B3F4F">
            <w:pPr>
              <w:pStyle w:val="TableParagraph"/>
              <w:spacing w:line="256" w:lineRule="exact"/>
              <w:ind w:left="831" w:right="825"/>
              <w:jc w:val="center"/>
              <w:rPr>
                <w:i/>
                <w:sz w:val="24"/>
              </w:rPr>
            </w:pPr>
            <w:r w:rsidRPr="00827DD3">
              <w:rPr>
                <w:i/>
                <w:sz w:val="24"/>
              </w:rPr>
              <w:t>Сроки реализации</w:t>
            </w:r>
          </w:p>
        </w:tc>
      </w:tr>
      <w:tr w:rsidR="00827DD3" w:rsidRPr="00827DD3">
        <w:trPr>
          <w:trHeight w:val="554"/>
        </w:trPr>
        <w:tc>
          <w:tcPr>
            <w:tcW w:w="11733" w:type="dxa"/>
          </w:tcPr>
          <w:p w:rsidR="00F7012F" w:rsidRPr="00827DD3" w:rsidRDefault="005B3F4F">
            <w:pPr>
              <w:pStyle w:val="TableParagraph"/>
              <w:spacing w:line="270" w:lineRule="exact"/>
              <w:rPr>
                <w:sz w:val="24"/>
              </w:rPr>
            </w:pPr>
            <w:r w:rsidRPr="00827DD3">
              <w:rPr>
                <w:sz w:val="24"/>
              </w:rPr>
              <w:t>Оказание методической, психолого-педагогической, диагностической и консультативной помощи родителям</w:t>
            </w:r>
          </w:p>
          <w:p w:rsidR="00F7012F" w:rsidRPr="00827DD3" w:rsidRDefault="005B3F4F">
            <w:pPr>
              <w:pStyle w:val="TableParagraph"/>
              <w:spacing w:line="264" w:lineRule="exact"/>
              <w:rPr>
                <w:sz w:val="24"/>
              </w:rPr>
            </w:pPr>
            <w:r w:rsidRPr="00827DD3">
              <w:rPr>
                <w:sz w:val="24"/>
              </w:rPr>
              <w:t>(законным представителям).</w:t>
            </w:r>
          </w:p>
        </w:tc>
        <w:tc>
          <w:tcPr>
            <w:tcW w:w="3545" w:type="dxa"/>
            <w:vMerge w:val="restart"/>
          </w:tcPr>
          <w:p w:rsidR="00F7012F" w:rsidRPr="00827DD3" w:rsidRDefault="005B3F4F">
            <w:pPr>
              <w:pStyle w:val="TableParagraph"/>
              <w:spacing w:line="270" w:lineRule="exact"/>
              <w:ind w:left="831" w:right="822"/>
              <w:jc w:val="center"/>
              <w:rPr>
                <w:sz w:val="24"/>
              </w:rPr>
            </w:pPr>
            <w:r w:rsidRPr="00827DD3">
              <w:rPr>
                <w:sz w:val="24"/>
              </w:rPr>
              <w:t>2021-2024</w:t>
            </w:r>
          </w:p>
        </w:tc>
      </w:tr>
      <w:tr w:rsidR="00827DD3" w:rsidRPr="00827DD3">
        <w:trPr>
          <w:trHeight w:val="827"/>
        </w:trPr>
        <w:tc>
          <w:tcPr>
            <w:tcW w:w="11733" w:type="dxa"/>
          </w:tcPr>
          <w:p w:rsidR="00F7012F" w:rsidRPr="00827DD3" w:rsidRDefault="005B3F4F">
            <w:pPr>
              <w:pStyle w:val="TableParagraph"/>
              <w:ind w:right="349"/>
              <w:rPr>
                <w:sz w:val="24"/>
              </w:rPr>
            </w:pPr>
            <w:r w:rsidRPr="00827DD3">
              <w:rPr>
                <w:sz w:val="24"/>
              </w:rPr>
              <w:t>Создание портала для психолого-педагогической и консультативной помощи родителям в форме дистанта на сайте школы с использованием возможностей федерального портала информационно-просветительской под-</w:t>
            </w:r>
          </w:p>
          <w:p w:rsidR="00F7012F" w:rsidRPr="00827DD3" w:rsidRDefault="005B3F4F">
            <w:pPr>
              <w:pStyle w:val="TableParagraph"/>
              <w:spacing w:line="264" w:lineRule="exact"/>
              <w:rPr>
                <w:sz w:val="24"/>
              </w:rPr>
            </w:pPr>
            <w:r w:rsidRPr="00827DD3">
              <w:rPr>
                <w:sz w:val="24"/>
              </w:rPr>
              <w:t>держки родителей</w:t>
            </w:r>
          </w:p>
        </w:tc>
        <w:tc>
          <w:tcPr>
            <w:tcW w:w="3545" w:type="dxa"/>
            <w:vMerge/>
            <w:tcBorders>
              <w:top w:val="nil"/>
            </w:tcBorders>
          </w:tcPr>
          <w:p w:rsidR="00F7012F" w:rsidRPr="00827DD3" w:rsidRDefault="00F7012F">
            <w:pPr>
              <w:rPr>
                <w:sz w:val="2"/>
                <w:szCs w:val="2"/>
              </w:rPr>
            </w:pPr>
          </w:p>
        </w:tc>
      </w:tr>
      <w:tr w:rsidR="00827DD3" w:rsidRPr="00827DD3">
        <w:trPr>
          <w:trHeight w:val="551"/>
        </w:trPr>
        <w:tc>
          <w:tcPr>
            <w:tcW w:w="11733" w:type="dxa"/>
          </w:tcPr>
          <w:p w:rsidR="00F7012F" w:rsidRPr="00827DD3" w:rsidRDefault="005B3F4F">
            <w:pPr>
              <w:pStyle w:val="TableParagraph"/>
              <w:spacing w:line="268" w:lineRule="exact"/>
              <w:rPr>
                <w:sz w:val="24"/>
              </w:rPr>
            </w:pPr>
            <w:r w:rsidRPr="00827DD3">
              <w:rPr>
                <w:sz w:val="24"/>
              </w:rPr>
              <w:t>Вовлечение родителей в учебно-воспитательную и организационную деятельность образовательной организа-</w:t>
            </w:r>
          </w:p>
          <w:p w:rsidR="00F7012F" w:rsidRPr="00827DD3" w:rsidRDefault="005B3F4F">
            <w:pPr>
              <w:pStyle w:val="TableParagraph"/>
              <w:spacing w:line="264" w:lineRule="exact"/>
              <w:rPr>
                <w:sz w:val="24"/>
              </w:rPr>
            </w:pPr>
            <w:r w:rsidRPr="00827DD3">
              <w:rPr>
                <w:sz w:val="24"/>
              </w:rPr>
              <w:t>ции. Разработка и реализация проекта «Школа активного родителя»</w:t>
            </w:r>
          </w:p>
        </w:tc>
        <w:tc>
          <w:tcPr>
            <w:tcW w:w="3545" w:type="dxa"/>
            <w:vMerge/>
            <w:tcBorders>
              <w:top w:val="nil"/>
            </w:tcBorders>
          </w:tcPr>
          <w:p w:rsidR="00F7012F" w:rsidRPr="00827DD3" w:rsidRDefault="00F7012F">
            <w:pPr>
              <w:rPr>
                <w:sz w:val="2"/>
                <w:szCs w:val="2"/>
              </w:rPr>
            </w:pPr>
          </w:p>
        </w:tc>
      </w:tr>
      <w:tr w:rsidR="00827DD3" w:rsidRPr="00827DD3">
        <w:trPr>
          <w:trHeight w:val="275"/>
        </w:trPr>
        <w:tc>
          <w:tcPr>
            <w:tcW w:w="11733" w:type="dxa"/>
          </w:tcPr>
          <w:p w:rsidR="00F7012F" w:rsidRPr="00827DD3" w:rsidRDefault="005B3F4F">
            <w:pPr>
              <w:pStyle w:val="TableParagraph"/>
              <w:spacing w:line="256" w:lineRule="exact"/>
              <w:rPr>
                <w:sz w:val="24"/>
              </w:rPr>
            </w:pPr>
            <w:r w:rsidRPr="00827DD3">
              <w:rPr>
                <w:sz w:val="24"/>
              </w:rPr>
              <w:t>Включение родителей (законных представителей) в различные формы активного взаимодействия со школой</w:t>
            </w:r>
          </w:p>
        </w:tc>
        <w:tc>
          <w:tcPr>
            <w:tcW w:w="3545" w:type="dxa"/>
            <w:vMerge/>
            <w:tcBorders>
              <w:top w:val="nil"/>
            </w:tcBorders>
          </w:tcPr>
          <w:p w:rsidR="00F7012F" w:rsidRPr="00827DD3" w:rsidRDefault="00F7012F">
            <w:pPr>
              <w:rPr>
                <w:sz w:val="2"/>
                <w:szCs w:val="2"/>
              </w:rPr>
            </w:pPr>
          </w:p>
        </w:tc>
      </w:tr>
      <w:tr w:rsidR="00827DD3" w:rsidRPr="00827DD3">
        <w:trPr>
          <w:trHeight w:val="275"/>
        </w:trPr>
        <w:tc>
          <w:tcPr>
            <w:tcW w:w="11733" w:type="dxa"/>
          </w:tcPr>
          <w:p w:rsidR="00F7012F" w:rsidRPr="00827DD3" w:rsidRDefault="005B3F4F">
            <w:pPr>
              <w:pStyle w:val="TableParagraph"/>
              <w:spacing w:line="256" w:lineRule="exact"/>
              <w:ind w:left="3476" w:right="3470"/>
              <w:jc w:val="center"/>
              <w:rPr>
                <w:b/>
                <w:sz w:val="24"/>
              </w:rPr>
            </w:pPr>
            <w:r w:rsidRPr="00827DD3">
              <w:rPr>
                <w:b/>
                <w:sz w:val="24"/>
              </w:rPr>
              <w:t>Обобщающий этап</w:t>
            </w:r>
          </w:p>
        </w:tc>
        <w:tc>
          <w:tcPr>
            <w:tcW w:w="3545" w:type="dxa"/>
          </w:tcPr>
          <w:p w:rsidR="00F7012F" w:rsidRPr="00827DD3" w:rsidRDefault="005B3F4F">
            <w:pPr>
              <w:pStyle w:val="TableParagraph"/>
              <w:spacing w:line="256" w:lineRule="exact"/>
              <w:ind w:left="831" w:right="824"/>
              <w:jc w:val="center"/>
              <w:rPr>
                <w:i/>
                <w:sz w:val="24"/>
              </w:rPr>
            </w:pPr>
            <w:r w:rsidRPr="00827DD3">
              <w:rPr>
                <w:i/>
                <w:sz w:val="24"/>
              </w:rPr>
              <w:t>2025</w:t>
            </w:r>
          </w:p>
        </w:tc>
      </w:tr>
      <w:tr w:rsidR="00827DD3" w:rsidRPr="00827DD3">
        <w:trPr>
          <w:trHeight w:val="275"/>
        </w:trPr>
        <w:tc>
          <w:tcPr>
            <w:tcW w:w="11733" w:type="dxa"/>
          </w:tcPr>
          <w:p w:rsidR="00F7012F" w:rsidRPr="00827DD3" w:rsidRDefault="005B3F4F">
            <w:pPr>
              <w:pStyle w:val="TableParagraph"/>
              <w:spacing w:line="256" w:lineRule="exact"/>
              <w:rPr>
                <w:sz w:val="24"/>
              </w:rPr>
            </w:pPr>
            <w:r w:rsidRPr="00827DD3">
              <w:rPr>
                <w:sz w:val="24"/>
              </w:rPr>
              <w:t>Итоговый мониторинг реализации основных мероприятий проекта «Поддержка семей, имеющих детей»</w:t>
            </w:r>
          </w:p>
        </w:tc>
        <w:tc>
          <w:tcPr>
            <w:tcW w:w="3545" w:type="dxa"/>
            <w:vMerge w:val="restart"/>
          </w:tcPr>
          <w:p w:rsidR="00F7012F" w:rsidRPr="00827DD3" w:rsidRDefault="00F7012F">
            <w:pPr>
              <w:pStyle w:val="TableParagraph"/>
              <w:ind w:left="0"/>
              <w:rPr>
                <w:sz w:val="24"/>
              </w:rPr>
            </w:pPr>
          </w:p>
        </w:tc>
      </w:tr>
      <w:tr w:rsidR="00827DD3" w:rsidRPr="00827DD3">
        <w:trPr>
          <w:trHeight w:val="278"/>
        </w:trPr>
        <w:tc>
          <w:tcPr>
            <w:tcW w:w="11733" w:type="dxa"/>
          </w:tcPr>
          <w:p w:rsidR="00F7012F" w:rsidRPr="00827DD3" w:rsidRDefault="005B3F4F">
            <w:pPr>
              <w:pStyle w:val="TableParagraph"/>
              <w:spacing w:line="258" w:lineRule="exact"/>
              <w:rPr>
                <w:sz w:val="24"/>
              </w:rPr>
            </w:pPr>
            <w:r w:rsidRPr="00827DD3">
              <w:rPr>
                <w:sz w:val="24"/>
              </w:rPr>
              <w:t>Анализ итоговых результатов мониторинга реализации проекта «Поддержка семей, имеющих детей»</w:t>
            </w:r>
          </w:p>
        </w:tc>
        <w:tc>
          <w:tcPr>
            <w:tcW w:w="3545" w:type="dxa"/>
            <w:vMerge/>
            <w:tcBorders>
              <w:top w:val="nil"/>
            </w:tcBorders>
          </w:tcPr>
          <w:p w:rsidR="00F7012F" w:rsidRPr="00827DD3" w:rsidRDefault="00F7012F">
            <w:pPr>
              <w:rPr>
                <w:sz w:val="2"/>
                <w:szCs w:val="2"/>
              </w:rPr>
            </w:pPr>
          </w:p>
        </w:tc>
      </w:tr>
      <w:tr w:rsidR="00827DD3" w:rsidRPr="00827DD3">
        <w:trPr>
          <w:trHeight w:val="276"/>
        </w:trPr>
        <w:tc>
          <w:tcPr>
            <w:tcW w:w="11733" w:type="dxa"/>
          </w:tcPr>
          <w:p w:rsidR="00F7012F" w:rsidRPr="00827DD3" w:rsidRDefault="005B3F4F">
            <w:pPr>
              <w:pStyle w:val="TableParagraph"/>
              <w:spacing w:line="256" w:lineRule="exact"/>
              <w:rPr>
                <w:sz w:val="24"/>
              </w:rPr>
            </w:pPr>
            <w:r w:rsidRPr="00827DD3">
              <w:rPr>
                <w:sz w:val="24"/>
              </w:rPr>
              <w:t>Представление общественности результатов совместной деятельности школы и родителей</w:t>
            </w:r>
          </w:p>
        </w:tc>
        <w:tc>
          <w:tcPr>
            <w:tcW w:w="3545" w:type="dxa"/>
            <w:vMerge/>
            <w:tcBorders>
              <w:top w:val="nil"/>
            </w:tcBorders>
          </w:tcPr>
          <w:p w:rsidR="00F7012F" w:rsidRPr="00827DD3" w:rsidRDefault="00F7012F">
            <w:pPr>
              <w:rPr>
                <w:sz w:val="2"/>
                <w:szCs w:val="2"/>
              </w:rPr>
            </w:pPr>
          </w:p>
        </w:tc>
      </w:tr>
      <w:tr w:rsidR="00827DD3" w:rsidRPr="00827DD3">
        <w:trPr>
          <w:trHeight w:val="275"/>
        </w:trPr>
        <w:tc>
          <w:tcPr>
            <w:tcW w:w="11733" w:type="dxa"/>
          </w:tcPr>
          <w:p w:rsidR="00F7012F" w:rsidRPr="00827DD3" w:rsidRDefault="005B3F4F">
            <w:pPr>
              <w:pStyle w:val="TableParagraph"/>
              <w:spacing w:line="256" w:lineRule="exact"/>
              <w:ind w:left="3478" w:right="3470"/>
              <w:jc w:val="center"/>
              <w:rPr>
                <w:b/>
                <w:sz w:val="24"/>
              </w:rPr>
            </w:pPr>
            <w:r w:rsidRPr="00827DD3">
              <w:rPr>
                <w:b/>
                <w:sz w:val="24"/>
              </w:rPr>
              <w:t>Наименование источника финансирования</w:t>
            </w:r>
          </w:p>
        </w:tc>
        <w:tc>
          <w:tcPr>
            <w:tcW w:w="3545" w:type="dxa"/>
          </w:tcPr>
          <w:p w:rsidR="00F7012F" w:rsidRPr="00827DD3" w:rsidRDefault="005B3F4F">
            <w:pPr>
              <w:pStyle w:val="TableParagraph"/>
              <w:spacing w:line="256" w:lineRule="exact"/>
              <w:ind w:left="831" w:right="824"/>
              <w:jc w:val="center"/>
              <w:rPr>
                <w:b/>
                <w:sz w:val="24"/>
              </w:rPr>
            </w:pPr>
            <w:r w:rsidRPr="00827DD3">
              <w:rPr>
                <w:b/>
                <w:sz w:val="24"/>
              </w:rPr>
              <w:t>Объем</w:t>
            </w:r>
          </w:p>
        </w:tc>
      </w:tr>
      <w:tr w:rsidR="00827DD3" w:rsidRPr="00827DD3">
        <w:trPr>
          <w:trHeight w:val="827"/>
        </w:trPr>
        <w:tc>
          <w:tcPr>
            <w:tcW w:w="11733" w:type="dxa"/>
          </w:tcPr>
          <w:p w:rsidR="00F7012F" w:rsidRPr="00827DD3" w:rsidRDefault="00550BAD">
            <w:pPr>
              <w:pStyle w:val="TableParagraph"/>
              <w:ind w:right="281"/>
              <w:rPr>
                <w:sz w:val="24"/>
              </w:rPr>
            </w:pPr>
            <w:r w:rsidRPr="00827DD3">
              <w:rPr>
                <w:sz w:val="24"/>
              </w:rPr>
              <w:t>Бюджетные и внебюджетные источники финансирования, гранты.</w:t>
            </w:r>
          </w:p>
        </w:tc>
        <w:tc>
          <w:tcPr>
            <w:tcW w:w="3545" w:type="dxa"/>
          </w:tcPr>
          <w:p w:rsidR="00F7012F" w:rsidRPr="00827DD3" w:rsidRDefault="005B3F4F">
            <w:pPr>
              <w:pStyle w:val="TableParagraph"/>
              <w:ind w:right="155"/>
              <w:rPr>
                <w:sz w:val="24"/>
              </w:rPr>
            </w:pPr>
            <w:r w:rsidRPr="00827DD3">
              <w:rPr>
                <w:sz w:val="24"/>
              </w:rPr>
              <w:t>Согласно поступающим бюд- жетным и внебюджетным сред-</w:t>
            </w:r>
          </w:p>
          <w:p w:rsidR="00F7012F" w:rsidRPr="00827DD3" w:rsidRDefault="005B3F4F">
            <w:pPr>
              <w:pStyle w:val="TableParagraph"/>
              <w:spacing w:line="264" w:lineRule="exact"/>
              <w:rPr>
                <w:sz w:val="24"/>
              </w:rPr>
            </w:pPr>
            <w:r w:rsidRPr="00827DD3">
              <w:rPr>
                <w:sz w:val="24"/>
              </w:rPr>
              <w:t>ствам</w:t>
            </w:r>
          </w:p>
        </w:tc>
      </w:tr>
      <w:tr w:rsidR="00827DD3" w:rsidRPr="00827DD3">
        <w:trPr>
          <w:trHeight w:val="275"/>
        </w:trPr>
        <w:tc>
          <w:tcPr>
            <w:tcW w:w="15278" w:type="dxa"/>
            <w:gridSpan w:val="2"/>
          </w:tcPr>
          <w:p w:rsidR="00F7012F" w:rsidRPr="00827DD3" w:rsidRDefault="005B3F4F">
            <w:pPr>
              <w:pStyle w:val="TableParagraph"/>
              <w:spacing w:line="256" w:lineRule="exact"/>
              <w:ind w:left="3314" w:right="3306"/>
              <w:jc w:val="center"/>
              <w:rPr>
                <w:b/>
                <w:sz w:val="24"/>
              </w:rPr>
            </w:pPr>
            <w:r w:rsidRPr="00827DD3">
              <w:rPr>
                <w:b/>
                <w:sz w:val="24"/>
              </w:rPr>
              <w:t>Результат реализации проекта</w:t>
            </w:r>
          </w:p>
        </w:tc>
      </w:tr>
      <w:tr w:rsidR="00827DD3" w:rsidRPr="00827DD3">
        <w:trPr>
          <w:trHeight w:val="1708"/>
        </w:trPr>
        <w:tc>
          <w:tcPr>
            <w:tcW w:w="15278" w:type="dxa"/>
            <w:gridSpan w:val="2"/>
          </w:tcPr>
          <w:p w:rsidR="00F7012F" w:rsidRPr="00827DD3" w:rsidRDefault="005B3F4F">
            <w:pPr>
              <w:pStyle w:val="TableParagraph"/>
              <w:numPr>
                <w:ilvl w:val="0"/>
                <w:numId w:val="3"/>
              </w:numPr>
              <w:tabs>
                <w:tab w:val="left" w:pos="815"/>
                <w:tab w:val="left" w:pos="816"/>
              </w:tabs>
              <w:spacing w:line="237" w:lineRule="auto"/>
              <w:ind w:right="237" w:hanging="360"/>
              <w:rPr>
                <w:sz w:val="24"/>
              </w:rPr>
            </w:pPr>
            <w:r w:rsidRPr="00827DD3">
              <w:rPr>
                <w:sz w:val="24"/>
              </w:rPr>
              <w:t>Основным результатом реализации проекта станет создание условий для повышения компетентности родителей обучающихся ввопросах образования и воспитания путем предоставления психолого-педагогической, методической и консультативной помощи, повышение пси- холого-педагогической грамотности родителей.</w:t>
            </w:r>
          </w:p>
          <w:p w:rsidR="00F7012F" w:rsidRPr="00827DD3" w:rsidRDefault="005B3F4F">
            <w:pPr>
              <w:pStyle w:val="TableParagraph"/>
              <w:numPr>
                <w:ilvl w:val="0"/>
                <w:numId w:val="3"/>
              </w:numPr>
              <w:tabs>
                <w:tab w:val="left" w:pos="815"/>
                <w:tab w:val="left" w:pos="816"/>
              </w:tabs>
              <w:spacing w:before="1"/>
              <w:ind w:right="428" w:hanging="360"/>
              <w:rPr>
                <w:sz w:val="24"/>
              </w:rPr>
            </w:pPr>
            <w:r w:rsidRPr="00827DD3">
              <w:rPr>
                <w:sz w:val="24"/>
              </w:rPr>
              <w:t>Создание системы помощи родителям в формировании нравственного образа жизни семьи и предупреждении негативных проявлений у детей.</w:t>
            </w:r>
          </w:p>
          <w:p w:rsidR="00F7012F" w:rsidRPr="00827DD3" w:rsidRDefault="005B3F4F">
            <w:pPr>
              <w:pStyle w:val="TableParagraph"/>
              <w:numPr>
                <w:ilvl w:val="0"/>
                <w:numId w:val="3"/>
              </w:numPr>
              <w:tabs>
                <w:tab w:val="left" w:pos="815"/>
                <w:tab w:val="left" w:pos="816"/>
              </w:tabs>
              <w:spacing w:before="1" w:line="279" w:lineRule="exact"/>
              <w:ind w:left="815" w:hanging="349"/>
              <w:rPr>
                <w:sz w:val="24"/>
              </w:rPr>
            </w:pPr>
            <w:r w:rsidRPr="00827DD3">
              <w:rPr>
                <w:sz w:val="24"/>
              </w:rPr>
              <w:t>Создание системы массовых мероприятий с родителями, работы по организации совместной общественно значимой деятельности ипози-</w:t>
            </w:r>
          </w:p>
        </w:tc>
      </w:tr>
    </w:tbl>
    <w:p w:rsidR="00AD0203" w:rsidRDefault="00AD0203">
      <w:pPr>
        <w:rPr>
          <w:sz w:val="24"/>
        </w:rPr>
      </w:pPr>
      <w:r>
        <w:rPr>
          <w:sz w:val="24"/>
        </w:rPr>
        <w:br w:type="page"/>
      </w: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33"/>
        <w:gridCol w:w="3545"/>
      </w:tblGrid>
      <w:tr w:rsidR="00827DD3" w:rsidRPr="00827DD3">
        <w:trPr>
          <w:trHeight w:val="2001"/>
        </w:trPr>
        <w:tc>
          <w:tcPr>
            <w:tcW w:w="15278" w:type="dxa"/>
            <w:gridSpan w:val="2"/>
          </w:tcPr>
          <w:p w:rsidR="00F7012F" w:rsidRPr="00827DD3" w:rsidRDefault="005B3F4F">
            <w:pPr>
              <w:pStyle w:val="TableParagraph"/>
              <w:spacing w:line="268" w:lineRule="exact"/>
              <w:ind w:left="827"/>
              <w:rPr>
                <w:sz w:val="24"/>
              </w:rPr>
            </w:pPr>
            <w:r w:rsidRPr="00827DD3">
              <w:rPr>
                <w:sz w:val="24"/>
              </w:rPr>
              <w:lastRenderedPageBreak/>
              <w:t>тивного опыта («Школа активного родителя»)</w:t>
            </w:r>
          </w:p>
          <w:p w:rsidR="00F7012F" w:rsidRPr="00827DD3" w:rsidRDefault="005B3F4F">
            <w:pPr>
              <w:pStyle w:val="TableParagraph"/>
              <w:numPr>
                <w:ilvl w:val="0"/>
                <w:numId w:val="2"/>
              </w:numPr>
              <w:tabs>
                <w:tab w:val="left" w:pos="815"/>
                <w:tab w:val="left" w:pos="816"/>
              </w:tabs>
              <w:spacing w:before="4" w:line="237" w:lineRule="auto"/>
              <w:ind w:right="352" w:hanging="360"/>
              <w:rPr>
                <w:sz w:val="24"/>
              </w:rPr>
            </w:pPr>
            <w:r w:rsidRPr="00827DD3">
              <w:rPr>
                <w:sz w:val="24"/>
              </w:rPr>
              <w:t>Повышение педагогической культуры родителей, раскрытие творческого потенциала родителей, совершенствование семейноговоспита- ния.</w:t>
            </w:r>
          </w:p>
          <w:p w:rsidR="00F7012F" w:rsidRPr="00827DD3" w:rsidRDefault="005B3F4F">
            <w:pPr>
              <w:pStyle w:val="TableParagraph"/>
              <w:numPr>
                <w:ilvl w:val="0"/>
                <w:numId w:val="2"/>
              </w:numPr>
              <w:tabs>
                <w:tab w:val="left" w:pos="815"/>
                <w:tab w:val="left" w:pos="816"/>
              </w:tabs>
              <w:spacing w:before="5" w:line="237" w:lineRule="auto"/>
              <w:ind w:right="253" w:hanging="360"/>
              <w:rPr>
                <w:sz w:val="24"/>
              </w:rPr>
            </w:pPr>
            <w:r w:rsidRPr="00827DD3">
              <w:rPr>
                <w:sz w:val="24"/>
              </w:rPr>
              <w:t>Создание открытой социально-педагогической системы в школе, стремящейся к диалогу, межличностному общению, широкомусоциаль- ному взаимодействию сродителями.</w:t>
            </w:r>
          </w:p>
          <w:p w:rsidR="00F7012F" w:rsidRPr="00827DD3" w:rsidRDefault="005B3F4F">
            <w:pPr>
              <w:pStyle w:val="TableParagraph"/>
              <w:numPr>
                <w:ilvl w:val="0"/>
                <w:numId w:val="2"/>
              </w:numPr>
              <w:tabs>
                <w:tab w:val="left" w:pos="815"/>
                <w:tab w:val="left" w:pos="816"/>
              </w:tabs>
              <w:spacing w:before="2" w:line="293" w:lineRule="exact"/>
              <w:ind w:left="815" w:hanging="349"/>
              <w:rPr>
                <w:sz w:val="24"/>
              </w:rPr>
            </w:pPr>
            <w:r w:rsidRPr="00827DD3">
              <w:rPr>
                <w:sz w:val="24"/>
              </w:rPr>
              <w:t>Усиление роли семьи в воспитаниидетей.</w:t>
            </w:r>
          </w:p>
          <w:p w:rsidR="00F7012F" w:rsidRPr="00827DD3" w:rsidRDefault="005B3F4F">
            <w:pPr>
              <w:pStyle w:val="TableParagraph"/>
              <w:numPr>
                <w:ilvl w:val="0"/>
                <w:numId w:val="2"/>
              </w:numPr>
              <w:tabs>
                <w:tab w:val="left" w:pos="815"/>
                <w:tab w:val="left" w:pos="816"/>
              </w:tabs>
              <w:spacing w:line="280" w:lineRule="exact"/>
              <w:ind w:left="815" w:hanging="349"/>
              <w:rPr>
                <w:sz w:val="24"/>
              </w:rPr>
            </w:pPr>
            <w:r w:rsidRPr="00827DD3">
              <w:rPr>
                <w:sz w:val="24"/>
              </w:rPr>
              <w:t>Создание в школе информационного пространства для родителей иобщественности.</w:t>
            </w:r>
          </w:p>
        </w:tc>
      </w:tr>
      <w:tr w:rsidR="00827DD3" w:rsidRPr="00827DD3">
        <w:trPr>
          <w:trHeight w:val="275"/>
        </w:trPr>
        <w:tc>
          <w:tcPr>
            <w:tcW w:w="15278" w:type="dxa"/>
            <w:gridSpan w:val="2"/>
          </w:tcPr>
          <w:p w:rsidR="00F7012F" w:rsidRPr="00827DD3" w:rsidRDefault="005B3F4F">
            <w:pPr>
              <w:pStyle w:val="TableParagraph"/>
              <w:spacing w:line="256" w:lineRule="exact"/>
              <w:ind w:left="3311" w:right="3309"/>
              <w:jc w:val="center"/>
              <w:rPr>
                <w:b/>
                <w:sz w:val="24"/>
              </w:rPr>
            </w:pPr>
            <w:r w:rsidRPr="00827DD3">
              <w:rPr>
                <w:b/>
                <w:sz w:val="24"/>
              </w:rPr>
              <w:t>Участники реализации проекта (утверждаются ежегодно приказом директора)</w:t>
            </w:r>
          </w:p>
        </w:tc>
      </w:tr>
      <w:tr w:rsidR="00827DD3" w:rsidRPr="00827DD3">
        <w:trPr>
          <w:trHeight w:val="276"/>
        </w:trPr>
        <w:tc>
          <w:tcPr>
            <w:tcW w:w="11733" w:type="dxa"/>
          </w:tcPr>
          <w:p w:rsidR="00F7012F" w:rsidRPr="00827DD3" w:rsidRDefault="005B3F4F">
            <w:pPr>
              <w:pStyle w:val="TableParagraph"/>
              <w:spacing w:line="256" w:lineRule="exact"/>
              <w:rPr>
                <w:sz w:val="24"/>
              </w:rPr>
            </w:pPr>
            <w:r w:rsidRPr="00827DD3">
              <w:rPr>
                <w:sz w:val="24"/>
              </w:rPr>
              <w:t>Руководитель проектной группы</w:t>
            </w:r>
          </w:p>
        </w:tc>
        <w:tc>
          <w:tcPr>
            <w:tcW w:w="3545" w:type="dxa"/>
          </w:tcPr>
          <w:p w:rsidR="00F7012F" w:rsidRPr="00827DD3" w:rsidRDefault="005B3F4F">
            <w:pPr>
              <w:pStyle w:val="TableParagraph"/>
              <w:spacing w:line="256" w:lineRule="exact"/>
              <w:rPr>
                <w:sz w:val="24"/>
              </w:rPr>
            </w:pPr>
            <w:r w:rsidRPr="00827DD3">
              <w:rPr>
                <w:sz w:val="24"/>
              </w:rPr>
              <w:t>Заместитель директора (ВР)</w:t>
            </w:r>
          </w:p>
        </w:tc>
      </w:tr>
      <w:tr w:rsidR="00827DD3" w:rsidRPr="00827DD3">
        <w:trPr>
          <w:trHeight w:val="551"/>
        </w:trPr>
        <w:tc>
          <w:tcPr>
            <w:tcW w:w="11733" w:type="dxa"/>
          </w:tcPr>
          <w:p w:rsidR="00F7012F" w:rsidRPr="00827DD3" w:rsidRDefault="005B3F4F">
            <w:pPr>
              <w:pStyle w:val="TableParagraph"/>
              <w:spacing w:line="268" w:lineRule="exact"/>
              <w:rPr>
                <w:sz w:val="24"/>
              </w:rPr>
            </w:pPr>
            <w:r w:rsidRPr="00827DD3">
              <w:rPr>
                <w:sz w:val="24"/>
              </w:rPr>
              <w:t>Члены проектной группы</w:t>
            </w:r>
          </w:p>
        </w:tc>
        <w:tc>
          <w:tcPr>
            <w:tcW w:w="3545" w:type="dxa"/>
          </w:tcPr>
          <w:p w:rsidR="00F7012F" w:rsidRPr="00827DD3" w:rsidRDefault="005C034A">
            <w:pPr>
              <w:pStyle w:val="TableParagraph"/>
              <w:spacing w:line="264" w:lineRule="exact"/>
              <w:rPr>
                <w:sz w:val="24"/>
              </w:rPr>
            </w:pPr>
            <w:r w:rsidRPr="00827DD3">
              <w:rPr>
                <w:sz w:val="24"/>
              </w:rPr>
              <w:t>Педагог-психолог, социальный педагог, классные  руководители</w:t>
            </w:r>
          </w:p>
        </w:tc>
      </w:tr>
    </w:tbl>
    <w:p w:rsidR="00F7012F" w:rsidRPr="00827DD3" w:rsidRDefault="00F7012F">
      <w:pPr>
        <w:pStyle w:val="a3"/>
        <w:rPr>
          <w:b/>
          <w:sz w:val="20"/>
        </w:rPr>
      </w:pPr>
    </w:p>
    <w:p w:rsidR="00F7012F" w:rsidRPr="00827DD3" w:rsidRDefault="00F7012F">
      <w:pPr>
        <w:pStyle w:val="a3"/>
        <w:spacing w:before="6"/>
        <w:rPr>
          <w:b/>
          <w:sz w:val="20"/>
        </w:rPr>
      </w:pPr>
    </w:p>
    <w:p w:rsidR="00F40304" w:rsidRPr="00827DD3" w:rsidRDefault="00F40304" w:rsidP="00F40304">
      <w:pPr>
        <w:spacing w:before="90"/>
        <w:ind w:left="312"/>
        <w:jc w:val="both"/>
        <w:rPr>
          <w:b/>
          <w:sz w:val="24"/>
        </w:rPr>
      </w:pPr>
      <w:r w:rsidRPr="00827DD3">
        <w:rPr>
          <w:b/>
          <w:sz w:val="24"/>
        </w:rPr>
        <w:t>Направление 6: «Социальная активность»</w:t>
      </w:r>
    </w:p>
    <w:p w:rsidR="00F40304" w:rsidRPr="00827DD3" w:rsidRDefault="00F40304" w:rsidP="00F40304">
      <w:pPr>
        <w:pStyle w:val="a3"/>
        <w:rPr>
          <w:b/>
        </w:rPr>
      </w:pPr>
    </w:p>
    <w:p w:rsidR="00F40304" w:rsidRPr="00827DD3" w:rsidRDefault="00F40304" w:rsidP="00F40304">
      <w:pPr>
        <w:pStyle w:val="3"/>
      </w:pPr>
      <w:r w:rsidRPr="00827DD3">
        <w:t xml:space="preserve">Проект «Лицейское </w:t>
      </w:r>
      <w:r w:rsidR="00204673" w:rsidRPr="00827DD3">
        <w:t>агентство</w:t>
      </w:r>
      <w:r w:rsidRPr="00827DD3">
        <w:t xml:space="preserve"> социальных инициатив»</w:t>
      </w:r>
    </w:p>
    <w:p w:rsidR="00F40304" w:rsidRPr="00827DD3" w:rsidRDefault="00F40304" w:rsidP="00F40304">
      <w:pPr>
        <w:pStyle w:val="a3"/>
        <w:ind w:left="312" w:right="469"/>
        <w:jc w:val="both"/>
      </w:pPr>
      <w:r w:rsidRPr="00827DD3">
        <w:t>Задача Программы развития, в рамках которой заявлен данный проект (ее соотнесенность с национальными, региональными стратегическими за- дачами):</w:t>
      </w:r>
      <w:r w:rsidRPr="00827DD3">
        <w:rPr>
          <w:spacing w:val="-9"/>
        </w:rPr>
        <w:t>создатьусловия</w:t>
      </w:r>
      <w:r w:rsidRPr="00827DD3">
        <w:rPr>
          <w:spacing w:val="-7"/>
        </w:rPr>
        <w:t>для</w:t>
      </w:r>
      <w:r w:rsidRPr="00827DD3">
        <w:rPr>
          <w:spacing w:val="-10"/>
        </w:rPr>
        <w:t>воспитаниягармоничноразвитой</w:t>
      </w:r>
      <w:r w:rsidRPr="00827DD3">
        <w:t>и</w:t>
      </w:r>
      <w:r w:rsidRPr="00827DD3">
        <w:rPr>
          <w:spacing w:val="-10"/>
        </w:rPr>
        <w:t>социальноответственнойличности</w:t>
      </w:r>
      <w:r w:rsidRPr="00827DD3">
        <w:rPr>
          <w:spacing w:val="-9"/>
        </w:rPr>
        <w:t>путем</w:t>
      </w:r>
      <w:r w:rsidRPr="00827DD3">
        <w:rPr>
          <w:spacing w:val="-10"/>
        </w:rPr>
        <w:t xml:space="preserve">развитиядобровольчества(волонтерства),реализа- </w:t>
      </w:r>
      <w:r w:rsidRPr="00827DD3">
        <w:rPr>
          <w:spacing w:val="-7"/>
        </w:rPr>
        <w:t>ции</w:t>
      </w:r>
      <w:r w:rsidRPr="00827DD3">
        <w:rPr>
          <w:spacing w:val="-9"/>
        </w:rPr>
        <w:t>талантов</w:t>
      </w:r>
      <w:r w:rsidRPr="00827DD3">
        <w:t>и</w:t>
      </w:r>
      <w:r w:rsidRPr="00827DD3">
        <w:rPr>
          <w:spacing w:val="-10"/>
        </w:rPr>
        <w:t>способностейучащихся</w:t>
      </w:r>
      <w:r w:rsidRPr="00827DD3">
        <w:t>в</w:t>
      </w:r>
      <w:r w:rsidRPr="00827DD3">
        <w:rPr>
          <w:spacing w:val="-9"/>
        </w:rPr>
        <w:t>формате</w:t>
      </w:r>
      <w:r w:rsidRPr="00827DD3">
        <w:rPr>
          <w:spacing w:val="-10"/>
        </w:rPr>
        <w:t>общественныхинициатив</w:t>
      </w:r>
      <w:r w:rsidRPr="00827DD3">
        <w:t>и</w:t>
      </w:r>
      <w:r w:rsidRPr="00827DD3">
        <w:rPr>
          <w:spacing w:val="-10"/>
        </w:rPr>
        <w:t>проектов.</w:t>
      </w:r>
    </w:p>
    <w:p w:rsidR="00F40304" w:rsidRPr="00827DD3" w:rsidRDefault="00F40304" w:rsidP="00F40304">
      <w:pPr>
        <w:pStyle w:val="a3"/>
        <w:spacing w:before="8"/>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85"/>
        <w:gridCol w:w="9614"/>
        <w:gridCol w:w="2695"/>
      </w:tblGrid>
      <w:tr w:rsidR="00827DD3" w:rsidRPr="00827DD3" w:rsidTr="00F40304">
        <w:trPr>
          <w:trHeight w:val="3034"/>
        </w:trPr>
        <w:tc>
          <w:tcPr>
            <w:tcW w:w="2685" w:type="dxa"/>
            <w:tcBorders>
              <w:top w:val="nil"/>
              <w:left w:val="nil"/>
              <w:right w:val="nil"/>
            </w:tcBorders>
          </w:tcPr>
          <w:p w:rsidR="00F40304" w:rsidRPr="00827DD3" w:rsidRDefault="00F40304" w:rsidP="00F40304">
            <w:pPr>
              <w:pStyle w:val="TableParagraph"/>
              <w:ind w:left="112" w:right="199"/>
              <w:rPr>
                <w:b/>
                <w:sz w:val="24"/>
              </w:rPr>
            </w:pPr>
            <w:r w:rsidRPr="00827DD3">
              <w:rPr>
                <w:b/>
                <w:sz w:val="24"/>
              </w:rPr>
              <w:t>Актуальность и Цель проекта</w:t>
            </w:r>
          </w:p>
        </w:tc>
        <w:tc>
          <w:tcPr>
            <w:tcW w:w="12309" w:type="dxa"/>
            <w:gridSpan w:val="2"/>
            <w:tcBorders>
              <w:top w:val="nil"/>
              <w:left w:val="nil"/>
              <w:right w:val="nil"/>
            </w:tcBorders>
          </w:tcPr>
          <w:p w:rsidR="00F40304" w:rsidRPr="00827DD3" w:rsidRDefault="00F40304" w:rsidP="00F40304">
            <w:pPr>
              <w:pStyle w:val="TableParagraph"/>
              <w:ind w:left="228" w:right="923"/>
              <w:rPr>
                <w:sz w:val="24"/>
              </w:rPr>
            </w:pPr>
            <w:r w:rsidRPr="00827DD3">
              <w:rPr>
                <w:sz w:val="24"/>
              </w:rPr>
              <w:t>Преобразования, происходящие в российском обществе, выдвигают высокие требования к уровню социаль- ной активности личности. Возрастание степени динамичности и изменчивости окружающего социума ста- вит задачу активного включения личности в преобразовательное взаимодействие со средой в ряд наиболее актуальных задач социального становления субъекта общественной жизни.</w:t>
            </w:r>
          </w:p>
          <w:p w:rsidR="00F40304" w:rsidRPr="00827DD3" w:rsidRDefault="00F40304" w:rsidP="00F40304">
            <w:pPr>
              <w:pStyle w:val="TableParagraph"/>
              <w:ind w:left="228" w:right="923"/>
              <w:rPr>
                <w:sz w:val="24"/>
              </w:rPr>
            </w:pPr>
            <w:r w:rsidRPr="00827DD3">
              <w:rPr>
                <w:sz w:val="24"/>
              </w:rPr>
              <w:t>Для современной педагогической науки проблема формирования социальной активности подрастающего поколения является особо значимой и неизменно находится в центре внимания общества и государства. Именно социальная активность является одним из важнейших качеств личности, которое формируется в де- ятельности, отличающейся общественно-значимыми мотивами и дающей общественно ценный результат.</w:t>
            </w:r>
          </w:p>
          <w:p w:rsidR="00F40304" w:rsidRDefault="00F40304" w:rsidP="00F40304">
            <w:pPr>
              <w:pStyle w:val="TableParagraph"/>
              <w:ind w:left="228" w:right="1007"/>
              <w:rPr>
                <w:sz w:val="24"/>
              </w:rPr>
            </w:pPr>
            <w:r w:rsidRPr="00827DD3">
              <w:rPr>
                <w:sz w:val="24"/>
              </w:rPr>
              <w:t>Цель проекта: развитие добровольчества (волонтерства), развитие талантов и способностей у детей и моло- дежи путем поддержки общественных инициатив и проектов.</w:t>
            </w:r>
          </w:p>
          <w:p w:rsidR="00E1593E" w:rsidRDefault="00E1593E" w:rsidP="00F40304">
            <w:pPr>
              <w:pStyle w:val="TableParagraph"/>
              <w:ind w:left="228" w:right="1007"/>
              <w:rPr>
                <w:sz w:val="24"/>
              </w:rPr>
            </w:pPr>
          </w:p>
          <w:p w:rsidR="00E1593E" w:rsidRPr="00E1593E" w:rsidRDefault="00E1593E" w:rsidP="00E1593E">
            <w:pPr>
              <w:pStyle w:val="TableParagraph"/>
              <w:ind w:left="228" w:right="1007"/>
              <w:rPr>
                <w:i/>
                <w:sz w:val="24"/>
              </w:rPr>
            </w:pPr>
            <w:r w:rsidRPr="00E1593E">
              <w:rPr>
                <w:i/>
                <w:sz w:val="24"/>
              </w:rPr>
              <w:t>СРОКИ, ЭТАПЫ И МЕРОПРИЯТИЯ РЕАЛИЗАЦИИ ПРОЕКТА</w:t>
            </w:r>
          </w:p>
          <w:p w:rsidR="00E1593E" w:rsidRPr="00827DD3" w:rsidRDefault="00E1593E" w:rsidP="00F40304">
            <w:pPr>
              <w:pStyle w:val="TableParagraph"/>
              <w:ind w:left="228" w:right="1007"/>
              <w:rPr>
                <w:sz w:val="24"/>
              </w:rPr>
            </w:pPr>
          </w:p>
        </w:tc>
      </w:tr>
      <w:tr w:rsidR="00827DD3" w:rsidRPr="00827DD3" w:rsidTr="00F40304">
        <w:trPr>
          <w:trHeight w:val="276"/>
        </w:trPr>
        <w:tc>
          <w:tcPr>
            <w:tcW w:w="2685" w:type="dxa"/>
            <w:tcBorders>
              <w:right w:val="nil"/>
            </w:tcBorders>
          </w:tcPr>
          <w:p w:rsidR="00F40304" w:rsidRPr="00827DD3" w:rsidRDefault="00F40304" w:rsidP="00F40304">
            <w:pPr>
              <w:pStyle w:val="TableParagraph"/>
              <w:ind w:left="0"/>
              <w:rPr>
                <w:sz w:val="20"/>
              </w:rPr>
            </w:pPr>
          </w:p>
        </w:tc>
        <w:tc>
          <w:tcPr>
            <w:tcW w:w="9614" w:type="dxa"/>
            <w:tcBorders>
              <w:left w:val="nil"/>
            </w:tcBorders>
          </w:tcPr>
          <w:p w:rsidR="00F40304" w:rsidRPr="00827DD3" w:rsidRDefault="00F40304" w:rsidP="00F40304">
            <w:pPr>
              <w:pStyle w:val="TableParagraph"/>
              <w:spacing w:line="256" w:lineRule="exact"/>
              <w:ind w:left="2879"/>
              <w:rPr>
                <w:b/>
                <w:sz w:val="24"/>
              </w:rPr>
            </w:pPr>
            <w:r w:rsidRPr="00827DD3">
              <w:rPr>
                <w:b/>
                <w:sz w:val="24"/>
              </w:rPr>
              <w:t>Аналитический этап</w:t>
            </w:r>
          </w:p>
        </w:tc>
        <w:tc>
          <w:tcPr>
            <w:tcW w:w="2695" w:type="dxa"/>
          </w:tcPr>
          <w:p w:rsidR="00F40304" w:rsidRPr="00827DD3" w:rsidRDefault="00F40304" w:rsidP="00F40304">
            <w:pPr>
              <w:pStyle w:val="TableParagraph"/>
              <w:spacing w:line="256" w:lineRule="exact"/>
              <w:ind w:left="447" w:right="437"/>
              <w:jc w:val="center"/>
              <w:rPr>
                <w:i/>
                <w:sz w:val="23"/>
              </w:rPr>
            </w:pPr>
            <w:r w:rsidRPr="00827DD3">
              <w:rPr>
                <w:i/>
                <w:sz w:val="23"/>
              </w:rPr>
              <w:t>Сроки реализации</w:t>
            </w:r>
          </w:p>
        </w:tc>
      </w:tr>
      <w:tr w:rsidR="00827DD3" w:rsidRPr="00827DD3" w:rsidTr="00F40304">
        <w:trPr>
          <w:trHeight w:val="275"/>
        </w:trPr>
        <w:tc>
          <w:tcPr>
            <w:tcW w:w="12299" w:type="dxa"/>
            <w:gridSpan w:val="2"/>
          </w:tcPr>
          <w:p w:rsidR="00F40304" w:rsidRPr="00827DD3" w:rsidRDefault="00F40304" w:rsidP="00F40304">
            <w:pPr>
              <w:pStyle w:val="TableParagraph"/>
              <w:spacing w:line="256" w:lineRule="exact"/>
              <w:rPr>
                <w:sz w:val="24"/>
              </w:rPr>
            </w:pPr>
            <w:r w:rsidRPr="00827DD3">
              <w:rPr>
                <w:sz w:val="24"/>
              </w:rPr>
              <w:t>Актуализация действующей нормативно-правовой базы</w:t>
            </w:r>
          </w:p>
        </w:tc>
        <w:tc>
          <w:tcPr>
            <w:tcW w:w="2695" w:type="dxa"/>
            <w:tcBorders>
              <w:bottom w:val="nil"/>
            </w:tcBorders>
          </w:tcPr>
          <w:p w:rsidR="00F40304" w:rsidRPr="00827DD3" w:rsidRDefault="00F40304" w:rsidP="00F40304">
            <w:pPr>
              <w:pStyle w:val="TableParagraph"/>
              <w:spacing w:line="256" w:lineRule="exact"/>
              <w:ind w:left="445" w:right="437"/>
              <w:jc w:val="center"/>
              <w:rPr>
                <w:i/>
                <w:sz w:val="23"/>
              </w:rPr>
            </w:pPr>
            <w:r w:rsidRPr="00827DD3">
              <w:rPr>
                <w:i/>
                <w:sz w:val="23"/>
              </w:rPr>
              <w:t>2021</w:t>
            </w:r>
          </w:p>
        </w:tc>
      </w:tr>
      <w:tr w:rsidR="00827DD3" w:rsidRPr="00827DD3" w:rsidTr="00F40304">
        <w:trPr>
          <w:trHeight w:val="553"/>
        </w:trPr>
        <w:tc>
          <w:tcPr>
            <w:tcW w:w="14994" w:type="dxa"/>
            <w:gridSpan w:val="3"/>
            <w:tcBorders>
              <w:top w:val="nil"/>
            </w:tcBorders>
          </w:tcPr>
          <w:p w:rsidR="00F40304" w:rsidRPr="00827DD3" w:rsidRDefault="00F40304" w:rsidP="00F40304">
            <w:pPr>
              <w:pStyle w:val="TableParagraph"/>
              <w:spacing w:line="268" w:lineRule="exact"/>
              <w:rPr>
                <w:sz w:val="24"/>
              </w:rPr>
            </w:pPr>
            <w:r w:rsidRPr="00827DD3">
              <w:rPr>
                <w:sz w:val="24"/>
              </w:rPr>
              <w:t>Мониторинг и самодиагностика уровня профессиональной компетентности специалистов по работе в сфере добро-</w:t>
            </w:r>
          </w:p>
          <w:p w:rsidR="00F40304" w:rsidRPr="00827DD3" w:rsidRDefault="00F40304" w:rsidP="00F40304">
            <w:pPr>
              <w:pStyle w:val="TableParagraph"/>
              <w:spacing w:line="266" w:lineRule="exact"/>
              <w:rPr>
                <w:sz w:val="24"/>
              </w:rPr>
            </w:pPr>
            <w:r w:rsidRPr="00827DD3">
              <w:rPr>
                <w:sz w:val="24"/>
              </w:rPr>
              <w:t>вольчества и технологий работы с волонтерами</w:t>
            </w:r>
          </w:p>
        </w:tc>
      </w:tr>
    </w:tbl>
    <w:p w:rsidR="00AD0203" w:rsidRDefault="00AD0203">
      <w:pPr>
        <w:rPr>
          <w:sz w:val="24"/>
        </w:rPr>
      </w:pP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302"/>
        <w:gridCol w:w="2693"/>
      </w:tblGrid>
      <w:tr w:rsidR="00827DD3" w:rsidRPr="00827DD3" w:rsidTr="00F40304">
        <w:trPr>
          <w:trHeight w:val="275"/>
        </w:trPr>
        <w:tc>
          <w:tcPr>
            <w:tcW w:w="12302" w:type="dxa"/>
          </w:tcPr>
          <w:p w:rsidR="00F40304" w:rsidRPr="00827DD3" w:rsidRDefault="00F40304" w:rsidP="00F40304">
            <w:pPr>
              <w:pStyle w:val="TableParagraph"/>
              <w:spacing w:line="256" w:lineRule="exact"/>
              <w:rPr>
                <w:sz w:val="24"/>
              </w:rPr>
            </w:pPr>
            <w:r w:rsidRPr="00827DD3">
              <w:rPr>
                <w:sz w:val="24"/>
              </w:rPr>
              <w:t>Анализ материально-технического обеспечения образовательного учреждения</w:t>
            </w:r>
          </w:p>
        </w:tc>
        <w:tc>
          <w:tcPr>
            <w:tcW w:w="2693" w:type="dxa"/>
            <w:vMerge w:val="restart"/>
          </w:tcPr>
          <w:p w:rsidR="00F40304" w:rsidRPr="00827DD3" w:rsidRDefault="00F40304" w:rsidP="00F40304">
            <w:pPr>
              <w:pStyle w:val="TableParagraph"/>
              <w:ind w:left="0"/>
            </w:pPr>
          </w:p>
        </w:tc>
      </w:tr>
      <w:tr w:rsidR="00827DD3" w:rsidRPr="00827DD3" w:rsidTr="00F40304">
        <w:trPr>
          <w:trHeight w:val="551"/>
        </w:trPr>
        <w:tc>
          <w:tcPr>
            <w:tcW w:w="12302" w:type="dxa"/>
          </w:tcPr>
          <w:p w:rsidR="00F40304" w:rsidRPr="00827DD3" w:rsidRDefault="00F40304" w:rsidP="00F40304">
            <w:pPr>
              <w:pStyle w:val="TableParagraph"/>
              <w:spacing w:line="268" w:lineRule="exact"/>
              <w:rPr>
                <w:sz w:val="24"/>
              </w:rPr>
            </w:pPr>
            <w:r w:rsidRPr="00827DD3">
              <w:rPr>
                <w:sz w:val="24"/>
              </w:rPr>
              <w:t>Анализ условий, обеспечивающих целенаправленную подготовку педагогов и учащихся для поддержки доброволь-</w:t>
            </w:r>
          </w:p>
          <w:p w:rsidR="00F40304" w:rsidRPr="00827DD3" w:rsidRDefault="00F40304" w:rsidP="00F40304">
            <w:pPr>
              <w:pStyle w:val="TableParagraph"/>
              <w:spacing w:line="264" w:lineRule="exact"/>
              <w:rPr>
                <w:sz w:val="24"/>
              </w:rPr>
            </w:pPr>
            <w:r w:rsidRPr="00827DD3">
              <w:rPr>
                <w:sz w:val="24"/>
              </w:rPr>
              <w:t>чества (волонтерства) в образовательной организации</w:t>
            </w:r>
          </w:p>
        </w:tc>
        <w:tc>
          <w:tcPr>
            <w:tcW w:w="2693" w:type="dxa"/>
            <w:vMerge/>
            <w:tcBorders>
              <w:top w:val="nil"/>
            </w:tcBorders>
          </w:tcPr>
          <w:p w:rsidR="00F40304" w:rsidRPr="00827DD3" w:rsidRDefault="00F40304" w:rsidP="00F40304">
            <w:pPr>
              <w:rPr>
                <w:sz w:val="2"/>
                <w:szCs w:val="2"/>
              </w:rPr>
            </w:pPr>
          </w:p>
        </w:tc>
      </w:tr>
      <w:tr w:rsidR="00827DD3" w:rsidRPr="00827DD3" w:rsidTr="00F40304">
        <w:trPr>
          <w:trHeight w:val="275"/>
        </w:trPr>
        <w:tc>
          <w:tcPr>
            <w:tcW w:w="12302" w:type="dxa"/>
          </w:tcPr>
          <w:p w:rsidR="00F40304" w:rsidRPr="00827DD3" w:rsidRDefault="00F40304" w:rsidP="00F40304">
            <w:pPr>
              <w:pStyle w:val="TableParagraph"/>
              <w:spacing w:line="256" w:lineRule="exact"/>
              <w:ind w:left="3761" w:right="3753"/>
              <w:jc w:val="center"/>
              <w:rPr>
                <w:b/>
                <w:sz w:val="24"/>
              </w:rPr>
            </w:pPr>
            <w:r w:rsidRPr="00827DD3">
              <w:rPr>
                <w:b/>
                <w:sz w:val="24"/>
              </w:rPr>
              <w:t>Деятельностный этап</w:t>
            </w:r>
          </w:p>
        </w:tc>
        <w:tc>
          <w:tcPr>
            <w:tcW w:w="2693" w:type="dxa"/>
          </w:tcPr>
          <w:p w:rsidR="00F40304" w:rsidRPr="00827DD3" w:rsidRDefault="00F40304" w:rsidP="00F40304">
            <w:pPr>
              <w:pStyle w:val="TableParagraph"/>
              <w:spacing w:line="256" w:lineRule="exact"/>
              <w:ind w:left="85" w:right="79"/>
              <w:jc w:val="center"/>
              <w:rPr>
                <w:i/>
                <w:sz w:val="23"/>
              </w:rPr>
            </w:pPr>
            <w:r w:rsidRPr="00827DD3">
              <w:rPr>
                <w:i/>
                <w:sz w:val="23"/>
              </w:rPr>
              <w:t>Сроки реализации</w:t>
            </w:r>
          </w:p>
        </w:tc>
      </w:tr>
      <w:tr w:rsidR="00827DD3" w:rsidRPr="00827DD3" w:rsidTr="00F40304">
        <w:trPr>
          <w:trHeight w:val="275"/>
        </w:trPr>
        <w:tc>
          <w:tcPr>
            <w:tcW w:w="12302" w:type="dxa"/>
          </w:tcPr>
          <w:p w:rsidR="00F40304" w:rsidRPr="00827DD3" w:rsidRDefault="00F40304" w:rsidP="00F40304">
            <w:pPr>
              <w:pStyle w:val="TableParagraph"/>
              <w:spacing w:line="256" w:lineRule="exact"/>
              <w:rPr>
                <w:sz w:val="24"/>
              </w:rPr>
            </w:pPr>
            <w:r w:rsidRPr="00827DD3">
              <w:rPr>
                <w:sz w:val="24"/>
              </w:rPr>
              <w:t>Разработка и реализация программы наставничества («учитель-ученик»)</w:t>
            </w:r>
          </w:p>
        </w:tc>
        <w:tc>
          <w:tcPr>
            <w:tcW w:w="2693" w:type="dxa"/>
            <w:vMerge w:val="restart"/>
          </w:tcPr>
          <w:p w:rsidR="00F40304" w:rsidRPr="00827DD3" w:rsidRDefault="00F40304" w:rsidP="00F40304">
            <w:pPr>
              <w:pStyle w:val="TableParagraph"/>
              <w:spacing w:line="268" w:lineRule="exact"/>
              <w:ind w:left="822"/>
              <w:rPr>
                <w:sz w:val="24"/>
              </w:rPr>
            </w:pPr>
            <w:r w:rsidRPr="00827DD3">
              <w:rPr>
                <w:sz w:val="24"/>
              </w:rPr>
              <w:t>2021-2024</w:t>
            </w:r>
          </w:p>
        </w:tc>
      </w:tr>
      <w:tr w:rsidR="00827DD3" w:rsidRPr="00827DD3" w:rsidTr="00F40304">
        <w:trPr>
          <w:trHeight w:val="278"/>
        </w:trPr>
        <w:tc>
          <w:tcPr>
            <w:tcW w:w="12302" w:type="dxa"/>
          </w:tcPr>
          <w:p w:rsidR="00F40304" w:rsidRPr="00827DD3" w:rsidRDefault="00F40304" w:rsidP="00F40304">
            <w:pPr>
              <w:pStyle w:val="TableParagraph"/>
              <w:spacing w:line="258" w:lineRule="exact"/>
              <w:rPr>
                <w:sz w:val="24"/>
              </w:rPr>
            </w:pPr>
            <w:r w:rsidRPr="00827DD3">
              <w:rPr>
                <w:sz w:val="24"/>
              </w:rPr>
              <w:t>Повышение квалификации специалистов по работе в сфере добровольчества и технологий работы с волонтерами</w:t>
            </w:r>
          </w:p>
        </w:tc>
        <w:tc>
          <w:tcPr>
            <w:tcW w:w="2693" w:type="dxa"/>
            <w:vMerge/>
            <w:tcBorders>
              <w:top w:val="nil"/>
            </w:tcBorders>
          </w:tcPr>
          <w:p w:rsidR="00F40304" w:rsidRPr="00827DD3" w:rsidRDefault="00F40304" w:rsidP="00F40304">
            <w:pPr>
              <w:rPr>
                <w:sz w:val="2"/>
                <w:szCs w:val="2"/>
              </w:rPr>
            </w:pPr>
          </w:p>
        </w:tc>
      </w:tr>
      <w:tr w:rsidR="00827DD3" w:rsidRPr="00827DD3" w:rsidTr="00F40304">
        <w:trPr>
          <w:trHeight w:val="275"/>
        </w:trPr>
        <w:tc>
          <w:tcPr>
            <w:tcW w:w="12302" w:type="dxa"/>
          </w:tcPr>
          <w:p w:rsidR="00F40304" w:rsidRPr="00827DD3" w:rsidRDefault="00F40304" w:rsidP="00F40304">
            <w:pPr>
              <w:pStyle w:val="TableParagraph"/>
              <w:spacing w:line="256" w:lineRule="exact"/>
              <w:rPr>
                <w:sz w:val="24"/>
              </w:rPr>
            </w:pPr>
            <w:r w:rsidRPr="00827DD3">
              <w:rPr>
                <w:sz w:val="24"/>
              </w:rPr>
              <w:t>Реализация проекта «Лицейское агенство социальных инициатив»</w:t>
            </w:r>
          </w:p>
        </w:tc>
        <w:tc>
          <w:tcPr>
            <w:tcW w:w="2693" w:type="dxa"/>
            <w:vMerge/>
            <w:tcBorders>
              <w:top w:val="nil"/>
            </w:tcBorders>
          </w:tcPr>
          <w:p w:rsidR="00F40304" w:rsidRPr="00827DD3" w:rsidRDefault="00F40304" w:rsidP="00F40304">
            <w:pPr>
              <w:rPr>
                <w:sz w:val="2"/>
                <w:szCs w:val="2"/>
              </w:rPr>
            </w:pPr>
          </w:p>
        </w:tc>
      </w:tr>
      <w:tr w:rsidR="00827DD3" w:rsidRPr="00827DD3" w:rsidTr="00F40304">
        <w:trPr>
          <w:trHeight w:val="275"/>
        </w:trPr>
        <w:tc>
          <w:tcPr>
            <w:tcW w:w="12302" w:type="dxa"/>
          </w:tcPr>
          <w:p w:rsidR="00F40304" w:rsidRPr="00827DD3" w:rsidRDefault="00F40304" w:rsidP="00F40304">
            <w:pPr>
              <w:pStyle w:val="TableParagraph"/>
              <w:spacing w:line="256" w:lineRule="exact"/>
              <w:rPr>
                <w:sz w:val="24"/>
              </w:rPr>
            </w:pPr>
            <w:r w:rsidRPr="00827DD3">
              <w:rPr>
                <w:sz w:val="24"/>
              </w:rPr>
              <w:t>Реализация программы внеурочной деятельности « Школа волонтера»</w:t>
            </w:r>
          </w:p>
        </w:tc>
        <w:tc>
          <w:tcPr>
            <w:tcW w:w="2693" w:type="dxa"/>
            <w:vMerge/>
            <w:tcBorders>
              <w:top w:val="nil"/>
            </w:tcBorders>
          </w:tcPr>
          <w:p w:rsidR="00F40304" w:rsidRPr="00827DD3" w:rsidRDefault="00F40304" w:rsidP="00F40304">
            <w:pPr>
              <w:rPr>
                <w:sz w:val="2"/>
                <w:szCs w:val="2"/>
              </w:rPr>
            </w:pPr>
          </w:p>
        </w:tc>
      </w:tr>
      <w:tr w:rsidR="00827DD3" w:rsidRPr="00827DD3" w:rsidTr="00F40304">
        <w:trPr>
          <w:trHeight w:val="276"/>
        </w:trPr>
        <w:tc>
          <w:tcPr>
            <w:tcW w:w="12302" w:type="dxa"/>
          </w:tcPr>
          <w:p w:rsidR="00F40304" w:rsidRPr="00827DD3" w:rsidRDefault="00F40304" w:rsidP="00F40304">
            <w:pPr>
              <w:pStyle w:val="TableParagraph"/>
              <w:spacing w:line="256" w:lineRule="exact"/>
              <w:ind w:left="3761" w:right="3753"/>
              <w:jc w:val="center"/>
              <w:rPr>
                <w:b/>
                <w:sz w:val="24"/>
              </w:rPr>
            </w:pPr>
            <w:r w:rsidRPr="00827DD3">
              <w:rPr>
                <w:b/>
                <w:sz w:val="24"/>
              </w:rPr>
              <w:t>Обобщающий этап</w:t>
            </w:r>
          </w:p>
        </w:tc>
        <w:tc>
          <w:tcPr>
            <w:tcW w:w="2693" w:type="dxa"/>
          </w:tcPr>
          <w:p w:rsidR="00F40304" w:rsidRPr="00827DD3" w:rsidRDefault="00F40304" w:rsidP="00F40304">
            <w:pPr>
              <w:pStyle w:val="TableParagraph"/>
              <w:spacing w:line="256" w:lineRule="exact"/>
              <w:ind w:left="85" w:right="81"/>
              <w:jc w:val="center"/>
              <w:rPr>
                <w:i/>
                <w:sz w:val="23"/>
              </w:rPr>
            </w:pPr>
            <w:r w:rsidRPr="00827DD3">
              <w:rPr>
                <w:i/>
                <w:sz w:val="23"/>
              </w:rPr>
              <w:t>2025</w:t>
            </w:r>
          </w:p>
        </w:tc>
      </w:tr>
      <w:tr w:rsidR="00827DD3" w:rsidRPr="00827DD3" w:rsidTr="00F40304">
        <w:trPr>
          <w:trHeight w:val="275"/>
        </w:trPr>
        <w:tc>
          <w:tcPr>
            <w:tcW w:w="12302" w:type="dxa"/>
          </w:tcPr>
          <w:p w:rsidR="00F40304" w:rsidRPr="00827DD3" w:rsidRDefault="00F40304" w:rsidP="00F40304">
            <w:pPr>
              <w:pStyle w:val="TableParagraph"/>
              <w:spacing w:line="256" w:lineRule="exact"/>
              <w:rPr>
                <w:sz w:val="24"/>
              </w:rPr>
            </w:pPr>
            <w:r w:rsidRPr="00827DD3">
              <w:rPr>
                <w:sz w:val="24"/>
              </w:rPr>
              <w:t>Итоговый мониторинг реализации основных мероприятий проекта «</w:t>
            </w:r>
            <w:r w:rsidRPr="00827DD3">
              <w:rPr>
                <w:sz w:val="23"/>
              </w:rPr>
              <w:t>Социальная активность</w:t>
            </w:r>
            <w:r w:rsidRPr="00827DD3">
              <w:rPr>
                <w:sz w:val="24"/>
              </w:rPr>
              <w:t>»</w:t>
            </w:r>
          </w:p>
        </w:tc>
        <w:tc>
          <w:tcPr>
            <w:tcW w:w="2693" w:type="dxa"/>
            <w:vMerge w:val="restart"/>
          </w:tcPr>
          <w:p w:rsidR="00F40304" w:rsidRPr="00827DD3" w:rsidRDefault="00F40304" w:rsidP="00F40304">
            <w:pPr>
              <w:pStyle w:val="TableParagraph"/>
              <w:ind w:left="0"/>
            </w:pPr>
          </w:p>
        </w:tc>
      </w:tr>
      <w:tr w:rsidR="00827DD3" w:rsidRPr="00827DD3" w:rsidTr="00F40304">
        <w:trPr>
          <w:trHeight w:val="275"/>
        </w:trPr>
        <w:tc>
          <w:tcPr>
            <w:tcW w:w="12302" w:type="dxa"/>
          </w:tcPr>
          <w:p w:rsidR="00F40304" w:rsidRPr="00827DD3" w:rsidRDefault="00F40304" w:rsidP="00F40304">
            <w:pPr>
              <w:pStyle w:val="TableParagraph"/>
              <w:spacing w:line="256" w:lineRule="exact"/>
              <w:rPr>
                <w:sz w:val="24"/>
              </w:rPr>
            </w:pPr>
            <w:r w:rsidRPr="00827DD3">
              <w:rPr>
                <w:sz w:val="24"/>
              </w:rPr>
              <w:t>Анализ итоговых результатов мониторинга реализации проекта «</w:t>
            </w:r>
            <w:r w:rsidRPr="00827DD3">
              <w:rPr>
                <w:sz w:val="23"/>
              </w:rPr>
              <w:t>Социальная активность</w:t>
            </w:r>
            <w:r w:rsidRPr="00827DD3">
              <w:rPr>
                <w:sz w:val="24"/>
              </w:rPr>
              <w:t>»</w:t>
            </w:r>
          </w:p>
        </w:tc>
        <w:tc>
          <w:tcPr>
            <w:tcW w:w="2693" w:type="dxa"/>
            <w:vMerge/>
            <w:tcBorders>
              <w:top w:val="nil"/>
            </w:tcBorders>
          </w:tcPr>
          <w:p w:rsidR="00F40304" w:rsidRPr="00827DD3" w:rsidRDefault="00F40304" w:rsidP="00F40304">
            <w:pPr>
              <w:rPr>
                <w:sz w:val="2"/>
                <w:szCs w:val="2"/>
              </w:rPr>
            </w:pPr>
          </w:p>
        </w:tc>
      </w:tr>
      <w:tr w:rsidR="00827DD3" w:rsidRPr="00827DD3" w:rsidTr="00F40304">
        <w:trPr>
          <w:trHeight w:val="275"/>
        </w:trPr>
        <w:tc>
          <w:tcPr>
            <w:tcW w:w="12302" w:type="dxa"/>
          </w:tcPr>
          <w:p w:rsidR="00F40304" w:rsidRPr="00827DD3" w:rsidRDefault="00F40304" w:rsidP="00F40304">
            <w:pPr>
              <w:pStyle w:val="TableParagraph"/>
              <w:spacing w:line="256" w:lineRule="exact"/>
              <w:rPr>
                <w:sz w:val="23"/>
              </w:rPr>
            </w:pPr>
            <w:r w:rsidRPr="00827DD3">
              <w:rPr>
                <w:sz w:val="24"/>
              </w:rPr>
              <w:t>Представление общественности результатов реализации проекта «</w:t>
            </w:r>
            <w:r w:rsidRPr="00827DD3">
              <w:rPr>
                <w:sz w:val="23"/>
              </w:rPr>
              <w:t>Социальная активность»</w:t>
            </w:r>
          </w:p>
        </w:tc>
        <w:tc>
          <w:tcPr>
            <w:tcW w:w="2693" w:type="dxa"/>
            <w:vMerge/>
            <w:tcBorders>
              <w:top w:val="nil"/>
            </w:tcBorders>
          </w:tcPr>
          <w:p w:rsidR="00F40304" w:rsidRPr="00827DD3" w:rsidRDefault="00F40304" w:rsidP="00F40304">
            <w:pPr>
              <w:rPr>
                <w:sz w:val="2"/>
                <w:szCs w:val="2"/>
              </w:rPr>
            </w:pPr>
          </w:p>
        </w:tc>
      </w:tr>
      <w:tr w:rsidR="00827DD3" w:rsidRPr="00827DD3" w:rsidTr="00F40304">
        <w:trPr>
          <w:trHeight w:val="278"/>
        </w:trPr>
        <w:tc>
          <w:tcPr>
            <w:tcW w:w="12302" w:type="dxa"/>
          </w:tcPr>
          <w:p w:rsidR="00F40304" w:rsidRPr="00827DD3" w:rsidRDefault="00F40304" w:rsidP="00F40304">
            <w:pPr>
              <w:pStyle w:val="TableParagraph"/>
              <w:spacing w:line="258" w:lineRule="exact"/>
              <w:ind w:left="3761" w:right="3756"/>
              <w:jc w:val="center"/>
              <w:rPr>
                <w:b/>
                <w:sz w:val="24"/>
              </w:rPr>
            </w:pPr>
            <w:r w:rsidRPr="00827DD3">
              <w:rPr>
                <w:b/>
                <w:sz w:val="24"/>
              </w:rPr>
              <w:t>Наименование источника финансирования</w:t>
            </w:r>
          </w:p>
        </w:tc>
        <w:tc>
          <w:tcPr>
            <w:tcW w:w="2693" w:type="dxa"/>
          </w:tcPr>
          <w:p w:rsidR="00F40304" w:rsidRPr="00827DD3" w:rsidRDefault="00F40304" w:rsidP="00F40304">
            <w:pPr>
              <w:pStyle w:val="TableParagraph"/>
              <w:spacing w:line="258" w:lineRule="exact"/>
              <w:ind w:left="85" w:right="85"/>
              <w:jc w:val="center"/>
              <w:rPr>
                <w:b/>
                <w:sz w:val="24"/>
              </w:rPr>
            </w:pPr>
            <w:r w:rsidRPr="00827DD3">
              <w:rPr>
                <w:b/>
                <w:sz w:val="24"/>
              </w:rPr>
              <w:t>Объем</w:t>
            </w:r>
          </w:p>
        </w:tc>
      </w:tr>
      <w:tr w:rsidR="00827DD3" w:rsidRPr="00827DD3" w:rsidTr="00F40304">
        <w:trPr>
          <w:trHeight w:val="1103"/>
        </w:trPr>
        <w:tc>
          <w:tcPr>
            <w:tcW w:w="12302" w:type="dxa"/>
          </w:tcPr>
          <w:p w:rsidR="00F40304" w:rsidRPr="00827DD3" w:rsidRDefault="005C034A" w:rsidP="00F40304">
            <w:pPr>
              <w:pStyle w:val="TableParagraph"/>
              <w:ind w:right="183"/>
              <w:rPr>
                <w:sz w:val="24"/>
              </w:rPr>
            </w:pPr>
            <w:r w:rsidRPr="00827DD3">
              <w:rPr>
                <w:sz w:val="24"/>
              </w:rPr>
              <w:t>Бюджетные и внебюджетные источники финансирования, гранты.</w:t>
            </w:r>
          </w:p>
        </w:tc>
        <w:tc>
          <w:tcPr>
            <w:tcW w:w="2693" w:type="dxa"/>
          </w:tcPr>
          <w:p w:rsidR="00F40304" w:rsidRPr="00827DD3" w:rsidRDefault="00F40304" w:rsidP="00F40304">
            <w:pPr>
              <w:pStyle w:val="TableParagraph"/>
              <w:ind w:left="105" w:right="372"/>
              <w:rPr>
                <w:sz w:val="24"/>
              </w:rPr>
            </w:pPr>
            <w:r w:rsidRPr="00827DD3">
              <w:rPr>
                <w:sz w:val="24"/>
              </w:rPr>
              <w:t>Согласно поступаю- щим бюджетным и внебюджетным сред-</w:t>
            </w:r>
          </w:p>
          <w:p w:rsidR="00F40304" w:rsidRPr="00827DD3" w:rsidRDefault="00F40304" w:rsidP="00F40304">
            <w:pPr>
              <w:pStyle w:val="TableParagraph"/>
              <w:spacing w:line="264" w:lineRule="exact"/>
              <w:ind w:left="105"/>
              <w:rPr>
                <w:sz w:val="24"/>
              </w:rPr>
            </w:pPr>
            <w:r w:rsidRPr="00827DD3">
              <w:rPr>
                <w:sz w:val="24"/>
              </w:rPr>
              <w:t>ствам</w:t>
            </w:r>
          </w:p>
        </w:tc>
      </w:tr>
      <w:tr w:rsidR="00827DD3" w:rsidRPr="00827DD3" w:rsidTr="00F40304">
        <w:trPr>
          <w:trHeight w:val="275"/>
        </w:trPr>
        <w:tc>
          <w:tcPr>
            <w:tcW w:w="14995" w:type="dxa"/>
            <w:gridSpan w:val="2"/>
          </w:tcPr>
          <w:p w:rsidR="00F40304" w:rsidRPr="00827DD3" w:rsidRDefault="00F40304" w:rsidP="00F40304">
            <w:pPr>
              <w:pStyle w:val="TableParagraph"/>
              <w:spacing w:line="256" w:lineRule="exact"/>
              <w:ind w:left="3172" w:right="3165"/>
              <w:jc w:val="center"/>
              <w:rPr>
                <w:b/>
                <w:sz w:val="24"/>
              </w:rPr>
            </w:pPr>
            <w:r w:rsidRPr="00827DD3">
              <w:rPr>
                <w:b/>
                <w:sz w:val="24"/>
              </w:rPr>
              <w:t>Результат реализации проекта</w:t>
            </w:r>
          </w:p>
        </w:tc>
      </w:tr>
      <w:tr w:rsidR="00827DD3" w:rsidRPr="00827DD3" w:rsidTr="00F40304">
        <w:trPr>
          <w:trHeight w:val="803"/>
        </w:trPr>
        <w:tc>
          <w:tcPr>
            <w:tcW w:w="14995" w:type="dxa"/>
            <w:gridSpan w:val="2"/>
          </w:tcPr>
          <w:p w:rsidR="00F40304" w:rsidRPr="00827DD3" w:rsidRDefault="00F40304" w:rsidP="00F40304">
            <w:pPr>
              <w:pStyle w:val="TableParagraph"/>
              <w:ind w:right="289"/>
              <w:rPr>
                <w:sz w:val="23"/>
              </w:rPr>
            </w:pPr>
            <w:r w:rsidRPr="00827DD3">
              <w:rPr>
                <w:sz w:val="23"/>
              </w:rPr>
              <w:t>Организация инфраструктуры, которая поможет ученикам и педагогам разрабатывать собственные волонтерские проекты. Повышение социальной активности лицеистов, включение в общественно-полезную деятельность, участие в различных проектах и конкурсах различного уровня, направ-</w:t>
            </w:r>
          </w:p>
          <w:p w:rsidR="00F40304" w:rsidRPr="00827DD3" w:rsidRDefault="00F40304" w:rsidP="00F40304">
            <w:pPr>
              <w:pStyle w:val="TableParagraph"/>
              <w:spacing w:line="261" w:lineRule="exact"/>
              <w:rPr>
                <w:sz w:val="24"/>
              </w:rPr>
            </w:pPr>
            <w:r w:rsidRPr="00827DD3">
              <w:rPr>
                <w:sz w:val="23"/>
              </w:rPr>
              <w:t>ленных на развитие творческих способностей. (</w:t>
            </w:r>
            <w:r w:rsidRPr="00827DD3">
              <w:rPr>
                <w:sz w:val="24"/>
              </w:rPr>
              <w:t xml:space="preserve">Подпроект «Лицейское </w:t>
            </w:r>
            <w:r w:rsidR="00204673" w:rsidRPr="00827DD3">
              <w:rPr>
                <w:sz w:val="24"/>
              </w:rPr>
              <w:t>агентство</w:t>
            </w:r>
            <w:r w:rsidRPr="00827DD3">
              <w:rPr>
                <w:sz w:val="24"/>
              </w:rPr>
              <w:t xml:space="preserve"> социальных инициатив»)</w:t>
            </w:r>
          </w:p>
        </w:tc>
      </w:tr>
      <w:tr w:rsidR="00827DD3" w:rsidRPr="00827DD3" w:rsidTr="00F40304">
        <w:trPr>
          <w:trHeight w:val="278"/>
        </w:trPr>
        <w:tc>
          <w:tcPr>
            <w:tcW w:w="14995" w:type="dxa"/>
            <w:gridSpan w:val="2"/>
          </w:tcPr>
          <w:p w:rsidR="00F40304" w:rsidRPr="00827DD3" w:rsidRDefault="00F40304" w:rsidP="00F40304">
            <w:pPr>
              <w:pStyle w:val="TableParagraph"/>
              <w:spacing w:line="258" w:lineRule="exact"/>
              <w:ind w:left="3172" w:right="3170"/>
              <w:jc w:val="center"/>
              <w:rPr>
                <w:b/>
                <w:sz w:val="24"/>
              </w:rPr>
            </w:pPr>
            <w:r w:rsidRPr="00827DD3">
              <w:rPr>
                <w:b/>
                <w:sz w:val="24"/>
              </w:rPr>
              <w:t>Участники реализации проекта (утверждаются ежегодно приказом директора)</w:t>
            </w:r>
          </w:p>
        </w:tc>
      </w:tr>
      <w:tr w:rsidR="00827DD3" w:rsidRPr="00827DD3" w:rsidTr="00F40304">
        <w:trPr>
          <w:trHeight w:val="552"/>
        </w:trPr>
        <w:tc>
          <w:tcPr>
            <w:tcW w:w="12302" w:type="dxa"/>
          </w:tcPr>
          <w:p w:rsidR="00F40304" w:rsidRPr="00827DD3" w:rsidRDefault="00F40304" w:rsidP="00F40304">
            <w:pPr>
              <w:pStyle w:val="TableParagraph"/>
              <w:spacing w:line="268" w:lineRule="exact"/>
              <w:rPr>
                <w:sz w:val="24"/>
              </w:rPr>
            </w:pPr>
            <w:r w:rsidRPr="00827DD3">
              <w:rPr>
                <w:sz w:val="24"/>
              </w:rPr>
              <w:t>Руководитель проектной группы</w:t>
            </w:r>
          </w:p>
        </w:tc>
        <w:tc>
          <w:tcPr>
            <w:tcW w:w="2693" w:type="dxa"/>
          </w:tcPr>
          <w:p w:rsidR="00F40304" w:rsidRPr="00827DD3" w:rsidRDefault="00F40304" w:rsidP="00F40304">
            <w:pPr>
              <w:pStyle w:val="TableParagraph"/>
              <w:spacing w:line="268" w:lineRule="exact"/>
              <w:ind w:left="105"/>
              <w:rPr>
                <w:sz w:val="24"/>
              </w:rPr>
            </w:pPr>
            <w:r w:rsidRPr="00827DD3">
              <w:rPr>
                <w:sz w:val="24"/>
              </w:rPr>
              <w:t>Заместитель директора</w:t>
            </w:r>
          </w:p>
          <w:p w:rsidR="00F40304" w:rsidRPr="00827DD3" w:rsidRDefault="00F40304" w:rsidP="00F40304">
            <w:pPr>
              <w:pStyle w:val="TableParagraph"/>
              <w:spacing w:line="264" w:lineRule="exact"/>
              <w:ind w:left="105"/>
              <w:rPr>
                <w:sz w:val="24"/>
              </w:rPr>
            </w:pPr>
            <w:r w:rsidRPr="00827DD3">
              <w:rPr>
                <w:sz w:val="24"/>
              </w:rPr>
              <w:t>(ВР)</w:t>
            </w:r>
          </w:p>
        </w:tc>
      </w:tr>
      <w:tr w:rsidR="00827DD3" w:rsidRPr="00827DD3" w:rsidTr="00F40304">
        <w:trPr>
          <w:trHeight w:val="275"/>
        </w:trPr>
        <w:tc>
          <w:tcPr>
            <w:tcW w:w="12302" w:type="dxa"/>
          </w:tcPr>
          <w:p w:rsidR="00F40304" w:rsidRPr="00827DD3" w:rsidRDefault="00F40304" w:rsidP="00F40304">
            <w:pPr>
              <w:pStyle w:val="TableParagraph"/>
              <w:spacing w:line="256" w:lineRule="exact"/>
              <w:rPr>
                <w:sz w:val="24"/>
              </w:rPr>
            </w:pPr>
            <w:r w:rsidRPr="00827DD3">
              <w:rPr>
                <w:sz w:val="24"/>
              </w:rPr>
              <w:t>Члены проектной группы</w:t>
            </w:r>
          </w:p>
        </w:tc>
        <w:tc>
          <w:tcPr>
            <w:tcW w:w="2693" w:type="dxa"/>
          </w:tcPr>
          <w:p w:rsidR="00F40304" w:rsidRPr="00827DD3" w:rsidRDefault="00F40304" w:rsidP="00F40304">
            <w:pPr>
              <w:pStyle w:val="TableParagraph"/>
              <w:spacing w:line="256" w:lineRule="exact"/>
              <w:ind w:left="85" w:right="114"/>
              <w:jc w:val="center"/>
              <w:rPr>
                <w:sz w:val="24"/>
              </w:rPr>
            </w:pPr>
            <w:r w:rsidRPr="00827DD3">
              <w:rPr>
                <w:sz w:val="24"/>
              </w:rPr>
              <w:t>Педагоги-организаторы</w:t>
            </w:r>
          </w:p>
        </w:tc>
      </w:tr>
    </w:tbl>
    <w:p w:rsidR="00AD0203" w:rsidRDefault="00AD0203" w:rsidP="00F40304">
      <w:pPr>
        <w:spacing w:line="256" w:lineRule="exact"/>
        <w:jc w:val="center"/>
        <w:rPr>
          <w:sz w:val="24"/>
        </w:rPr>
      </w:pPr>
    </w:p>
    <w:p w:rsidR="00AD0203" w:rsidRDefault="00AD0203">
      <w:pPr>
        <w:rPr>
          <w:sz w:val="24"/>
        </w:rPr>
      </w:pPr>
      <w:r>
        <w:rPr>
          <w:sz w:val="24"/>
        </w:rPr>
        <w:br w:type="page"/>
      </w:r>
    </w:p>
    <w:p w:rsidR="00AD6F44" w:rsidRPr="00827DD3" w:rsidRDefault="005C034A" w:rsidP="00AD6F44">
      <w:pPr>
        <w:pStyle w:val="2"/>
        <w:numPr>
          <w:ilvl w:val="1"/>
          <w:numId w:val="9"/>
        </w:numPr>
        <w:tabs>
          <w:tab w:val="left" w:pos="2821"/>
        </w:tabs>
        <w:spacing w:before="66" w:line="480" w:lineRule="auto"/>
        <w:ind w:left="213" w:right="2127" w:firstLine="2258"/>
        <w:jc w:val="left"/>
      </w:pPr>
      <w:r w:rsidRPr="00827DD3">
        <w:lastRenderedPageBreak/>
        <w:t>У</w:t>
      </w:r>
      <w:r w:rsidR="00AD6F44" w:rsidRPr="00827DD3">
        <w:t>правление и отчетность по программе развития Схема управления организацией реализации программыразвития</w:t>
      </w:r>
    </w:p>
    <w:p w:rsidR="00AD6F44" w:rsidRPr="00827DD3" w:rsidRDefault="00AD6F44" w:rsidP="00AD6F44">
      <w:pPr>
        <w:pStyle w:val="a6"/>
        <w:numPr>
          <w:ilvl w:val="0"/>
          <w:numId w:val="1"/>
        </w:numPr>
        <w:tabs>
          <w:tab w:val="left" w:pos="921"/>
          <w:tab w:val="left" w:pos="922"/>
        </w:tabs>
        <w:spacing w:line="292" w:lineRule="exact"/>
        <w:ind w:left="921" w:hanging="349"/>
        <w:jc w:val="left"/>
        <w:rPr>
          <w:sz w:val="24"/>
        </w:rPr>
      </w:pPr>
      <w:r w:rsidRPr="00827DD3">
        <w:rPr>
          <w:sz w:val="24"/>
        </w:rPr>
        <w:t>Контроль выполнения программных мероприятий осуществляет директор</w:t>
      </w:r>
      <w:r w:rsidR="005C034A" w:rsidRPr="00827DD3">
        <w:rPr>
          <w:sz w:val="24"/>
        </w:rPr>
        <w:t>лицея</w:t>
      </w:r>
      <w:r w:rsidRPr="00827DD3">
        <w:rPr>
          <w:sz w:val="24"/>
        </w:rPr>
        <w:t>.</w:t>
      </w:r>
    </w:p>
    <w:p w:rsidR="00AD6F44" w:rsidRPr="00827DD3" w:rsidRDefault="00AD6F44" w:rsidP="00AD6F44">
      <w:pPr>
        <w:pStyle w:val="a3"/>
        <w:spacing w:before="10"/>
        <w:rPr>
          <w:sz w:val="23"/>
        </w:rPr>
      </w:pPr>
    </w:p>
    <w:p w:rsidR="00AD6F44" w:rsidRPr="00827DD3" w:rsidRDefault="00AD6F44" w:rsidP="00AD6F44">
      <w:pPr>
        <w:pStyle w:val="a6"/>
        <w:numPr>
          <w:ilvl w:val="0"/>
          <w:numId w:val="1"/>
        </w:numPr>
        <w:tabs>
          <w:tab w:val="left" w:pos="921"/>
          <w:tab w:val="left" w:pos="922"/>
        </w:tabs>
        <w:ind w:left="921" w:hanging="349"/>
        <w:jc w:val="left"/>
        <w:rPr>
          <w:sz w:val="24"/>
        </w:rPr>
      </w:pPr>
      <w:r w:rsidRPr="00827DD3">
        <w:rPr>
          <w:sz w:val="24"/>
        </w:rPr>
        <w:t>Общая координация реализации программы развития – Общее собрание работниковОУ.</w:t>
      </w:r>
    </w:p>
    <w:p w:rsidR="00AD6F44" w:rsidRPr="00827DD3" w:rsidRDefault="00AD6F44" w:rsidP="00AD6F44">
      <w:pPr>
        <w:pStyle w:val="a3"/>
        <w:spacing w:before="10"/>
        <w:rPr>
          <w:sz w:val="23"/>
        </w:rPr>
      </w:pPr>
    </w:p>
    <w:p w:rsidR="00AD6F44" w:rsidRPr="00827DD3" w:rsidRDefault="00AD6F44" w:rsidP="00AD6F44">
      <w:pPr>
        <w:pStyle w:val="a6"/>
        <w:numPr>
          <w:ilvl w:val="0"/>
          <w:numId w:val="1"/>
        </w:numPr>
        <w:tabs>
          <w:tab w:val="left" w:pos="921"/>
          <w:tab w:val="left" w:pos="922"/>
        </w:tabs>
        <w:spacing w:before="1"/>
        <w:ind w:left="921" w:hanging="349"/>
        <w:jc w:val="left"/>
        <w:rPr>
          <w:sz w:val="24"/>
        </w:rPr>
      </w:pPr>
      <w:r w:rsidRPr="00827DD3">
        <w:rPr>
          <w:sz w:val="24"/>
        </w:rPr>
        <w:t>Координатором деятельности руководителей проектов являетсядиректор.</w:t>
      </w:r>
    </w:p>
    <w:p w:rsidR="00AD6F44" w:rsidRPr="00827DD3" w:rsidRDefault="00AD6F44" w:rsidP="00AD6F44">
      <w:pPr>
        <w:pStyle w:val="a6"/>
        <w:numPr>
          <w:ilvl w:val="0"/>
          <w:numId w:val="1"/>
        </w:numPr>
        <w:tabs>
          <w:tab w:val="left" w:pos="921"/>
          <w:tab w:val="left" w:pos="922"/>
        </w:tabs>
        <w:spacing w:before="181"/>
        <w:ind w:right="402" w:hanging="360"/>
        <w:jc w:val="left"/>
        <w:rPr>
          <w:sz w:val="24"/>
        </w:rPr>
      </w:pPr>
      <w:r w:rsidRPr="00827DD3">
        <w:rPr>
          <w:sz w:val="24"/>
        </w:rPr>
        <w:t>Приказом директора назначаются руководители прое</w:t>
      </w:r>
      <w:r w:rsidR="00204673">
        <w:rPr>
          <w:sz w:val="24"/>
        </w:rPr>
        <w:t>ктов, подпроектов программы раз</w:t>
      </w:r>
      <w:r w:rsidRPr="00827DD3">
        <w:rPr>
          <w:sz w:val="24"/>
        </w:rPr>
        <w:t>вития.</w:t>
      </w:r>
    </w:p>
    <w:p w:rsidR="00AD6F44" w:rsidRPr="00827DD3" w:rsidRDefault="00AD6F44" w:rsidP="00AD6F44">
      <w:pPr>
        <w:pStyle w:val="a6"/>
        <w:numPr>
          <w:ilvl w:val="0"/>
          <w:numId w:val="1"/>
        </w:numPr>
        <w:tabs>
          <w:tab w:val="left" w:pos="921"/>
          <w:tab w:val="left" w:pos="922"/>
        </w:tabs>
        <w:spacing w:before="183"/>
        <w:ind w:right="272" w:hanging="360"/>
        <w:jc w:val="left"/>
        <w:rPr>
          <w:sz w:val="24"/>
        </w:rPr>
      </w:pPr>
      <w:r w:rsidRPr="00827DD3">
        <w:rPr>
          <w:sz w:val="24"/>
        </w:rPr>
        <w:t>Ежегодно на Педагогический совет предоставляется ин</w:t>
      </w:r>
      <w:r w:rsidR="00204673">
        <w:rPr>
          <w:sz w:val="24"/>
        </w:rPr>
        <w:t>формация о ходе реализации про</w:t>
      </w:r>
      <w:r w:rsidRPr="00827DD3">
        <w:rPr>
          <w:sz w:val="24"/>
        </w:rPr>
        <w:t>граммы развития и отдельных проектов, подпроектов. На педагогическ</w:t>
      </w:r>
      <w:r w:rsidR="00204673">
        <w:rPr>
          <w:sz w:val="24"/>
        </w:rPr>
        <w:t>ом Совете утвер</w:t>
      </w:r>
      <w:r w:rsidRPr="00827DD3">
        <w:rPr>
          <w:sz w:val="24"/>
        </w:rPr>
        <w:t>ждаются планы работы на новый учебный год. Меропр</w:t>
      </w:r>
      <w:r w:rsidR="00204673">
        <w:rPr>
          <w:sz w:val="24"/>
        </w:rPr>
        <w:t>иятия по реализации стратегиче</w:t>
      </w:r>
      <w:r w:rsidRPr="00827DD3">
        <w:rPr>
          <w:sz w:val="24"/>
        </w:rPr>
        <w:t>ских направлений являются основой годового плана работышколы.</w:t>
      </w:r>
    </w:p>
    <w:p w:rsidR="00AD6F44" w:rsidRPr="00827DD3" w:rsidRDefault="00AD6F44" w:rsidP="00AD6F44">
      <w:pPr>
        <w:pStyle w:val="a6"/>
        <w:numPr>
          <w:ilvl w:val="0"/>
          <w:numId w:val="1"/>
        </w:numPr>
        <w:tabs>
          <w:tab w:val="left" w:pos="921"/>
          <w:tab w:val="left" w:pos="922"/>
        </w:tabs>
        <w:spacing w:before="182"/>
        <w:ind w:right="367" w:hanging="360"/>
        <w:jc w:val="left"/>
        <w:rPr>
          <w:sz w:val="24"/>
        </w:rPr>
      </w:pPr>
      <w:r w:rsidRPr="00827DD3">
        <w:rPr>
          <w:sz w:val="24"/>
        </w:rPr>
        <w:t>Педагогический Совет проводит оценку выполнения Программы, принимает решение о внесении изменени</w:t>
      </w:r>
      <w:r w:rsidR="00204673">
        <w:rPr>
          <w:sz w:val="24"/>
        </w:rPr>
        <w:t>й и завершении отдельных проек</w:t>
      </w:r>
      <w:r w:rsidRPr="00827DD3">
        <w:rPr>
          <w:sz w:val="24"/>
        </w:rPr>
        <w:t>тов.</w:t>
      </w:r>
    </w:p>
    <w:p w:rsidR="00AD6F44" w:rsidRPr="00827DD3" w:rsidRDefault="00AD6F44" w:rsidP="00AD6F44">
      <w:pPr>
        <w:pStyle w:val="a3"/>
        <w:rPr>
          <w:sz w:val="26"/>
        </w:rPr>
      </w:pPr>
    </w:p>
    <w:p w:rsidR="00AD6F44" w:rsidRPr="00827DD3" w:rsidRDefault="00AD6F44" w:rsidP="00AD6F44">
      <w:pPr>
        <w:pStyle w:val="2"/>
        <w:spacing w:before="161" w:line="274" w:lineRule="exact"/>
        <w:ind w:left="213"/>
        <w:jc w:val="both"/>
      </w:pPr>
      <w:r w:rsidRPr="00827DD3">
        <w:t>Формы и сроки отчетности по реализации Программы</w:t>
      </w:r>
    </w:p>
    <w:p w:rsidR="00AD6F44" w:rsidRPr="00F864B2" w:rsidRDefault="00AD6F44" w:rsidP="00AD6F44">
      <w:pPr>
        <w:pStyle w:val="a3"/>
        <w:ind w:left="213" w:right="197" w:firstLine="708"/>
        <w:jc w:val="both"/>
        <w:rPr>
          <w:color w:val="FFFF00"/>
        </w:rPr>
      </w:pPr>
      <w:r w:rsidRPr="00827DD3">
        <w:t>Отчет о реализации программы предоставляется ежегодно в рамках Публичного доклада директора, размещается на официальном сайте лицея в сети Интернет. При необходимости в Программу развития вносятся коррективы приказом директора.</w:t>
      </w:r>
    </w:p>
    <w:p w:rsidR="00AD6F44" w:rsidRDefault="00AD6F44" w:rsidP="00AD6F44">
      <w:pPr>
        <w:pStyle w:val="a3"/>
        <w:rPr>
          <w:sz w:val="26"/>
        </w:rPr>
      </w:pPr>
    </w:p>
    <w:p w:rsidR="00AD6F44" w:rsidRDefault="00AD6F44" w:rsidP="00AD6F44">
      <w:pPr>
        <w:pStyle w:val="a3"/>
        <w:spacing w:before="3"/>
        <w:rPr>
          <w:sz w:val="22"/>
        </w:rPr>
      </w:pPr>
    </w:p>
    <w:p w:rsidR="00AD6F44" w:rsidRPr="00BC4D24" w:rsidRDefault="00AD6F44" w:rsidP="00AD6F44">
      <w:pPr>
        <w:pStyle w:val="2"/>
        <w:numPr>
          <w:ilvl w:val="1"/>
          <w:numId w:val="9"/>
        </w:numPr>
        <w:tabs>
          <w:tab w:val="left" w:pos="2804"/>
        </w:tabs>
        <w:ind w:left="2803" w:hanging="241"/>
        <w:jc w:val="left"/>
      </w:pPr>
      <w:r>
        <w:t>Финансовый план реализации программыразвития</w:t>
      </w:r>
    </w:p>
    <w:p w:rsidR="00AD6F44" w:rsidRDefault="00AD6F44" w:rsidP="00AD6F44">
      <w:pPr>
        <w:pStyle w:val="a3"/>
        <w:spacing w:before="7"/>
        <w:rPr>
          <w:b/>
          <w:sz w:val="21"/>
        </w:rPr>
      </w:pPr>
    </w:p>
    <w:p w:rsidR="00AD6F44" w:rsidRDefault="00AD6F44" w:rsidP="00AD6F44">
      <w:pPr>
        <w:pStyle w:val="a3"/>
        <w:ind w:left="213" w:right="195" w:firstLine="708"/>
        <w:jc w:val="both"/>
      </w:pPr>
      <w:r>
        <w:t xml:space="preserve">Успешность реализации Программы развития будет возможна в рамках эффективного расходования ежегодной субсидии из регионального бюджета на выполнение утвержденного муниципального задания (МЗ) и привлечения дополнительных финансовых средств от иной приносящей доход деятельности </w:t>
      </w:r>
      <w:r w:rsidRPr="00827DD3">
        <w:t>(ИПДД)</w:t>
      </w:r>
      <w:r>
        <w:t xml:space="preserve"> - целевые региональные и муниципальные програм- мы, платные услуги, гранты, благотворительность и др., по объектам финансирования:</w:t>
      </w:r>
    </w:p>
    <w:p w:rsidR="00AD6F44" w:rsidRDefault="00AD6F44" w:rsidP="00AD6F44">
      <w:pPr>
        <w:pStyle w:val="a3"/>
        <w:spacing w:before="8"/>
        <w:rPr>
          <w:sz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6"/>
        <w:gridCol w:w="3065"/>
        <w:gridCol w:w="1134"/>
        <w:gridCol w:w="1417"/>
        <w:gridCol w:w="1104"/>
        <w:gridCol w:w="929"/>
        <w:gridCol w:w="1085"/>
        <w:gridCol w:w="890"/>
      </w:tblGrid>
      <w:tr w:rsidR="00AD6F44" w:rsidRPr="00F864B2" w:rsidTr="00827DD3">
        <w:trPr>
          <w:trHeight w:val="278"/>
        </w:trPr>
        <w:tc>
          <w:tcPr>
            <w:tcW w:w="516" w:type="dxa"/>
          </w:tcPr>
          <w:p w:rsidR="00AD6F44" w:rsidRPr="00827DD3" w:rsidRDefault="00AD6F44" w:rsidP="00141C91">
            <w:pPr>
              <w:pStyle w:val="TableParagraph"/>
              <w:spacing w:line="258" w:lineRule="exact"/>
              <w:ind w:left="108"/>
              <w:rPr>
                <w:sz w:val="24"/>
              </w:rPr>
            </w:pPr>
            <w:r w:rsidRPr="00827DD3">
              <w:rPr>
                <w:sz w:val="24"/>
              </w:rPr>
              <w:t>№</w:t>
            </w:r>
          </w:p>
        </w:tc>
        <w:tc>
          <w:tcPr>
            <w:tcW w:w="3065" w:type="dxa"/>
          </w:tcPr>
          <w:p w:rsidR="00AD6F44" w:rsidRPr="00827DD3" w:rsidRDefault="00AD6F44" w:rsidP="00141C91">
            <w:pPr>
              <w:pStyle w:val="TableParagraph"/>
              <w:spacing w:line="258" w:lineRule="exact"/>
              <w:ind w:left="108"/>
              <w:rPr>
                <w:sz w:val="24"/>
              </w:rPr>
            </w:pPr>
            <w:r w:rsidRPr="00827DD3">
              <w:rPr>
                <w:sz w:val="24"/>
              </w:rPr>
              <w:t>Объект финансирования</w:t>
            </w:r>
          </w:p>
        </w:tc>
        <w:tc>
          <w:tcPr>
            <w:tcW w:w="3655" w:type="dxa"/>
            <w:gridSpan w:val="3"/>
          </w:tcPr>
          <w:p w:rsidR="00AD6F44" w:rsidRPr="00827DD3" w:rsidRDefault="00AD6F44" w:rsidP="00141C91">
            <w:pPr>
              <w:pStyle w:val="TableParagraph"/>
              <w:spacing w:line="258" w:lineRule="exact"/>
              <w:ind w:left="1266" w:right="1302"/>
              <w:jc w:val="center"/>
              <w:rPr>
                <w:sz w:val="24"/>
              </w:rPr>
            </w:pPr>
            <w:r w:rsidRPr="00827DD3">
              <w:rPr>
                <w:sz w:val="24"/>
              </w:rPr>
              <w:t>2021</w:t>
            </w:r>
          </w:p>
        </w:tc>
        <w:tc>
          <w:tcPr>
            <w:tcW w:w="2904" w:type="dxa"/>
            <w:gridSpan w:val="3"/>
          </w:tcPr>
          <w:p w:rsidR="00AD6F44" w:rsidRPr="00827DD3" w:rsidRDefault="00AD6F44" w:rsidP="00141C91">
            <w:pPr>
              <w:pStyle w:val="TableParagraph"/>
              <w:spacing w:line="258" w:lineRule="exact"/>
              <w:ind w:left="1165" w:right="1208"/>
              <w:jc w:val="center"/>
              <w:rPr>
                <w:sz w:val="24"/>
              </w:rPr>
            </w:pPr>
            <w:r w:rsidRPr="00827DD3">
              <w:rPr>
                <w:sz w:val="24"/>
              </w:rPr>
              <w:t>2022</w:t>
            </w:r>
          </w:p>
        </w:tc>
      </w:tr>
      <w:tr w:rsidR="00AD6F44" w:rsidRPr="00F864B2" w:rsidTr="00827DD3">
        <w:trPr>
          <w:trHeight w:val="275"/>
        </w:trPr>
        <w:tc>
          <w:tcPr>
            <w:tcW w:w="516" w:type="dxa"/>
          </w:tcPr>
          <w:p w:rsidR="00AD6F44" w:rsidRPr="00827DD3" w:rsidRDefault="00AD6F44" w:rsidP="00141C91">
            <w:pPr>
              <w:pStyle w:val="TableParagraph"/>
              <w:ind w:left="0"/>
              <w:rPr>
                <w:sz w:val="20"/>
              </w:rPr>
            </w:pPr>
          </w:p>
        </w:tc>
        <w:tc>
          <w:tcPr>
            <w:tcW w:w="3065" w:type="dxa"/>
          </w:tcPr>
          <w:p w:rsidR="00AD6F44" w:rsidRPr="00827DD3" w:rsidRDefault="00AD6F44" w:rsidP="00141C91">
            <w:pPr>
              <w:pStyle w:val="TableParagraph"/>
              <w:ind w:left="0"/>
              <w:rPr>
                <w:sz w:val="20"/>
              </w:rPr>
            </w:pPr>
          </w:p>
        </w:tc>
        <w:tc>
          <w:tcPr>
            <w:tcW w:w="1134" w:type="dxa"/>
          </w:tcPr>
          <w:p w:rsidR="00AD6F44" w:rsidRPr="00827DD3" w:rsidRDefault="00AD6F44" w:rsidP="00141C91">
            <w:pPr>
              <w:pStyle w:val="TableParagraph"/>
              <w:spacing w:line="223" w:lineRule="exact"/>
              <w:ind w:left="96" w:right="96"/>
              <w:jc w:val="center"/>
              <w:rPr>
                <w:sz w:val="20"/>
              </w:rPr>
            </w:pPr>
            <w:r w:rsidRPr="00827DD3">
              <w:rPr>
                <w:sz w:val="20"/>
              </w:rPr>
              <w:t>МЗ</w:t>
            </w:r>
          </w:p>
        </w:tc>
        <w:tc>
          <w:tcPr>
            <w:tcW w:w="1417" w:type="dxa"/>
          </w:tcPr>
          <w:p w:rsidR="00AD6F44" w:rsidRPr="00827DD3" w:rsidRDefault="00AD6F44" w:rsidP="00141C91">
            <w:pPr>
              <w:pStyle w:val="TableParagraph"/>
              <w:spacing w:line="223" w:lineRule="exact"/>
              <w:ind w:left="254"/>
              <w:rPr>
                <w:sz w:val="20"/>
              </w:rPr>
            </w:pPr>
            <w:r w:rsidRPr="00827DD3">
              <w:rPr>
                <w:sz w:val="20"/>
              </w:rPr>
              <w:t>ИПДД</w:t>
            </w:r>
          </w:p>
        </w:tc>
        <w:tc>
          <w:tcPr>
            <w:tcW w:w="1104" w:type="dxa"/>
          </w:tcPr>
          <w:p w:rsidR="00AD6F44" w:rsidRPr="00827DD3" w:rsidRDefault="00AD6F44" w:rsidP="00141C91">
            <w:pPr>
              <w:pStyle w:val="TableParagraph"/>
              <w:spacing w:line="223" w:lineRule="exact"/>
              <w:ind w:left="199"/>
              <w:rPr>
                <w:sz w:val="20"/>
              </w:rPr>
            </w:pPr>
            <w:r w:rsidRPr="00827DD3">
              <w:rPr>
                <w:sz w:val="20"/>
              </w:rPr>
              <w:t>Итого</w:t>
            </w:r>
          </w:p>
        </w:tc>
        <w:tc>
          <w:tcPr>
            <w:tcW w:w="929" w:type="dxa"/>
          </w:tcPr>
          <w:p w:rsidR="00AD6F44" w:rsidRPr="00827DD3" w:rsidRDefault="00AD6F44" w:rsidP="00141C91">
            <w:pPr>
              <w:pStyle w:val="TableParagraph"/>
              <w:spacing w:line="223" w:lineRule="exact"/>
              <w:ind w:left="296" w:right="303"/>
              <w:jc w:val="center"/>
              <w:rPr>
                <w:sz w:val="20"/>
              </w:rPr>
            </w:pPr>
            <w:r w:rsidRPr="00827DD3">
              <w:rPr>
                <w:sz w:val="20"/>
              </w:rPr>
              <w:t>МЗ</w:t>
            </w:r>
          </w:p>
        </w:tc>
        <w:tc>
          <w:tcPr>
            <w:tcW w:w="1085" w:type="dxa"/>
          </w:tcPr>
          <w:p w:rsidR="00AD6F44" w:rsidRPr="00827DD3" w:rsidRDefault="00AD6F44" w:rsidP="00141C91">
            <w:pPr>
              <w:pStyle w:val="TableParagraph"/>
              <w:spacing w:line="223" w:lineRule="exact"/>
              <w:ind w:left="253"/>
              <w:rPr>
                <w:sz w:val="20"/>
              </w:rPr>
            </w:pPr>
            <w:r w:rsidRPr="00827DD3">
              <w:rPr>
                <w:sz w:val="20"/>
              </w:rPr>
              <w:t>ИПДД</w:t>
            </w:r>
          </w:p>
        </w:tc>
        <w:tc>
          <w:tcPr>
            <w:tcW w:w="890" w:type="dxa"/>
          </w:tcPr>
          <w:p w:rsidR="00AD6F44" w:rsidRPr="00827DD3" w:rsidRDefault="00AD6F44" w:rsidP="00141C91">
            <w:pPr>
              <w:pStyle w:val="TableParagraph"/>
              <w:spacing w:line="223" w:lineRule="exact"/>
              <w:ind w:left="179"/>
              <w:rPr>
                <w:sz w:val="20"/>
              </w:rPr>
            </w:pPr>
            <w:r w:rsidRPr="00827DD3">
              <w:rPr>
                <w:sz w:val="20"/>
              </w:rPr>
              <w:t>Итого</w:t>
            </w:r>
          </w:p>
        </w:tc>
      </w:tr>
      <w:tr w:rsidR="00AD6F44" w:rsidRPr="00F864B2" w:rsidTr="00827DD3">
        <w:trPr>
          <w:trHeight w:val="828"/>
        </w:trPr>
        <w:tc>
          <w:tcPr>
            <w:tcW w:w="516" w:type="dxa"/>
          </w:tcPr>
          <w:p w:rsidR="00AD6F44" w:rsidRPr="00827DD3" w:rsidRDefault="00AD6F44" w:rsidP="00141C91">
            <w:pPr>
              <w:pStyle w:val="TableParagraph"/>
              <w:spacing w:line="268" w:lineRule="exact"/>
              <w:ind w:left="108"/>
              <w:rPr>
                <w:sz w:val="24"/>
              </w:rPr>
            </w:pPr>
            <w:r w:rsidRPr="00827DD3">
              <w:rPr>
                <w:sz w:val="24"/>
              </w:rPr>
              <w:t>1.</w:t>
            </w:r>
          </w:p>
        </w:tc>
        <w:tc>
          <w:tcPr>
            <w:tcW w:w="3065" w:type="dxa"/>
          </w:tcPr>
          <w:p w:rsidR="00AD6F44" w:rsidRPr="00827DD3" w:rsidRDefault="00827DD3" w:rsidP="00141C91">
            <w:pPr>
              <w:pStyle w:val="TableParagraph"/>
              <w:ind w:left="108"/>
              <w:rPr>
                <w:sz w:val="24"/>
              </w:rPr>
            </w:pPr>
            <w:r>
              <w:rPr>
                <w:sz w:val="24"/>
              </w:rPr>
              <w:t>Реализация основных образова</w:t>
            </w:r>
            <w:r w:rsidR="00AD6F44" w:rsidRPr="00827DD3">
              <w:rPr>
                <w:sz w:val="24"/>
              </w:rPr>
              <w:t>тельных программ</w:t>
            </w:r>
          </w:p>
        </w:tc>
        <w:tc>
          <w:tcPr>
            <w:tcW w:w="1134" w:type="dxa"/>
          </w:tcPr>
          <w:p w:rsidR="00AD6F44" w:rsidRPr="00827DD3" w:rsidRDefault="00AD6F44" w:rsidP="00141C91">
            <w:pPr>
              <w:pStyle w:val="TableParagraph"/>
              <w:spacing w:before="129"/>
              <w:ind w:left="96" w:right="97"/>
              <w:jc w:val="center"/>
              <w:rPr>
                <w:sz w:val="24"/>
              </w:rPr>
            </w:pPr>
            <w:r w:rsidRPr="00827DD3">
              <w:rPr>
                <w:sz w:val="24"/>
              </w:rPr>
              <w:t>1702721</w:t>
            </w:r>
          </w:p>
          <w:p w:rsidR="00AD6F44" w:rsidRPr="00827DD3" w:rsidRDefault="00AD6F44" w:rsidP="00141C91">
            <w:pPr>
              <w:pStyle w:val="TableParagraph"/>
              <w:ind w:left="96" w:right="96"/>
              <w:jc w:val="center"/>
              <w:rPr>
                <w:sz w:val="24"/>
              </w:rPr>
            </w:pPr>
            <w:r w:rsidRPr="00827DD3">
              <w:rPr>
                <w:sz w:val="24"/>
              </w:rPr>
              <w:t>34,0</w:t>
            </w:r>
          </w:p>
        </w:tc>
        <w:tc>
          <w:tcPr>
            <w:tcW w:w="1417" w:type="dxa"/>
          </w:tcPr>
          <w:p w:rsidR="00AD6F44" w:rsidRPr="00827DD3" w:rsidRDefault="00AD6F44" w:rsidP="00141C91">
            <w:pPr>
              <w:pStyle w:val="TableParagraph"/>
              <w:spacing w:before="129"/>
              <w:ind w:left="95" w:right="97"/>
              <w:jc w:val="center"/>
              <w:rPr>
                <w:sz w:val="24"/>
              </w:rPr>
            </w:pPr>
            <w:r w:rsidRPr="00827DD3">
              <w:rPr>
                <w:sz w:val="24"/>
              </w:rPr>
              <w:t>9786000</w:t>
            </w:r>
            <w:r w:rsidR="00827DD3" w:rsidRPr="00827DD3">
              <w:rPr>
                <w:sz w:val="24"/>
              </w:rPr>
              <w:t>,0</w:t>
            </w:r>
          </w:p>
          <w:p w:rsidR="00AD6F44" w:rsidRPr="00827DD3" w:rsidRDefault="00AD6F44" w:rsidP="00141C91">
            <w:pPr>
              <w:pStyle w:val="TableParagraph"/>
              <w:ind w:left="95" w:right="96"/>
              <w:jc w:val="center"/>
              <w:rPr>
                <w:sz w:val="24"/>
              </w:rPr>
            </w:pPr>
          </w:p>
        </w:tc>
        <w:tc>
          <w:tcPr>
            <w:tcW w:w="1104" w:type="dxa"/>
          </w:tcPr>
          <w:p w:rsidR="00AD6F44" w:rsidRPr="00827DD3" w:rsidRDefault="00AD6F44" w:rsidP="00141C91">
            <w:pPr>
              <w:pStyle w:val="TableParagraph"/>
              <w:spacing w:before="129"/>
              <w:ind w:left="156"/>
              <w:rPr>
                <w:sz w:val="24"/>
              </w:rPr>
            </w:pPr>
            <w:r w:rsidRPr="00827DD3">
              <w:rPr>
                <w:sz w:val="24"/>
              </w:rPr>
              <w:t>18005</w:t>
            </w:r>
          </w:p>
          <w:p w:rsidR="00AD6F44" w:rsidRPr="00827DD3" w:rsidRDefault="00AD6F44" w:rsidP="00141C91">
            <w:pPr>
              <w:pStyle w:val="TableParagraph"/>
              <w:ind w:left="127"/>
              <w:rPr>
                <w:sz w:val="24"/>
              </w:rPr>
            </w:pPr>
            <w:r w:rsidRPr="00827DD3">
              <w:rPr>
                <w:sz w:val="24"/>
              </w:rPr>
              <w:t>8134,0</w:t>
            </w:r>
          </w:p>
        </w:tc>
        <w:tc>
          <w:tcPr>
            <w:tcW w:w="929" w:type="dxa"/>
          </w:tcPr>
          <w:p w:rsidR="00AD6F44" w:rsidRPr="00827DD3" w:rsidRDefault="00AD6F44" w:rsidP="00141C91">
            <w:pPr>
              <w:pStyle w:val="TableParagraph"/>
              <w:spacing w:before="129"/>
              <w:ind w:left="155"/>
              <w:rPr>
                <w:sz w:val="24"/>
              </w:rPr>
            </w:pPr>
            <w:r w:rsidRPr="00827DD3">
              <w:rPr>
                <w:sz w:val="24"/>
              </w:rPr>
              <w:t>17060</w:t>
            </w:r>
          </w:p>
          <w:p w:rsidR="00AD6F44" w:rsidRPr="00827DD3" w:rsidRDefault="00AD6F44" w:rsidP="00141C91">
            <w:pPr>
              <w:pStyle w:val="TableParagraph"/>
              <w:ind w:left="126"/>
              <w:rPr>
                <w:sz w:val="24"/>
              </w:rPr>
            </w:pPr>
            <w:r w:rsidRPr="00827DD3">
              <w:rPr>
                <w:sz w:val="24"/>
              </w:rPr>
              <w:t>1134,0</w:t>
            </w:r>
          </w:p>
        </w:tc>
        <w:tc>
          <w:tcPr>
            <w:tcW w:w="1085" w:type="dxa"/>
          </w:tcPr>
          <w:p w:rsidR="00AD6F44" w:rsidRPr="00827DD3" w:rsidRDefault="00AD6F44" w:rsidP="00141C91">
            <w:pPr>
              <w:pStyle w:val="TableParagraph"/>
              <w:spacing w:before="129"/>
              <w:ind w:left="94" w:right="98"/>
              <w:jc w:val="center"/>
              <w:rPr>
                <w:sz w:val="24"/>
              </w:rPr>
            </w:pPr>
            <w:r w:rsidRPr="00827DD3">
              <w:rPr>
                <w:sz w:val="24"/>
              </w:rPr>
              <w:t>1037300</w:t>
            </w:r>
          </w:p>
          <w:p w:rsidR="00AD6F44" w:rsidRPr="00827DD3" w:rsidRDefault="00AD6F44" w:rsidP="00141C91">
            <w:pPr>
              <w:pStyle w:val="TableParagraph"/>
              <w:ind w:left="92" w:right="98"/>
              <w:jc w:val="center"/>
              <w:rPr>
                <w:sz w:val="24"/>
              </w:rPr>
            </w:pPr>
            <w:r w:rsidRPr="00827DD3">
              <w:rPr>
                <w:sz w:val="24"/>
              </w:rPr>
              <w:t>0,0</w:t>
            </w:r>
          </w:p>
        </w:tc>
        <w:tc>
          <w:tcPr>
            <w:tcW w:w="890" w:type="dxa"/>
          </w:tcPr>
          <w:p w:rsidR="00AD6F44" w:rsidRPr="00827DD3" w:rsidRDefault="00AD6F44" w:rsidP="00141C91">
            <w:pPr>
              <w:pStyle w:val="TableParagraph"/>
              <w:spacing w:line="268" w:lineRule="exact"/>
              <w:ind w:left="117" w:right="122"/>
              <w:jc w:val="center"/>
              <w:rPr>
                <w:sz w:val="24"/>
              </w:rPr>
            </w:pPr>
            <w:r w:rsidRPr="00827DD3">
              <w:rPr>
                <w:sz w:val="24"/>
              </w:rPr>
              <w:t>18097</w:t>
            </w:r>
          </w:p>
          <w:p w:rsidR="00AD6F44" w:rsidRPr="00827DD3" w:rsidRDefault="00AD6F44" w:rsidP="00141C91">
            <w:pPr>
              <w:pStyle w:val="TableParagraph"/>
              <w:ind w:left="117" w:right="120"/>
              <w:jc w:val="center"/>
              <w:rPr>
                <w:sz w:val="24"/>
              </w:rPr>
            </w:pPr>
            <w:r w:rsidRPr="00827DD3">
              <w:rPr>
                <w:sz w:val="24"/>
              </w:rPr>
              <w:t>4134,</w:t>
            </w:r>
          </w:p>
          <w:p w:rsidR="00AD6F44" w:rsidRPr="00827DD3" w:rsidRDefault="00AD6F44" w:rsidP="00141C91">
            <w:pPr>
              <w:pStyle w:val="TableParagraph"/>
              <w:spacing w:line="264" w:lineRule="exact"/>
              <w:ind w:left="0" w:right="5"/>
              <w:jc w:val="center"/>
              <w:rPr>
                <w:sz w:val="24"/>
              </w:rPr>
            </w:pPr>
            <w:r w:rsidRPr="00827DD3">
              <w:rPr>
                <w:sz w:val="24"/>
              </w:rPr>
              <w:t>0</w:t>
            </w:r>
          </w:p>
        </w:tc>
      </w:tr>
      <w:tr w:rsidR="00AD6F44" w:rsidRPr="00F864B2" w:rsidTr="00827DD3">
        <w:trPr>
          <w:trHeight w:val="275"/>
        </w:trPr>
        <w:tc>
          <w:tcPr>
            <w:tcW w:w="516" w:type="dxa"/>
          </w:tcPr>
          <w:p w:rsidR="00AD6F44" w:rsidRPr="00827DD3" w:rsidRDefault="00AD6F44" w:rsidP="00141C91">
            <w:pPr>
              <w:pStyle w:val="TableParagraph"/>
              <w:ind w:left="0"/>
              <w:rPr>
                <w:sz w:val="20"/>
              </w:rPr>
            </w:pPr>
          </w:p>
        </w:tc>
        <w:tc>
          <w:tcPr>
            <w:tcW w:w="3065" w:type="dxa"/>
          </w:tcPr>
          <w:p w:rsidR="00AD6F44" w:rsidRPr="00827DD3" w:rsidRDefault="00AD6F44" w:rsidP="00141C91">
            <w:pPr>
              <w:pStyle w:val="TableParagraph"/>
              <w:spacing w:line="256" w:lineRule="exact"/>
              <w:ind w:left="108"/>
              <w:rPr>
                <w:b/>
                <w:sz w:val="24"/>
              </w:rPr>
            </w:pPr>
            <w:r w:rsidRPr="00827DD3">
              <w:rPr>
                <w:b/>
                <w:sz w:val="24"/>
              </w:rPr>
              <w:t>ИТОГО</w:t>
            </w:r>
          </w:p>
        </w:tc>
        <w:tc>
          <w:tcPr>
            <w:tcW w:w="3655" w:type="dxa"/>
            <w:gridSpan w:val="3"/>
          </w:tcPr>
          <w:p w:rsidR="00AD6F44" w:rsidRPr="00827DD3" w:rsidRDefault="00AD6F44" w:rsidP="00141C91">
            <w:pPr>
              <w:pStyle w:val="TableParagraph"/>
              <w:spacing w:line="256" w:lineRule="exact"/>
              <w:ind w:left="912"/>
              <w:rPr>
                <w:b/>
                <w:sz w:val="24"/>
              </w:rPr>
            </w:pPr>
            <w:r w:rsidRPr="00827DD3">
              <w:rPr>
                <w:b/>
                <w:sz w:val="24"/>
              </w:rPr>
              <w:t>180058134,0</w:t>
            </w:r>
          </w:p>
        </w:tc>
        <w:tc>
          <w:tcPr>
            <w:tcW w:w="2904" w:type="dxa"/>
            <w:gridSpan w:val="3"/>
          </w:tcPr>
          <w:p w:rsidR="00AD6F44" w:rsidRPr="00827DD3" w:rsidRDefault="00AD6F44" w:rsidP="00141C91">
            <w:pPr>
              <w:pStyle w:val="TableParagraph"/>
              <w:spacing w:line="256" w:lineRule="exact"/>
              <w:ind w:left="813"/>
              <w:rPr>
                <w:b/>
                <w:sz w:val="24"/>
              </w:rPr>
            </w:pPr>
            <w:r w:rsidRPr="00827DD3">
              <w:rPr>
                <w:b/>
                <w:sz w:val="24"/>
              </w:rPr>
              <w:t>180974134,0</w:t>
            </w:r>
          </w:p>
        </w:tc>
      </w:tr>
    </w:tbl>
    <w:p w:rsidR="00AD6F44" w:rsidRPr="00F85B6E" w:rsidRDefault="00CB19DD" w:rsidP="00F85B6E">
      <w:pPr>
        <w:pStyle w:val="a6"/>
        <w:numPr>
          <w:ilvl w:val="1"/>
          <w:numId w:val="9"/>
        </w:numPr>
        <w:jc w:val="both"/>
        <w:rPr>
          <w:b/>
          <w:sz w:val="24"/>
        </w:rPr>
      </w:pPr>
      <w:r w:rsidRPr="00F85B6E">
        <w:rPr>
          <w:b/>
          <w:sz w:val="24"/>
        </w:rPr>
        <w:lastRenderedPageBreak/>
        <w:t>Разработчики программы</w:t>
      </w:r>
      <w:r w:rsidR="00F85B6E">
        <w:rPr>
          <w:b/>
          <w:sz w:val="24"/>
        </w:rPr>
        <w:t xml:space="preserve"> развития</w:t>
      </w:r>
      <w:r w:rsidRPr="00F85B6E">
        <w:rPr>
          <w:b/>
          <w:sz w:val="24"/>
        </w:rPr>
        <w:t>:</w:t>
      </w:r>
    </w:p>
    <w:p w:rsidR="00CB19DD" w:rsidRDefault="00CB19DD" w:rsidP="00CB19DD">
      <w:pPr>
        <w:jc w:val="center"/>
        <w:rPr>
          <w:b/>
        </w:rPr>
      </w:pPr>
    </w:p>
    <w:p w:rsidR="00CB19DD" w:rsidRPr="00CB19DD" w:rsidRDefault="00CB19DD" w:rsidP="00CB19DD">
      <w:pPr>
        <w:pStyle w:val="a6"/>
        <w:numPr>
          <w:ilvl w:val="1"/>
          <w:numId w:val="37"/>
        </w:numPr>
        <w:rPr>
          <w:b/>
        </w:rPr>
      </w:pPr>
      <w:r>
        <w:rPr>
          <w:b/>
        </w:rPr>
        <w:t xml:space="preserve">Директор МБОУ «Лицей №89» -Зенова Татьяна Васильевна </w:t>
      </w:r>
      <w:hyperlink r:id="rId58" w:history="1">
        <w:r w:rsidRPr="00261515">
          <w:rPr>
            <w:rStyle w:val="aa"/>
            <w:b/>
            <w:lang w:val="en-US"/>
          </w:rPr>
          <w:t>zenova</w:t>
        </w:r>
        <w:r w:rsidRPr="00261515">
          <w:rPr>
            <w:rStyle w:val="aa"/>
            <w:b/>
          </w:rPr>
          <w:t>52@</w:t>
        </w:r>
        <w:r w:rsidRPr="00261515">
          <w:rPr>
            <w:rStyle w:val="aa"/>
            <w:b/>
            <w:lang w:val="en-US"/>
          </w:rPr>
          <w:t>mail</w:t>
        </w:r>
        <w:r w:rsidRPr="00CB19DD">
          <w:rPr>
            <w:rStyle w:val="aa"/>
            <w:b/>
          </w:rPr>
          <w:t>.</w:t>
        </w:r>
        <w:r w:rsidRPr="00261515">
          <w:rPr>
            <w:rStyle w:val="aa"/>
            <w:b/>
            <w:lang w:val="en-US"/>
          </w:rPr>
          <w:t>ru</w:t>
        </w:r>
      </w:hyperlink>
    </w:p>
    <w:p w:rsidR="00CB19DD" w:rsidRDefault="00CB19DD" w:rsidP="00CB19DD">
      <w:pPr>
        <w:pStyle w:val="a6"/>
        <w:ind w:left="1440" w:firstLine="0"/>
        <w:rPr>
          <w:b/>
        </w:rPr>
      </w:pPr>
    </w:p>
    <w:p w:rsidR="00CB19DD" w:rsidRDefault="00CB19DD" w:rsidP="00CB19DD">
      <w:pPr>
        <w:pStyle w:val="a6"/>
        <w:numPr>
          <w:ilvl w:val="1"/>
          <w:numId w:val="37"/>
        </w:numPr>
        <w:rPr>
          <w:b/>
        </w:rPr>
      </w:pPr>
      <w:r>
        <w:rPr>
          <w:b/>
        </w:rPr>
        <w:t>Зам</w:t>
      </w:r>
      <w:r w:rsidR="00D560E7">
        <w:rPr>
          <w:b/>
        </w:rPr>
        <w:t xml:space="preserve">еститель </w:t>
      </w:r>
      <w:r>
        <w:rPr>
          <w:b/>
        </w:rPr>
        <w:t>директора по УВР –Войцеховская Ольга Сергеевна</w:t>
      </w:r>
      <w:hyperlink r:id="rId59" w:history="1">
        <w:r w:rsidRPr="00261515">
          <w:rPr>
            <w:rStyle w:val="aa"/>
            <w:b/>
          </w:rPr>
          <w:t>voicehovskayos@mail.ru</w:t>
        </w:r>
      </w:hyperlink>
    </w:p>
    <w:p w:rsidR="00CB19DD" w:rsidRDefault="00CB19DD" w:rsidP="00CB19DD">
      <w:pPr>
        <w:pStyle w:val="a6"/>
        <w:ind w:left="1440" w:firstLine="0"/>
        <w:rPr>
          <w:b/>
        </w:rPr>
      </w:pPr>
    </w:p>
    <w:p w:rsidR="00CB19DD" w:rsidRDefault="00CB19DD" w:rsidP="00CB19DD">
      <w:pPr>
        <w:pStyle w:val="a6"/>
        <w:numPr>
          <w:ilvl w:val="1"/>
          <w:numId w:val="37"/>
        </w:numPr>
        <w:rPr>
          <w:b/>
        </w:rPr>
      </w:pPr>
      <w:r w:rsidRPr="00CB19DD">
        <w:rPr>
          <w:b/>
        </w:rPr>
        <w:t>Зам</w:t>
      </w:r>
      <w:r w:rsidR="001E6935">
        <w:rPr>
          <w:b/>
        </w:rPr>
        <w:t xml:space="preserve">еститель </w:t>
      </w:r>
      <w:r w:rsidRPr="00CB19DD">
        <w:rPr>
          <w:b/>
        </w:rPr>
        <w:t>директора по УВР</w:t>
      </w:r>
      <w:r>
        <w:rPr>
          <w:b/>
        </w:rPr>
        <w:t xml:space="preserve"> –Кукшенева Ирина Владимировна </w:t>
      </w:r>
      <w:hyperlink r:id="rId60" w:history="1">
        <w:r w:rsidRPr="00261515">
          <w:rPr>
            <w:rStyle w:val="aa"/>
            <w:b/>
          </w:rPr>
          <w:t>kukshenevaiv@mail.ru</w:t>
        </w:r>
      </w:hyperlink>
    </w:p>
    <w:p w:rsidR="00CB19DD" w:rsidRDefault="00CB19DD" w:rsidP="00CB19DD">
      <w:pPr>
        <w:pStyle w:val="a6"/>
        <w:ind w:left="1440" w:firstLine="0"/>
        <w:rPr>
          <w:b/>
        </w:rPr>
      </w:pPr>
    </w:p>
    <w:p w:rsidR="00CB19DD" w:rsidRDefault="00CB19DD" w:rsidP="00CB19DD">
      <w:pPr>
        <w:pStyle w:val="a6"/>
        <w:numPr>
          <w:ilvl w:val="1"/>
          <w:numId w:val="37"/>
        </w:numPr>
        <w:rPr>
          <w:b/>
        </w:rPr>
      </w:pPr>
      <w:r w:rsidRPr="00CB19DD">
        <w:rPr>
          <w:b/>
        </w:rPr>
        <w:t>Зам</w:t>
      </w:r>
      <w:r w:rsidR="001E6935">
        <w:rPr>
          <w:b/>
        </w:rPr>
        <w:t xml:space="preserve">еститель </w:t>
      </w:r>
      <w:r w:rsidRPr="00CB19DD">
        <w:rPr>
          <w:b/>
        </w:rPr>
        <w:t>директора по ВР</w:t>
      </w:r>
      <w:r>
        <w:rPr>
          <w:b/>
        </w:rPr>
        <w:t xml:space="preserve"> –Осипова Надежда Павловна </w:t>
      </w:r>
      <w:hyperlink r:id="rId61" w:history="1">
        <w:r w:rsidRPr="00261515">
          <w:rPr>
            <w:rStyle w:val="aa"/>
            <w:b/>
          </w:rPr>
          <w:t>kabinetvr@yandex.ru</w:t>
        </w:r>
      </w:hyperlink>
    </w:p>
    <w:p w:rsidR="00CB19DD" w:rsidRPr="00CB19DD" w:rsidRDefault="00CB19DD" w:rsidP="00CB19DD">
      <w:pPr>
        <w:rPr>
          <w:b/>
        </w:rPr>
      </w:pPr>
    </w:p>
    <w:p w:rsidR="00CB19DD" w:rsidRDefault="00CB19DD" w:rsidP="00CB19DD">
      <w:pPr>
        <w:pStyle w:val="a6"/>
        <w:numPr>
          <w:ilvl w:val="1"/>
          <w:numId w:val="37"/>
        </w:numPr>
        <w:rPr>
          <w:b/>
        </w:rPr>
      </w:pPr>
      <w:r w:rsidRPr="00CB19DD">
        <w:rPr>
          <w:b/>
        </w:rPr>
        <w:t>Зам</w:t>
      </w:r>
      <w:r w:rsidR="001E6935">
        <w:rPr>
          <w:b/>
        </w:rPr>
        <w:t xml:space="preserve">еститель </w:t>
      </w:r>
      <w:r w:rsidRPr="00CB19DD">
        <w:rPr>
          <w:b/>
        </w:rPr>
        <w:t xml:space="preserve">директора по </w:t>
      </w:r>
      <w:r>
        <w:rPr>
          <w:b/>
        </w:rPr>
        <w:t>УМ</w:t>
      </w:r>
      <w:r w:rsidRPr="00CB19DD">
        <w:rPr>
          <w:b/>
        </w:rPr>
        <w:t>Р</w:t>
      </w:r>
      <w:r>
        <w:rPr>
          <w:b/>
        </w:rPr>
        <w:t xml:space="preserve"> – Новикова Светлана Анатольевна</w:t>
      </w:r>
      <w:hyperlink r:id="rId62" w:history="1">
        <w:r w:rsidRPr="00261515">
          <w:rPr>
            <w:rStyle w:val="aa"/>
            <w:b/>
          </w:rPr>
          <w:t>n-s-a345@yandex.ru</w:t>
        </w:r>
      </w:hyperlink>
    </w:p>
    <w:p w:rsidR="00CB19DD" w:rsidRDefault="00CB19DD" w:rsidP="00CB19DD">
      <w:pPr>
        <w:pStyle w:val="a6"/>
        <w:ind w:left="1440" w:firstLine="0"/>
        <w:rPr>
          <w:b/>
        </w:rPr>
      </w:pPr>
    </w:p>
    <w:p w:rsidR="00CB19DD" w:rsidRPr="00CB19DD" w:rsidRDefault="00CB19DD" w:rsidP="00CB19DD">
      <w:pPr>
        <w:pStyle w:val="a6"/>
        <w:numPr>
          <w:ilvl w:val="1"/>
          <w:numId w:val="37"/>
        </w:numPr>
        <w:rPr>
          <w:b/>
        </w:rPr>
      </w:pPr>
      <w:r w:rsidRPr="00CB19DD">
        <w:rPr>
          <w:b/>
        </w:rPr>
        <w:t>Зам</w:t>
      </w:r>
      <w:r w:rsidR="001E6935">
        <w:rPr>
          <w:b/>
        </w:rPr>
        <w:t xml:space="preserve">еститель </w:t>
      </w:r>
      <w:r w:rsidRPr="00CB19DD">
        <w:rPr>
          <w:b/>
        </w:rPr>
        <w:t xml:space="preserve">директора по </w:t>
      </w:r>
      <w:r>
        <w:rPr>
          <w:b/>
        </w:rPr>
        <w:t>УМ</w:t>
      </w:r>
      <w:r w:rsidRPr="00CB19DD">
        <w:rPr>
          <w:b/>
        </w:rPr>
        <w:t>Р</w:t>
      </w:r>
      <w:r>
        <w:rPr>
          <w:b/>
        </w:rPr>
        <w:t xml:space="preserve"> –Безрукова Александра Сергеевна</w:t>
      </w:r>
      <w:hyperlink r:id="rId63" w:history="1">
        <w:r w:rsidRPr="00261515">
          <w:rPr>
            <w:rStyle w:val="aa"/>
            <w:b/>
            <w:lang w:val="en-US"/>
          </w:rPr>
          <w:t>bezrukova</w:t>
        </w:r>
        <w:r w:rsidRPr="00261515">
          <w:rPr>
            <w:rStyle w:val="aa"/>
            <w:b/>
          </w:rPr>
          <w:t>.</w:t>
        </w:r>
        <w:r w:rsidRPr="00261515">
          <w:rPr>
            <w:rStyle w:val="aa"/>
            <w:b/>
            <w:lang w:val="en-US"/>
          </w:rPr>
          <w:t>alexa</w:t>
        </w:r>
        <w:r w:rsidRPr="00261515">
          <w:rPr>
            <w:rStyle w:val="aa"/>
            <w:b/>
          </w:rPr>
          <w:t>@</w:t>
        </w:r>
        <w:r w:rsidRPr="00261515">
          <w:rPr>
            <w:rStyle w:val="aa"/>
            <w:b/>
            <w:lang w:val="en-US"/>
          </w:rPr>
          <w:t>yandex</w:t>
        </w:r>
        <w:r w:rsidRPr="00CB19DD">
          <w:rPr>
            <w:rStyle w:val="aa"/>
            <w:b/>
          </w:rPr>
          <w:t>.</w:t>
        </w:r>
        <w:r w:rsidRPr="00261515">
          <w:rPr>
            <w:rStyle w:val="aa"/>
            <w:b/>
            <w:lang w:val="en-US"/>
          </w:rPr>
          <w:t>ru</w:t>
        </w:r>
      </w:hyperlink>
    </w:p>
    <w:p w:rsidR="00CB19DD" w:rsidRPr="00CB19DD" w:rsidRDefault="00CB19DD" w:rsidP="00CB19DD">
      <w:pPr>
        <w:pStyle w:val="a6"/>
        <w:rPr>
          <w:b/>
        </w:rPr>
      </w:pPr>
    </w:p>
    <w:p w:rsidR="00CB19DD" w:rsidRPr="00CB19DD" w:rsidRDefault="00CB19DD" w:rsidP="00CB19DD">
      <w:pPr>
        <w:pStyle w:val="a6"/>
        <w:ind w:left="1440" w:firstLine="0"/>
        <w:rPr>
          <w:b/>
        </w:rPr>
      </w:pPr>
    </w:p>
    <w:sectPr w:rsidR="00CB19DD" w:rsidRPr="00CB19DD" w:rsidSect="00381FF7">
      <w:footerReference w:type="default" r:id="rId64"/>
      <w:pgSz w:w="16840" w:h="11910" w:orient="landscape"/>
      <w:pgMar w:top="720" w:right="278" w:bottom="743" w:left="760" w:header="0" w:footer="44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6DD6" w:rsidRDefault="00076DD6">
      <w:r>
        <w:separator/>
      </w:r>
    </w:p>
  </w:endnote>
  <w:endnote w:type="continuationSeparator" w:id="1">
    <w:p w:rsidR="00076DD6" w:rsidRDefault="00076D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9306218"/>
      <w:docPartObj>
        <w:docPartGallery w:val="Page Numbers (Bottom of Page)"/>
        <w:docPartUnique/>
      </w:docPartObj>
    </w:sdtPr>
    <w:sdtContent>
      <w:p w:rsidR="001E2D11" w:rsidRDefault="00FA06D7">
        <w:pPr>
          <w:pStyle w:val="af1"/>
          <w:jc w:val="right"/>
        </w:pPr>
        <w:r>
          <w:fldChar w:fldCharType="begin"/>
        </w:r>
        <w:r w:rsidR="001E2D11">
          <w:instrText>PAGE   \* MERGEFORMAT</w:instrText>
        </w:r>
        <w:r>
          <w:fldChar w:fldCharType="separate"/>
        </w:r>
        <w:r w:rsidR="00D06EE1">
          <w:rPr>
            <w:noProof/>
          </w:rPr>
          <w:t>1</w:t>
        </w:r>
        <w:r>
          <w:fldChar w:fldCharType="end"/>
        </w:r>
      </w:p>
    </w:sdtContent>
  </w:sdt>
  <w:p w:rsidR="001E2D11" w:rsidRDefault="001E2D11">
    <w:pPr>
      <w:pStyle w:val="a3"/>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8537217"/>
      <w:docPartObj>
        <w:docPartGallery w:val="Page Numbers (Bottom of Page)"/>
        <w:docPartUnique/>
      </w:docPartObj>
    </w:sdtPr>
    <w:sdtContent>
      <w:p w:rsidR="001E2D11" w:rsidRDefault="00FA06D7">
        <w:pPr>
          <w:pStyle w:val="af1"/>
          <w:jc w:val="right"/>
        </w:pPr>
        <w:r>
          <w:fldChar w:fldCharType="begin"/>
        </w:r>
        <w:r w:rsidR="001E2D11">
          <w:instrText>PAGE   \* MERGEFORMAT</w:instrText>
        </w:r>
        <w:r>
          <w:fldChar w:fldCharType="separate"/>
        </w:r>
        <w:r w:rsidR="00D06EE1">
          <w:rPr>
            <w:noProof/>
          </w:rPr>
          <w:t>45</w:t>
        </w:r>
        <w:r>
          <w:fldChar w:fldCharType="end"/>
        </w:r>
      </w:p>
    </w:sdtContent>
  </w:sdt>
  <w:p w:rsidR="001E2D11" w:rsidRDefault="001E2D11">
    <w:pPr>
      <w:pStyle w:val="a3"/>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1659293"/>
      <w:docPartObj>
        <w:docPartGallery w:val="Page Numbers (Bottom of Page)"/>
        <w:docPartUnique/>
      </w:docPartObj>
    </w:sdtPr>
    <w:sdtContent>
      <w:p w:rsidR="001E2D11" w:rsidRDefault="00FA06D7">
        <w:pPr>
          <w:pStyle w:val="af1"/>
          <w:jc w:val="right"/>
        </w:pPr>
        <w:r>
          <w:fldChar w:fldCharType="begin"/>
        </w:r>
        <w:r w:rsidR="001E2D11">
          <w:instrText>PAGE   \* MERGEFORMAT</w:instrText>
        </w:r>
        <w:r>
          <w:fldChar w:fldCharType="separate"/>
        </w:r>
        <w:r w:rsidR="00D06EE1">
          <w:rPr>
            <w:noProof/>
          </w:rPr>
          <w:t>52</w:t>
        </w:r>
        <w:r>
          <w:fldChar w:fldCharType="end"/>
        </w:r>
      </w:p>
    </w:sdtContent>
  </w:sdt>
  <w:p w:rsidR="001E2D11" w:rsidRDefault="001E2D11">
    <w:pPr>
      <w:pStyle w:val="a3"/>
      <w:spacing w:line="14" w:lineRule="auto"/>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D11" w:rsidRDefault="00FA06D7">
    <w:pPr>
      <w:pStyle w:val="af1"/>
      <w:jc w:val="right"/>
    </w:pPr>
    <w:r>
      <w:fldChar w:fldCharType="begin"/>
    </w:r>
    <w:r w:rsidR="001E2D11">
      <w:instrText>PAGE   \* MERGEFORMAT</w:instrText>
    </w:r>
    <w:r>
      <w:fldChar w:fldCharType="separate"/>
    </w:r>
    <w:r w:rsidR="00D06EE1">
      <w:rPr>
        <w:noProof/>
      </w:rPr>
      <w:t>63</w:t>
    </w:r>
    <w:r>
      <w:fldChar w:fldCharType="end"/>
    </w:r>
  </w:p>
  <w:p w:rsidR="001E2D11" w:rsidRDefault="001E2D11">
    <w:pPr>
      <w:pStyle w:val="a3"/>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6DD6" w:rsidRDefault="00076DD6">
      <w:r>
        <w:separator/>
      </w:r>
    </w:p>
  </w:footnote>
  <w:footnote w:type="continuationSeparator" w:id="1">
    <w:p w:rsidR="00076DD6" w:rsidRDefault="00076DD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B419C"/>
    <w:multiLevelType w:val="hybridMultilevel"/>
    <w:tmpl w:val="37DAEF94"/>
    <w:lvl w:ilvl="0" w:tplc="B34C15E8">
      <w:start w:val="1"/>
      <w:numFmt w:val="decimal"/>
      <w:lvlText w:val="%1."/>
      <w:lvlJc w:val="left"/>
      <w:pPr>
        <w:ind w:left="1107" w:hanging="54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5FB150D"/>
    <w:multiLevelType w:val="hybridMultilevel"/>
    <w:tmpl w:val="6C94DA7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6D302CF"/>
    <w:multiLevelType w:val="hybridMultilevel"/>
    <w:tmpl w:val="D3AE4EAA"/>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E922F2F"/>
    <w:multiLevelType w:val="hybridMultilevel"/>
    <w:tmpl w:val="A37EC52A"/>
    <w:lvl w:ilvl="0" w:tplc="55BECDA4">
      <w:numFmt w:val="bullet"/>
      <w:lvlText w:val="-"/>
      <w:lvlJc w:val="left"/>
      <w:pPr>
        <w:ind w:left="553" w:hanging="140"/>
      </w:pPr>
      <w:rPr>
        <w:rFonts w:ascii="Times New Roman" w:eastAsia="Times New Roman" w:hAnsi="Times New Roman" w:cs="Times New Roman" w:hint="default"/>
        <w:w w:val="100"/>
        <w:sz w:val="24"/>
        <w:szCs w:val="24"/>
        <w:lang w:val="ru-RU" w:eastAsia="en-US" w:bidi="ar-SA"/>
      </w:rPr>
    </w:lvl>
    <w:lvl w:ilvl="1" w:tplc="9A7868CE">
      <w:numFmt w:val="bullet"/>
      <w:lvlText w:val="•"/>
      <w:lvlJc w:val="left"/>
      <w:pPr>
        <w:ind w:left="1594" w:hanging="140"/>
      </w:pPr>
      <w:rPr>
        <w:rFonts w:hint="default"/>
        <w:lang w:val="ru-RU" w:eastAsia="en-US" w:bidi="ar-SA"/>
      </w:rPr>
    </w:lvl>
    <w:lvl w:ilvl="2" w:tplc="FD7292A4">
      <w:numFmt w:val="bullet"/>
      <w:lvlText w:val="•"/>
      <w:lvlJc w:val="left"/>
      <w:pPr>
        <w:ind w:left="2629" w:hanging="140"/>
      </w:pPr>
      <w:rPr>
        <w:rFonts w:hint="default"/>
        <w:lang w:val="ru-RU" w:eastAsia="en-US" w:bidi="ar-SA"/>
      </w:rPr>
    </w:lvl>
    <w:lvl w:ilvl="3" w:tplc="0D84F228">
      <w:numFmt w:val="bullet"/>
      <w:lvlText w:val="•"/>
      <w:lvlJc w:val="left"/>
      <w:pPr>
        <w:ind w:left="3663" w:hanging="140"/>
      </w:pPr>
      <w:rPr>
        <w:rFonts w:hint="default"/>
        <w:lang w:val="ru-RU" w:eastAsia="en-US" w:bidi="ar-SA"/>
      </w:rPr>
    </w:lvl>
    <w:lvl w:ilvl="4" w:tplc="90EE9162">
      <w:numFmt w:val="bullet"/>
      <w:lvlText w:val="•"/>
      <w:lvlJc w:val="left"/>
      <w:pPr>
        <w:ind w:left="4698" w:hanging="140"/>
      </w:pPr>
      <w:rPr>
        <w:rFonts w:hint="default"/>
        <w:lang w:val="ru-RU" w:eastAsia="en-US" w:bidi="ar-SA"/>
      </w:rPr>
    </w:lvl>
    <w:lvl w:ilvl="5" w:tplc="C28AC02E">
      <w:numFmt w:val="bullet"/>
      <w:lvlText w:val="•"/>
      <w:lvlJc w:val="left"/>
      <w:pPr>
        <w:ind w:left="5733" w:hanging="140"/>
      </w:pPr>
      <w:rPr>
        <w:rFonts w:hint="default"/>
        <w:lang w:val="ru-RU" w:eastAsia="en-US" w:bidi="ar-SA"/>
      </w:rPr>
    </w:lvl>
    <w:lvl w:ilvl="6" w:tplc="1584B162">
      <w:numFmt w:val="bullet"/>
      <w:lvlText w:val="•"/>
      <w:lvlJc w:val="left"/>
      <w:pPr>
        <w:ind w:left="6767" w:hanging="140"/>
      </w:pPr>
      <w:rPr>
        <w:rFonts w:hint="default"/>
        <w:lang w:val="ru-RU" w:eastAsia="en-US" w:bidi="ar-SA"/>
      </w:rPr>
    </w:lvl>
    <w:lvl w:ilvl="7" w:tplc="A1AE341E">
      <w:numFmt w:val="bullet"/>
      <w:lvlText w:val="•"/>
      <w:lvlJc w:val="left"/>
      <w:pPr>
        <w:ind w:left="7802" w:hanging="140"/>
      </w:pPr>
      <w:rPr>
        <w:rFonts w:hint="default"/>
        <w:lang w:val="ru-RU" w:eastAsia="en-US" w:bidi="ar-SA"/>
      </w:rPr>
    </w:lvl>
    <w:lvl w:ilvl="8" w:tplc="BFAE02E4">
      <w:numFmt w:val="bullet"/>
      <w:lvlText w:val="•"/>
      <w:lvlJc w:val="left"/>
      <w:pPr>
        <w:ind w:left="8837" w:hanging="140"/>
      </w:pPr>
      <w:rPr>
        <w:rFonts w:hint="default"/>
        <w:lang w:val="ru-RU" w:eastAsia="en-US" w:bidi="ar-SA"/>
      </w:rPr>
    </w:lvl>
  </w:abstractNum>
  <w:abstractNum w:abstractNumId="4">
    <w:nsid w:val="127C5753"/>
    <w:multiLevelType w:val="hybridMultilevel"/>
    <w:tmpl w:val="936AD0F2"/>
    <w:lvl w:ilvl="0" w:tplc="04190001">
      <w:numFmt w:val="bullet"/>
      <w:lvlText w:val=""/>
      <w:lvlJc w:val="left"/>
      <w:pPr>
        <w:ind w:left="720" w:hanging="360"/>
      </w:pPr>
      <w:rPr>
        <w:rFonts w:ascii="Symbol" w:eastAsia="Times New Roman" w:hAnsi="Symbol" w:hint="default"/>
        <w:b w:val="0"/>
        <w:bCs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12BC73B3"/>
    <w:multiLevelType w:val="hybridMultilevel"/>
    <w:tmpl w:val="CFC44C30"/>
    <w:lvl w:ilvl="0" w:tplc="5336D7F4">
      <w:start w:val="1"/>
      <w:numFmt w:val="decimal"/>
      <w:lvlText w:val="%1."/>
      <w:lvlJc w:val="left"/>
      <w:pPr>
        <w:ind w:left="789" w:hanging="348"/>
      </w:pPr>
      <w:rPr>
        <w:rFonts w:ascii="Times New Roman" w:eastAsia="Times New Roman" w:hAnsi="Times New Roman" w:cs="Times New Roman" w:hint="default"/>
        <w:spacing w:val="-22"/>
        <w:w w:val="100"/>
        <w:sz w:val="24"/>
        <w:szCs w:val="24"/>
        <w:lang w:val="ru-RU" w:eastAsia="en-US" w:bidi="ar-SA"/>
      </w:rPr>
    </w:lvl>
    <w:lvl w:ilvl="1" w:tplc="45E00034">
      <w:numFmt w:val="bullet"/>
      <w:lvlText w:val="•"/>
      <w:lvlJc w:val="left"/>
      <w:pPr>
        <w:ind w:left="1505" w:hanging="348"/>
      </w:pPr>
      <w:rPr>
        <w:rFonts w:hint="default"/>
        <w:lang w:val="ru-RU" w:eastAsia="en-US" w:bidi="ar-SA"/>
      </w:rPr>
    </w:lvl>
    <w:lvl w:ilvl="2" w:tplc="01EE5CAC">
      <w:numFmt w:val="bullet"/>
      <w:lvlText w:val="•"/>
      <w:lvlJc w:val="left"/>
      <w:pPr>
        <w:ind w:left="2231" w:hanging="348"/>
      </w:pPr>
      <w:rPr>
        <w:rFonts w:hint="default"/>
        <w:lang w:val="ru-RU" w:eastAsia="en-US" w:bidi="ar-SA"/>
      </w:rPr>
    </w:lvl>
    <w:lvl w:ilvl="3" w:tplc="AF0C0270">
      <w:numFmt w:val="bullet"/>
      <w:lvlText w:val="•"/>
      <w:lvlJc w:val="left"/>
      <w:pPr>
        <w:ind w:left="2957" w:hanging="348"/>
      </w:pPr>
      <w:rPr>
        <w:rFonts w:hint="default"/>
        <w:lang w:val="ru-RU" w:eastAsia="en-US" w:bidi="ar-SA"/>
      </w:rPr>
    </w:lvl>
    <w:lvl w:ilvl="4" w:tplc="F56CCD24">
      <w:numFmt w:val="bullet"/>
      <w:lvlText w:val="•"/>
      <w:lvlJc w:val="left"/>
      <w:pPr>
        <w:ind w:left="3683" w:hanging="348"/>
      </w:pPr>
      <w:rPr>
        <w:rFonts w:hint="default"/>
        <w:lang w:val="ru-RU" w:eastAsia="en-US" w:bidi="ar-SA"/>
      </w:rPr>
    </w:lvl>
    <w:lvl w:ilvl="5" w:tplc="855E0F86">
      <w:numFmt w:val="bullet"/>
      <w:lvlText w:val="•"/>
      <w:lvlJc w:val="left"/>
      <w:pPr>
        <w:ind w:left="4409" w:hanging="348"/>
      </w:pPr>
      <w:rPr>
        <w:rFonts w:hint="default"/>
        <w:lang w:val="ru-RU" w:eastAsia="en-US" w:bidi="ar-SA"/>
      </w:rPr>
    </w:lvl>
    <w:lvl w:ilvl="6" w:tplc="FCD6552C">
      <w:numFmt w:val="bullet"/>
      <w:lvlText w:val="•"/>
      <w:lvlJc w:val="left"/>
      <w:pPr>
        <w:ind w:left="5134" w:hanging="348"/>
      </w:pPr>
      <w:rPr>
        <w:rFonts w:hint="default"/>
        <w:lang w:val="ru-RU" w:eastAsia="en-US" w:bidi="ar-SA"/>
      </w:rPr>
    </w:lvl>
    <w:lvl w:ilvl="7" w:tplc="F79A6368">
      <w:numFmt w:val="bullet"/>
      <w:lvlText w:val="•"/>
      <w:lvlJc w:val="left"/>
      <w:pPr>
        <w:ind w:left="5860" w:hanging="348"/>
      </w:pPr>
      <w:rPr>
        <w:rFonts w:hint="default"/>
        <w:lang w:val="ru-RU" w:eastAsia="en-US" w:bidi="ar-SA"/>
      </w:rPr>
    </w:lvl>
    <w:lvl w:ilvl="8" w:tplc="26BC7708">
      <w:numFmt w:val="bullet"/>
      <w:lvlText w:val="•"/>
      <w:lvlJc w:val="left"/>
      <w:pPr>
        <w:ind w:left="6586" w:hanging="348"/>
      </w:pPr>
      <w:rPr>
        <w:rFonts w:hint="default"/>
        <w:lang w:val="ru-RU" w:eastAsia="en-US" w:bidi="ar-SA"/>
      </w:rPr>
    </w:lvl>
  </w:abstractNum>
  <w:abstractNum w:abstractNumId="6">
    <w:nsid w:val="150643A3"/>
    <w:multiLevelType w:val="hybridMultilevel"/>
    <w:tmpl w:val="118A3A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DC4923"/>
    <w:multiLevelType w:val="hybridMultilevel"/>
    <w:tmpl w:val="073006BC"/>
    <w:lvl w:ilvl="0" w:tplc="D19499A4">
      <w:start w:val="1"/>
      <w:numFmt w:val="decimal"/>
      <w:lvlText w:val="%1."/>
      <w:lvlJc w:val="left"/>
      <w:pPr>
        <w:ind w:left="349" w:hanging="240"/>
      </w:pPr>
      <w:rPr>
        <w:rFonts w:ascii="Times New Roman" w:eastAsia="Times New Roman" w:hAnsi="Times New Roman" w:hint="default"/>
        <w:b/>
        <w:bCs/>
        <w:i/>
        <w:iCs/>
        <w:spacing w:val="-3"/>
        <w:w w:val="100"/>
        <w:sz w:val="24"/>
        <w:szCs w:val="24"/>
      </w:rPr>
    </w:lvl>
    <w:lvl w:ilvl="1" w:tplc="B4BC28A4">
      <w:numFmt w:val="bullet"/>
      <w:lvlText w:val=""/>
      <w:lvlJc w:val="left"/>
      <w:pPr>
        <w:ind w:left="1538" w:hanging="361"/>
      </w:pPr>
      <w:rPr>
        <w:rFonts w:ascii="Wingdings" w:eastAsia="Times New Roman" w:hAnsi="Wingdings" w:hint="default"/>
        <w:w w:val="100"/>
        <w:sz w:val="24"/>
        <w:szCs w:val="24"/>
      </w:rPr>
    </w:lvl>
    <w:lvl w:ilvl="2" w:tplc="73641CFA">
      <w:numFmt w:val="bullet"/>
      <w:lvlText w:val="•"/>
      <w:lvlJc w:val="left"/>
      <w:pPr>
        <w:ind w:left="2425" w:hanging="361"/>
      </w:pPr>
      <w:rPr>
        <w:rFonts w:hint="default"/>
      </w:rPr>
    </w:lvl>
    <w:lvl w:ilvl="3" w:tplc="13DE9BE8">
      <w:numFmt w:val="bullet"/>
      <w:lvlText w:val="•"/>
      <w:lvlJc w:val="left"/>
      <w:pPr>
        <w:ind w:left="3310" w:hanging="361"/>
      </w:pPr>
      <w:rPr>
        <w:rFonts w:hint="default"/>
      </w:rPr>
    </w:lvl>
    <w:lvl w:ilvl="4" w:tplc="998AC5FC">
      <w:numFmt w:val="bullet"/>
      <w:lvlText w:val="•"/>
      <w:lvlJc w:val="left"/>
      <w:pPr>
        <w:ind w:left="4196" w:hanging="361"/>
      </w:pPr>
      <w:rPr>
        <w:rFonts w:hint="default"/>
      </w:rPr>
    </w:lvl>
    <w:lvl w:ilvl="5" w:tplc="EE526490">
      <w:numFmt w:val="bullet"/>
      <w:lvlText w:val="•"/>
      <w:lvlJc w:val="left"/>
      <w:pPr>
        <w:ind w:left="5081" w:hanging="361"/>
      </w:pPr>
      <w:rPr>
        <w:rFonts w:hint="default"/>
      </w:rPr>
    </w:lvl>
    <w:lvl w:ilvl="6" w:tplc="57F257B4">
      <w:numFmt w:val="bullet"/>
      <w:lvlText w:val="•"/>
      <w:lvlJc w:val="left"/>
      <w:pPr>
        <w:ind w:left="5966" w:hanging="361"/>
      </w:pPr>
      <w:rPr>
        <w:rFonts w:hint="default"/>
      </w:rPr>
    </w:lvl>
    <w:lvl w:ilvl="7" w:tplc="E7E24A6E">
      <w:numFmt w:val="bullet"/>
      <w:lvlText w:val="•"/>
      <w:lvlJc w:val="left"/>
      <w:pPr>
        <w:ind w:left="6852" w:hanging="361"/>
      </w:pPr>
      <w:rPr>
        <w:rFonts w:hint="default"/>
      </w:rPr>
    </w:lvl>
    <w:lvl w:ilvl="8" w:tplc="DEF27BA4">
      <w:numFmt w:val="bullet"/>
      <w:lvlText w:val="•"/>
      <w:lvlJc w:val="left"/>
      <w:pPr>
        <w:ind w:left="7737" w:hanging="361"/>
      </w:pPr>
      <w:rPr>
        <w:rFonts w:hint="default"/>
      </w:rPr>
    </w:lvl>
  </w:abstractNum>
  <w:abstractNum w:abstractNumId="8">
    <w:nsid w:val="15E9343B"/>
    <w:multiLevelType w:val="hybridMultilevel"/>
    <w:tmpl w:val="1A9E928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17F548F4"/>
    <w:multiLevelType w:val="hybridMultilevel"/>
    <w:tmpl w:val="EF5E96EA"/>
    <w:lvl w:ilvl="0" w:tplc="2CAE7266">
      <w:numFmt w:val="bullet"/>
      <w:lvlText w:val="-"/>
      <w:lvlJc w:val="left"/>
      <w:pPr>
        <w:ind w:left="513" w:hanging="190"/>
      </w:pPr>
      <w:rPr>
        <w:rFonts w:ascii="Times New Roman" w:eastAsia="Times New Roman" w:hAnsi="Times New Roman" w:cs="Times New Roman" w:hint="default"/>
        <w:spacing w:val="-11"/>
        <w:w w:val="100"/>
        <w:sz w:val="24"/>
        <w:szCs w:val="24"/>
        <w:lang w:val="ru-RU" w:eastAsia="en-US" w:bidi="ar-SA"/>
      </w:rPr>
    </w:lvl>
    <w:lvl w:ilvl="1" w:tplc="158C203A">
      <w:numFmt w:val="bullet"/>
      <w:lvlText w:val="-"/>
      <w:lvlJc w:val="left"/>
      <w:pPr>
        <w:ind w:left="3113" w:hanging="140"/>
      </w:pPr>
      <w:rPr>
        <w:rFonts w:ascii="Times New Roman" w:eastAsia="Times New Roman" w:hAnsi="Times New Roman" w:cs="Times New Roman" w:hint="default"/>
        <w:w w:val="100"/>
        <w:sz w:val="24"/>
        <w:szCs w:val="24"/>
        <w:lang w:val="ru-RU" w:eastAsia="en-US" w:bidi="ar-SA"/>
      </w:rPr>
    </w:lvl>
    <w:lvl w:ilvl="2" w:tplc="D3A2A9F2">
      <w:numFmt w:val="bullet"/>
      <w:lvlText w:val="•"/>
      <w:lvlJc w:val="left"/>
      <w:pPr>
        <w:ind w:left="3958" w:hanging="140"/>
      </w:pPr>
      <w:rPr>
        <w:rFonts w:hint="default"/>
        <w:lang w:val="ru-RU" w:eastAsia="en-US" w:bidi="ar-SA"/>
      </w:rPr>
    </w:lvl>
    <w:lvl w:ilvl="3" w:tplc="416640E6">
      <w:numFmt w:val="bullet"/>
      <w:lvlText w:val="•"/>
      <w:lvlJc w:val="left"/>
      <w:pPr>
        <w:ind w:left="4796" w:hanging="140"/>
      </w:pPr>
      <w:rPr>
        <w:rFonts w:hint="default"/>
        <w:lang w:val="ru-RU" w:eastAsia="en-US" w:bidi="ar-SA"/>
      </w:rPr>
    </w:lvl>
    <w:lvl w:ilvl="4" w:tplc="404C1500">
      <w:numFmt w:val="bullet"/>
      <w:lvlText w:val="•"/>
      <w:lvlJc w:val="left"/>
      <w:pPr>
        <w:ind w:left="5635" w:hanging="140"/>
      </w:pPr>
      <w:rPr>
        <w:rFonts w:hint="default"/>
        <w:lang w:val="ru-RU" w:eastAsia="en-US" w:bidi="ar-SA"/>
      </w:rPr>
    </w:lvl>
    <w:lvl w:ilvl="5" w:tplc="E67CE440">
      <w:numFmt w:val="bullet"/>
      <w:lvlText w:val="•"/>
      <w:lvlJc w:val="left"/>
      <w:pPr>
        <w:ind w:left="6473" w:hanging="140"/>
      </w:pPr>
      <w:rPr>
        <w:rFonts w:hint="default"/>
        <w:lang w:val="ru-RU" w:eastAsia="en-US" w:bidi="ar-SA"/>
      </w:rPr>
    </w:lvl>
    <w:lvl w:ilvl="6" w:tplc="0128DD46">
      <w:numFmt w:val="bullet"/>
      <w:lvlText w:val="•"/>
      <w:lvlJc w:val="left"/>
      <w:pPr>
        <w:ind w:left="7312" w:hanging="140"/>
      </w:pPr>
      <w:rPr>
        <w:rFonts w:hint="default"/>
        <w:lang w:val="ru-RU" w:eastAsia="en-US" w:bidi="ar-SA"/>
      </w:rPr>
    </w:lvl>
    <w:lvl w:ilvl="7" w:tplc="4B9E822A">
      <w:numFmt w:val="bullet"/>
      <w:lvlText w:val="•"/>
      <w:lvlJc w:val="left"/>
      <w:pPr>
        <w:ind w:left="8150" w:hanging="140"/>
      </w:pPr>
      <w:rPr>
        <w:rFonts w:hint="default"/>
        <w:lang w:val="ru-RU" w:eastAsia="en-US" w:bidi="ar-SA"/>
      </w:rPr>
    </w:lvl>
    <w:lvl w:ilvl="8" w:tplc="25405E6E">
      <w:numFmt w:val="bullet"/>
      <w:lvlText w:val="•"/>
      <w:lvlJc w:val="left"/>
      <w:pPr>
        <w:ind w:left="8989" w:hanging="140"/>
      </w:pPr>
      <w:rPr>
        <w:rFonts w:hint="default"/>
        <w:lang w:val="ru-RU" w:eastAsia="en-US" w:bidi="ar-SA"/>
      </w:rPr>
    </w:lvl>
  </w:abstractNum>
  <w:abstractNum w:abstractNumId="10">
    <w:nsid w:val="18A81A31"/>
    <w:multiLevelType w:val="hybridMultilevel"/>
    <w:tmpl w:val="800A751E"/>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1D806DED"/>
    <w:multiLevelType w:val="hybridMultilevel"/>
    <w:tmpl w:val="1C8479C6"/>
    <w:lvl w:ilvl="0" w:tplc="0419000B">
      <w:start w:val="1"/>
      <w:numFmt w:val="bullet"/>
      <w:lvlText w:val=""/>
      <w:lvlJc w:val="left"/>
      <w:pPr>
        <w:tabs>
          <w:tab w:val="num" w:pos="1211"/>
        </w:tabs>
        <w:ind w:left="1211" w:hanging="360"/>
      </w:pPr>
      <w:rPr>
        <w:rFonts w:ascii="Wingdings" w:hAnsi="Wingdings" w:hint="default"/>
      </w:rPr>
    </w:lvl>
    <w:lvl w:ilvl="1" w:tplc="0419000F">
      <w:start w:val="1"/>
      <w:numFmt w:val="decimal"/>
      <w:lvlText w:val="%2."/>
      <w:lvlJc w:val="left"/>
      <w:pPr>
        <w:tabs>
          <w:tab w:val="num" w:pos="1931"/>
        </w:tabs>
        <w:ind w:left="1931" w:hanging="360"/>
      </w:pPr>
      <w:rPr>
        <w:rFonts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12">
    <w:nsid w:val="276B5E46"/>
    <w:multiLevelType w:val="hybridMultilevel"/>
    <w:tmpl w:val="D4E619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29780F80"/>
    <w:multiLevelType w:val="hybridMultilevel"/>
    <w:tmpl w:val="9C166512"/>
    <w:lvl w:ilvl="0" w:tplc="C92080BE">
      <w:numFmt w:val="bullet"/>
      <w:lvlText w:val=""/>
      <w:lvlJc w:val="left"/>
      <w:pPr>
        <w:ind w:left="933" w:hanging="348"/>
      </w:pPr>
      <w:rPr>
        <w:rFonts w:ascii="Symbol" w:eastAsia="Symbol" w:hAnsi="Symbol" w:cs="Symbol" w:hint="default"/>
        <w:w w:val="100"/>
        <w:sz w:val="24"/>
        <w:szCs w:val="24"/>
        <w:lang w:val="ru-RU" w:eastAsia="en-US" w:bidi="ar-SA"/>
      </w:rPr>
    </w:lvl>
    <w:lvl w:ilvl="1" w:tplc="906E719C">
      <w:numFmt w:val="bullet"/>
      <w:lvlText w:val="•"/>
      <w:lvlJc w:val="left"/>
      <w:pPr>
        <w:ind w:left="1882" w:hanging="348"/>
      </w:pPr>
      <w:rPr>
        <w:rFonts w:hint="default"/>
        <w:lang w:val="ru-RU" w:eastAsia="en-US" w:bidi="ar-SA"/>
      </w:rPr>
    </w:lvl>
    <w:lvl w:ilvl="2" w:tplc="D068B9AC">
      <w:numFmt w:val="bullet"/>
      <w:lvlText w:val="•"/>
      <w:lvlJc w:val="left"/>
      <w:pPr>
        <w:ind w:left="2825" w:hanging="348"/>
      </w:pPr>
      <w:rPr>
        <w:rFonts w:hint="default"/>
        <w:lang w:val="ru-RU" w:eastAsia="en-US" w:bidi="ar-SA"/>
      </w:rPr>
    </w:lvl>
    <w:lvl w:ilvl="3" w:tplc="9C5A9946">
      <w:numFmt w:val="bullet"/>
      <w:lvlText w:val="•"/>
      <w:lvlJc w:val="left"/>
      <w:pPr>
        <w:ind w:left="3767" w:hanging="348"/>
      </w:pPr>
      <w:rPr>
        <w:rFonts w:hint="default"/>
        <w:lang w:val="ru-RU" w:eastAsia="en-US" w:bidi="ar-SA"/>
      </w:rPr>
    </w:lvl>
    <w:lvl w:ilvl="4" w:tplc="9C8E9E80">
      <w:numFmt w:val="bullet"/>
      <w:lvlText w:val="•"/>
      <w:lvlJc w:val="left"/>
      <w:pPr>
        <w:ind w:left="4710" w:hanging="348"/>
      </w:pPr>
      <w:rPr>
        <w:rFonts w:hint="default"/>
        <w:lang w:val="ru-RU" w:eastAsia="en-US" w:bidi="ar-SA"/>
      </w:rPr>
    </w:lvl>
    <w:lvl w:ilvl="5" w:tplc="1010996C">
      <w:numFmt w:val="bullet"/>
      <w:lvlText w:val="•"/>
      <w:lvlJc w:val="left"/>
      <w:pPr>
        <w:ind w:left="5653" w:hanging="348"/>
      </w:pPr>
      <w:rPr>
        <w:rFonts w:hint="default"/>
        <w:lang w:val="ru-RU" w:eastAsia="en-US" w:bidi="ar-SA"/>
      </w:rPr>
    </w:lvl>
    <w:lvl w:ilvl="6" w:tplc="6E8AFCD4">
      <w:numFmt w:val="bullet"/>
      <w:lvlText w:val="•"/>
      <w:lvlJc w:val="left"/>
      <w:pPr>
        <w:ind w:left="6595" w:hanging="348"/>
      </w:pPr>
      <w:rPr>
        <w:rFonts w:hint="default"/>
        <w:lang w:val="ru-RU" w:eastAsia="en-US" w:bidi="ar-SA"/>
      </w:rPr>
    </w:lvl>
    <w:lvl w:ilvl="7" w:tplc="175C96CC">
      <w:numFmt w:val="bullet"/>
      <w:lvlText w:val="•"/>
      <w:lvlJc w:val="left"/>
      <w:pPr>
        <w:ind w:left="7538" w:hanging="348"/>
      </w:pPr>
      <w:rPr>
        <w:rFonts w:hint="default"/>
        <w:lang w:val="ru-RU" w:eastAsia="en-US" w:bidi="ar-SA"/>
      </w:rPr>
    </w:lvl>
    <w:lvl w:ilvl="8" w:tplc="B5E21256">
      <w:numFmt w:val="bullet"/>
      <w:lvlText w:val="•"/>
      <w:lvlJc w:val="left"/>
      <w:pPr>
        <w:ind w:left="8481" w:hanging="348"/>
      </w:pPr>
      <w:rPr>
        <w:rFonts w:hint="default"/>
        <w:lang w:val="ru-RU" w:eastAsia="en-US" w:bidi="ar-SA"/>
      </w:rPr>
    </w:lvl>
  </w:abstractNum>
  <w:abstractNum w:abstractNumId="14">
    <w:nsid w:val="299503B5"/>
    <w:multiLevelType w:val="hybridMultilevel"/>
    <w:tmpl w:val="BF967734"/>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2B8B1BF0"/>
    <w:multiLevelType w:val="hybridMultilevel"/>
    <w:tmpl w:val="63C624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CF72953"/>
    <w:multiLevelType w:val="hybridMultilevel"/>
    <w:tmpl w:val="351A75A2"/>
    <w:lvl w:ilvl="0" w:tplc="307432E2">
      <w:start w:val="1"/>
      <w:numFmt w:val="decimal"/>
      <w:lvlText w:val="%1."/>
      <w:lvlJc w:val="left"/>
      <w:pPr>
        <w:ind w:left="5260" w:hanging="349"/>
        <w:jc w:val="right"/>
      </w:pPr>
      <w:rPr>
        <w:rFonts w:ascii="Times New Roman" w:eastAsia="Times New Roman" w:hAnsi="Times New Roman" w:cs="Times New Roman" w:hint="default"/>
        <w:b/>
        <w:bCs/>
        <w:spacing w:val="-12"/>
        <w:w w:val="100"/>
        <w:sz w:val="24"/>
        <w:szCs w:val="24"/>
        <w:lang w:val="ru-RU" w:eastAsia="en-US" w:bidi="ar-SA"/>
      </w:rPr>
    </w:lvl>
    <w:lvl w:ilvl="1" w:tplc="7382BFC4">
      <w:numFmt w:val="bullet"/>
      <w:lvlText w:val="•"/>
      <w:lvlJc w:val="left"/>
      <w:pPr>
        <w:ind w:left="5824" w:hanging="349"/>
      </w:pPr>
      <w:rPr>
        <w:rFonts w:hint="default"/>
        <w:lang w:val="ru-RU" w:eastAsia="en-US" w:bidi="ar-SA"/>
      </w:rPr>
    </w:lvl>
    <w:lvl w:ilvl="2" w:tplc="51A81178">
      <w:numFmt w:val="bullet"/>
      <w:lvlText w:val="•"/>
      <w:lvlJc w:val="left"/>
      <w:pPr>
        <w:ind w:left="6389" w:hanging="349"/>
      </w:pPr>
      <w:rPr>
        <w:rFonts w:hint="default"/>
        <w:lang w:val="ru-RU" w:eastAsia="en-US" w:bidi="ar-SA"/>
      </w:rPr>
    </w:lvl>
    <w:lvl w:ilvl="3" w:tplc="76727C58">
      <w:numFmt w:val="bullet"/>
      <w:lvlText w:val="•"/>
      <w:lvlJc w:val="left"/>
      <w:pPr>
        <w:ind w:left="6953" w:hanging="349"/>
      </w:pPr>
      <w:rPr>
        <w:rFonts w:hint="default"/>
        <w:lang w:val="ru-RU" w:eastAsia="en-US" w:bidi="ar-SA"/>
      </w:rPr>
    </w:lvl>
    <w:lvl w:ilvl="4" w:tplc="B32E8CE4">
      <w:numFmt w:val="bullet"/>
      <w:lvlText w:val="•"/>
      <w:lvlJc w:val="left"/>
      <w:pPr>
        <w:ind w:left="7518" w:hanging="349"/>
      </w:pPr>
      <w:rPr>
        <w:rFonts w:hint="default"/>
        <w:lang w:val="ru-RU" w:eastAsia="en-US" w:bidi="ar-SA"/>
      </w:rPr>
    </w:lvl>
    <w:lvl w:ilvl="5" w:tplc="6D92FEE8">
      <w:numFmt w:val="bullet"/>
      <w:lvlText w:val="•"/>
      <w:lvlJc w:val="left"/>
      <w:pPr>
        <w:ind w:left="8083" w:hanging="349"/>
      </w:pPr>
      <w:rPr>
        <w:rFonts w:hint="default"/>
        <w:lang w:val="ru-RU" w:eastAsia="en-US" w:bidi="ar-SA"/>
      </w:rPr>
    </w:lvl>
    <w:lvl w:ilvl="6" w:tplc="AD3EC742">
      <w:numFmt w:val="bullet"/>
      <w:lvlText w:val="•"/>
      <w:lvlJc w:val="left"/>
      <w:pPr>
        <w:ind w:left="8647" w:hanging="349"/>
      </w:pPr>
      <w:rPr>
        <w:rFonts w:hint="default"/>
        <w:lang w:val="ru-RU" w:eastAsia="en-US" w:bidi="ar-SA"/>
      </w:rPr>
    </w:lvl>
    <w:lvl w:ilvl="7" w:tplc="D85CF45A">
      <w:numFmt w:val="bullet"/>
      <w:lvlText w:val="•"/>
      <w:lvlJc w:val="left"/>
      <w:pPr>
        <w:ind w:left="9212" w:hanging="349"/>
      </w:pPr>
      <w:rPr>
        <w:rFonts w:hint="default"/>
        <w:lang w:val="ru-RU" w:eastAsia="en-US" w:bidi="ar-SA"/>
      </w:rPr>
    </w:lvl>
    <w:lvl w:ilvl="8" w:tplc="AE78AFA0">
      <w:numFmt w:val="bullet"/>
      <w:lvlText w:val="•"/>
      <w:lvlJc w:val="left"/>
      <w:pPr>
        <w:ind w:left="9777" w:hanging="349"/>
      </w:pPr>
      <w:rPr>
        <w:rFonts w:hint="default"/>
        <w:lang w:val="ru-RU" w:eastAsia="en-US" w:bidi="ar-SA"/>
      </w:rPr>
    </w:lvl>
  </w:abstractNum>
  <w:abstractNum w:abstractNumId="17">
    <w:nsid w:val="2D747BCC"/>
    <w:multiLevelType w:val="hybridMultilevel"/>
    <w:tmpl w:val="1D8854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EEF3C9B"/>
    <w:multiLevelType w:val="hybridMultilevel"/>
    <w:tmpl w:val="8F2AB2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F047928"/>
    <w:multiLevelType w:val="hybridMultilevel"/>
    <w:tmpl w:val="7CE84640"/>
    <w:lvl w:ilvl="0" w:tplc="04190001">
      <w:start w:val="1"/>
      <w:numFmt w:val="bullet"/>
      <w:lvlText w:val=""/>
      <w:lvlJc w:val="left"/>
      <w:pPr>
        <w:tabs>
          <w:tab w:val="num" w:pos="1428"/>
        </w:tabs>
        <w:ind w:left="1428" w:hanging="360"/>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20">
    <w:nsid w:val="30DA4A3D"/>
    <w:multiLevelType w:val="hybridMultilevel"/>
    <w:tmpl w:val="E4A2CF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B5A30FE"/>
    <w:multiLevelType w:val="hybridMultilevel"/>
    <w:tmpl w:val="7318E6C6"/>
    <w:lvl w:ilvl="0" w:tplc="1A92AB20">
      <w:start w:val="6140"/>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3CF9694F"/>
    <w:multiLevelType w:val="hybridMultilevel"/>
    <w:tmpl w:val="87D0A594"/>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3">
    <w:nsid w:val="3E7000DE"/>
    <w:multiLevelType w:val="hybridMultilevel"/>
    <w:tmpl w:val="CAC0D016"/>
    <w:lvl w:ilvl="0" w:tplc="88C2FC1C">
      <w:start w:val="1"/>
      <w:numFmt w:val="decimal"/>
      <w:lvlText w:val="%1."/>
      <w:lvlJc w:val="left"/>
      <w:pPr>
        <w:ind w:left="1318" w:hanging="348"/>
      </w:pPr>
      <w:rPr>
        <w:rFonts w:ascii="Times New Roman" w:eastAsia="Times New Roman" w:hAnsi="Times New Roman" w:cs="Times New Roman" w:hint="default"/>
        <w:spacing w:val="-18"/>
        <w:w w:val="100"/>
        <w:sz w:val="24"/>
        <w:szCs w:val="24"/>
        <w:lang w:val="ru-RU" w:eastAsia="en-US" w:bidi="ar-SA"/>
      </w:rPr>
    </w:lvl>
    <w:lvl w:ilvl="1" w:tplc="7C1E219A">
      <w:start w:val="4"/>
      <w:numFmt w:val="decimal"/>
      <w:lvlText w:val="%2."/>
      <w:lvlJc w:val="left"/>
      <w:pPr>
        <w:ind w:left="4301" w:hanging="348"/>
        <w:jc w:val="right"/>
      </w:pPr>
      <w:rPr>
        <w:rFonts w:ascii="Times New Roman" w:eastAsia="Times New Roman" w:hAnsi="Times New Roman" w:cs="Times New Roman" w:hint="default"/>
        <w:b/>
        <w:bCs/>
        <w:spacing w:val="-12"/>
        <w:w w:val="100"/>
        <w:sz w:val="24"/>
        <w:szCs w:val="24"/>
        <w:lang w:val="ru-RU" w:eastAsia="en-US" w:bidi="ar-SA"/>
      </w:rPr>
    </w:lvl>
    <w:lvl w:ilvl="2" w:tplc="73CE22D0">
      <w:numFmt w:val="bullet"/>
      <w:lvlText w:val="•"/>
      <w:lvlJc w:val="left"/>
      <w:pPr>
        <w:ind w:left="5031" w:hanging="348"/>
      </w:pPr>
      <w:rPr>
        <w:rFonts w:hint="default"/>
        <w:lang w:val="ru-RU" w:eastAsia="en-US" w:bidi="ar-SA"/>
      </w:rPr>
    </w:lvl>
    <w:lvl w:ilvl="3" w:tplc="EEC6B6A8">
      <w:numFmt w:val="bullet"/>
      <w:lvlText w:val="•"/>
      <w:lvlJc w:val="left"/>
      <w:pPr>
        <w:ind w:left="5763" w:hanging="348"/>
      </w:pPr>
      <w:rPr>
        <w:rFonts w:hint="default"/>
        <w:lang w:val="ru-RU" w:eastAsia="en-US" w:bidi="ar-SA"/>
      </w:rPr>
    </w:lvl>
    <w:lvl w:ilvl="4" w:tplc="FF8AE838">
      <w:numFmt w:val="bullet"/>
      <w:lvlText w:val="•"/>
      <w:lvlJc w:val="left"/>
      <w:pPr>
        <w:ind w:left="6495" w:hanging="348"/>
      </w:pPr>
      <w:rPr>
        <w:rFonts w:hint="default"/>
        <w:lang w:val="ru-RU" w:eastAsia="en-US" w:bidi="ar-SA"/>
      </w:rPr>
    </w:lvl>
    <w:lvl w:ilvl="5" w:tplc="350EE662">
      <w:numFmt w:val="bullet"/>
      <w:lvlText w:val="•"/>
      <w:lvlJc w:val="left"/>
      <w:pPr>
        <w:ind w:left="7227" w:hanging="348"/>
      </w:pPr>
      <w:rPr>
        <w:rFonts w:hint="default"/>
        <w:lang w:val="ru-RU" w:eastAsia="en-US" w:bidi="ar-SA"/>
      </w:rPr>
    </w:lvl>
    <w:lvl w:ilvl="6" w:tplc="C062175C">
      <w:numFmt w:val="bullet"/>
      <w:lvlText w:val="•"/>
      <w:lvlJc w:val="left"/>
      <w:pPr>
        <w:ind w:left="7959" w:hanging="348"/>
      </w:pPr>
      <w:rPr>
        <w:rFonts w:hint="default"/>
        <w:lang w:val="ru-RU" w:eastAsia="en-US" w:bidi="ar-SA"/>
      </w:rPr>
    </w:lvl>
    <w:lvl w:ilvl="7" w:tplc="83C471BE">
      <w:numFmt w:val="bullet"/>
      <w:lvlText w:val="•"/>
      <w:lvlJc w:val="left"/>
      <w:pPr>
        <w:ind w:left="8690" w:hanging="348"/>
      </w:pPr>
      <w:rPr>
        <w:rFonts w:hint="default"/>
        <w:lang w:val="ru-RU" w:eastAsia="en-US" w:bidi="ar-SA"/>
      </w:rPr>
    </w:lvl>
    <w:lvl w:ilvl="8" w:tplc="1414B1F8">
      <w:numFmt w:val="bullet"/>
      <w:lvlText w:val="•"/>
      <w:lvlJc w:val="left"/>
      <w:pPr>
        <w:ind w:left="9422" w:hanging="348"/>
      </w:pPr>
      <w:rPr>
        <w:rFonts w:hint="default"/>
        <w:lang w:val="ru-RU" w:eastAsia="en-US" w:bidi="ar-SA"/>
      </w:rPr>
    </w:lvl>
  </w:abstractNum>
  <w:abstractNum w:abstractNumId="24">
    <w:nsid w:val="40D15A6F"/>
    <w:multiLevelType w:val="hybridMultilevel"/>
    <w:tmpl w:val="0E760D32"/>
    <w:lvl w:ilvl="0" w:tplc="A58EDFCC">
      <w:start w:val="1"/>
      <w:numFmt w:val="decimal"/>
      <w:pStyle w:val="Times"/>
      <w:lvlText w:val="%1."/>
      <w:lvlJc w:val="left"/>
      <w:pPr>
        <w:tabs>
          <w:tab w:val="num" w:pos="1423"/>
        </w:tabs>
        <w:ind w:left="1423" w:hanging="360"/>
      </w:pPr>
    </w:lvl>
    <w:lvl w:ilvl="1" w:tplc="04190019">
      <w:start w:val="1"/>
      <w:numFmt w:val="lowerLetter"/>
      <w:lvlText w:val="%2."/>
      <w:lvlJc w:val="left"/>
      <w:pPr>
        <w:tabs>
          <w:tab w:val="num" w:pos="2143"/>
        </w:tabs>
        <w:ind w:left="2143" w:hanging="360"/>
      </w:pPr>
    </w:lvl>
    <w:lvl w:ilvl="2" w:tplc="0419001B">
      <w:start w:val="1"/>
      <w:numFmt w:val="lowerRoman"/>
      <w:lvlText w:val="%3."/>
      <w:lvlJc w:val="right"/>
      <w:pPr>
        <w:tabs>
          <w:tab w:val="num" w:pos="2863"/>
        </w:tabs>
        <w:ind w:left="2863" w:hanging="180"/>
      </w:pPr>
    </w:lvl>
    <w:lvl w:ilvl="3" w:tplc="0419000F">
      <w:start w:val="1"/>
      <w:numFmt w:val="decimal"/>
      <w:lvlText w:val="%4."/>
      <w:lvlJc w:val="left"/>
      <w:pPr>
        <w:tabs>
          <w:tab w:val="num" w:pos="3583"/>
        </w:tabs>
        <w:ind w:left="3583" w:hanging="360"/>
      </w:pPr>
    </w:lvl>
    <w:lvl w:ilvl="4" w:tplc="04190019">
      <w:start w:val="1"/>
      <w:numFmt w:val="lowerLetter"/>
      <w:lvlText w:val="%5."/>
      <w:lvlJc w:val="left"/>
      <w:pPr>
        <w:tabs>
          <w:tab w:val="num" w:pos="4303"/>
        </w:tabs>
        <w:ind w:left="4303" w:hanging="360"/>
      </w:pPr>
    </w:lvl>
    <w:lvl w:ilvl="5" w:tplc="0419001B">
      <w:start w:val="1"/>
      <w:numFmt w:val="lowerRoman"/>
      <w:lvlText w:val="%6."/>
      <w:lvlJc w:val="right"/>
      <w:pPr>
        <w:tabs>
          <w:tab w:val="num" w:pos="5023"/>
        </w:tabs>
        <w:ind w:left="5023" w:hanging="180"/>
      </w:pPr>
    </w:lvl>
    <w:lvl w:ilvl="6" w:tplc="0419000F">
      <w:start w:val="1"/>
      <w:numFmt w:val="decimal"/>
      <w:lvlText w:val="%7."/>
      <w:lvlJc w:val="left"/>
      <w:pPr>
        <w:tabs>
          <w:tab w:val="num" w:pos="5743"/>
        </w:tabs>
        <w:ind w:left="5743" w:hanging="360"/>
      </w:pPr>
    </w:lvl>
    <w:lvl w:ilvl="7" w:tplc="04190019">
      <w:start w:val="1"/>
      <w:numFmt w:val="lowerLetter"/>
      <w:lvlText w:val="%8."/>
      <w:lvlJc w:val="left"/>
      <w:pPr>
        <w:tabs>
          <w:tab w:val="num" w:pos="6463"/>
        </w:tabs>
        <w:ind w:left="6463" w:hanging="360"/>
      </w:pPr>
    </w:lvl>
    <w:lvl w:ilvl="8" w:tplc="0419001B">
      <w:start w:val="1"/>
      <w:numFmt w:val="lowerRoman"/>
      <w:lvlText w:val="%9."/>
      <w:lvlJc w:val="right"/>
      <w:pPr>
        <w:tabs>
          <w:tab w:val="num" w:pos="7183"/>
        </w:tabs>
        <w:ind w:left="7183" w:hanging="180"/>
      </w:pPr>
    </w:lvl>
  </w:abstractNum>
  <w:abstractNum w:abstractNumId="25">
    <w:nsid w:val="431C40A8"/>
    <w:multiLevelType w:val="hybridMultilevel"/>
    <w:tmpl w:val="7EB461D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467C562B"/>
    <w:multiLevelType w:val="hybridMultilevel"/>
    <w:tmpl w:val="EE1C5F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46EF02F0"/>
    <w:multiLevelType w:val="hybridMultilevel"/>
    <w:tmpl w:val="DE80937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4A212601"/>
    <w:multiLevelType w:val="hybridMultilevel"/>
    <w:tmpl w:val="6FF0DB0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49A548F"/>
    <w:multiLevelType w:val="hybridMultilevel"/>
    <w:tmpl w:val="906CE13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0">
    <w:nsid w:val="56565C0F"/>
    <w:multiLevelType w:val="hybridMultilevel"/>
    <w:tmpl w:val="EAF0BBBA"/>
    <w:lvl w:ilvl="0" w:tplc="6B28489C">
      <w:numFmt w:val="bullet"/>
      <w:lvlText w:val=""/>
      <w:lvlJc w:val="left"/>
      <w:pPr>
        <w:ind w:left="827" w:hanging="348"/>
      </w:pPr>
      <w:rPr>
        <w:rFonts w:ascii="Symbol" w:eastAsia="Symbol" w:hAnsi="Symbol" w:cs="Symbol" w:hint="default"/>
        <w:w w:val="100"/>
        <w:sz w:val="24"/>
        <w:szCs w:val="24"/>
        <w:lang w:val="ru-RU" w:eastAsia="en-US" w:bidi="ar-SA"/>
      </w:rPr>
    </w:lvl>
    <w:lvl w:ilvl="1" w:tplc="FD4044E6">
      <w:numFmt w:val="bullet"/>
      <w:lvlText w:val="•"/>
      <w:lvlJc w:val="left"/>
      <w:pPr>
        <w:ind w:left="2264" w:hanging="348"/>
      </w:pPr>
      <w:rPr>
        <w:rFonts w:hint="default"/>
        <w:lang w:val="ru-RU" w:eastAsia="en-US" w:bidi="ar-SA"/>
      </w:rPr>
    </w:lvl>
    <w:lvl w:ilvl="2" w:tplc="7E2A877C">
      <w:numFmt w:val="bullet"/>
      <w:lvlText w:val="•"/>
      <w:lvlJc w:val="left"/>
      <w:pPr>
        <w:ind w:left="3709" w:hanging="348"/>
      </w:pPr>
      <w:rPr>
        <w:rFonts w:hint="default"/>
        <w:lang w:val="ru-RU" w:eastAsia="en-US" w:bidi="ar-SA"/>
      </w:rPr>
    </w:lvl>
    <w:lvl w:ilvl="3" w:tplc="4A3EBB5A">
      <w:numFmt w:val="bullet"/>
      <w:lvlText w:val="•"/>
      <w:lvlJc w:val="left"/>
      <w:pPr>
        <w:ind w:left="5154" w:hanging="348"/>
      </w:pPr>
      <w:rPr>
        <w:rFonts w:hint="default"/>
        <w:lang w:val="ru-RU" w:eastAsia="en-US" w:bidi="ar-SA"/>
      </w:rPr>
    </w:lvl>
    <w:lvl w:ilvl="4" w:tplc="1ABC0562">
      <w:numFmt w:val="bullet"/>
      <w:lvlText w:val="•"/>
      <w:lvlJc w:val="left"/>
      <w:pPr>
        <w:ind w:left="6599" w:hanging="348"/>
      </w:pPr>
      <w:rPr>
        <w:rFonts w:hint="default"/>
        <w:lang w:val="ru-RU" w:eastAsia="en-US" w:bidi="ar-SA"/>
      </w:rPr>
    </w:lvl>
    <w:lvl w:ilvl="5" w:tplc="BEA2D4F0">
      <w:numFmt w:val="bullet"/>
      <w:lvlText w:val="•"/>
      <w:lvlJc w:val="left"/>
      <w:pPr>
        <w:ind w:left="8044" w:hanging="348"/>
      </w:pPr>
      <w:rPr>
        <w:rFonts w:hint="default"/>
        <w:lang w:val="ru-RU" w:eastAsia="en-US" w:bidi="ar-SA"/>
      </w:rPr>
    </w:lvl>
    <w:lvl w:ilvl="6" w:tplc="AE94198C">
      <w:numFmt w:val="bullet"/>
      <w:lvlText w:val="•"/>
      <w:lvlJc w:val="left"/>
      <w:pPr>
        <w:ind w:left="9488" w:hanging="348"/>
      </w:pPr>
      <w:rPr>
        <w:rFonts w:hint="default"/>
        <w:lang w:val="ru-RU" w:eastAsia="en-US" w:bidi="ar-SA"/>
      </w:rPr>
    </w:lvl>
    <w:lvl w:ilvl="7" w:tplc="98B60586">
      <w:numFmt w:val="bullet"/>
      <w:lvlText w:val="•"/>
      <w:lvlJc w:val="left"/>
      <w:pPr>
        <w:ind w:left="10933" w:hanging="348"/>
      </w:pPr>
      <w:rPr>
        <w:rFonts w:hint="default"/>
        <w:lang w:val="ru-RU" w:eastAsia="en-US" w:bidi="ar-SA"/>
      </w:rPr>
    </w:lvl>
    <w:lvl w:ilvl="8" w:tplc="621649F8">
      <w:numFmt w:val="bullet"/>
      <w:lvlText w:val="•"/>
      <w:lvlJc w:val="left"/>
      <w:pPr>
        <w:ind w:left="12378" w:hanging="348"/>
      </w:pPr>
      <w:rPr>
        <w:rFonts w:hint="default"/>
        <w:lang w:val="ru-RU" w:eastAsia="en-US" w:bidi="ar-SA"/>
      </w:rPr>
    </w:lvl>
  </w:abstractNum>
  <w:abstractNum w:abstractNumId="31">
    <w:nsid w:val="58BA1D4B"/>
    <w:multiLevelType w:val="hybridMultilevel"/>
    <w:tmpl w:val="2E6AE96C"/>
    <w:lvl w:ilvl="0" w:tplc="04190001">
      <w:start w:val="1"/>
      <w:numFmt w:val="bullet"/>
      <w:lvlText w:val=""/>
      <w:lvlJc w:val="left"/>
      <w:pPr>
        <w:ind w:left="502" w:hanging="360"/>
      </w:pPr>
      <w:rPr>
        <w:rFonts w:ascii="Symbol" w:hAnsi="Symbol" w:cs="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5A081B77"/>
    <w:multiLevelType w:val="hybridMultilevel"/>
    <w:tmpl w:val="931ADDF8"/>
    <w:lvl w:ilvl="0" w:tplc="F8F0B632">
      <w:numFmt w:val="bullet"/>
      <w:lvlText w:val=""/>
      <w:lvlJc w:val="left"/>
      <w:pPr>
        <w:ind w:left="1526" w:hanging="517"/>
      </w:pPr>
      <w:rPr>
        <w:rFonts w:ascii="Wingdings" w:eastAsia="Times New Roman" w:hAnsi="Wingdings" w:hint="default"/>
        <w:w w:val="100"/>
        <w:sz w:val="24"/>
        <w:szCs w:val="24"/>
      </w:rPr>
    </w:lvl>
    <w:lvl w:ilvl="1" w:tplc="09067810">
      <w:numFmt w:val="bullet"/>
      <w:lvlText w:val=""/>
      <w:lvlJc w:val="left"/>
      <w:pPr>
        <w:ind w:left="1538" w:hanging="361"/>
      </w:pPr>
      <w:rPr>
        <w:rFonts w:ascii="Wingdings" w:eastAsia="Times New Roman" w:hAnsi="Wingdings" w:hint="default"/>
        <w:w w:val="100"/>
        <w:sz w:val="24"/>
        <w:szCs w:val="24"/>
      </w:rPr>
    </w:lvl>
    <w:lvl w:ilvl="2" w:tplc="883CDC3A">
      <w:numFmt w:val="bullet"/>
      <w:lvlText w:val="•"/>
      <w:lvlJc w:val="left"/>
      <w:pPr>
        <w:ind w:left="2425" w:hanging="361"/>
      </w:pPr>
      <w:rPr>
        <w:rFonts w:hint="default"/>
      </w:rPr>
    </w:lvl>
    <w:lvl w:ilvl="3" w:tplc="594AD1F4">
      <w:numFmt w:val="bullet"/>
      <w:lvlText w:val="•"/>
      <w:lvlJc w:val="left"/>
      <w:pPr>
        <w:ind w:left="3310" w:hanging="361"/>
      </w:pPr>
      <w:rPr>
        <w:rFonts w:hint="default"/>
      </w:rPr>
    </w:lvl>
    <w:lvl w:ilvl="4" w:tplc="1D08FC36">
      <w:numFmt w:val="bullet"/>
      <w:lvlText w:val="•"/>
      <w:lvlJc w:val="left"/>
      <w:pPr>
        <w:ind w:left="4196" w:hanging="361"/>
      </w:pPr>
      <w:rPr>
        <w:rFonts w:hint="default"/>
      </w:rPr>
    </w:lvl>
    <w:lvl w:ilvl="5" w:tplc="3B1AB29C">
      <w:numFmt w:val="bullet"/>
      <w:lvlText w:val="•"/>
      <w:lvlJc w:val="left"/>
      <w:pPr>
        <w:ind w:left="5081" w:hanging="361"/>
      </w:pPr>
      <w:rPr>
        <w:rFonts w:hint="default"/>
      </w:rPr>
    </w:lvl>
    <w:lvl w:ilvl="6" w:tplc="91B420A2">
      <w:numFmt w:val="bullet"/>
      <w:lvlText w:val="•"/>
      <w:lvlJc w:val="left"/>
      <w:pPr>
        <w:ind w:left="5966" w:hanging="361"/>
      </w:pPr>
      <w:rPr>
        <w:rFonts w:hint="default"/>
      </w:rPr>
    </w:lvl>
    <w:lvl w:ilvl="7" w:tplc="72D4C8D4">
      <w:numFmt w:val="bullet"/>
      <w:lvlText w:val="•"/>
      <w:lvlJc w:val="left"/>
      <w:pPr>
        <w:ind w:left="6852" w:hanging="361"/>
      </w:pPr>
      <w:rPr>
        <w:rFonts w:hint="default"/>
      </w:rPr>
    </w:lvl>
    <w:lvl w:ilvl="8" w:tplc="1E30714A">
      <w:numFmt w:val="bullet"/>
      <w:lvlText w:val="•"/>
      <w:lvlJc w:val="left"/>
      <w:pPr>
        <w:ind w:left="7737" w:hanging="361"/>
      </w:pPr>
      <w:rPr>
        <w:rFonts w:hint="default"/>
      </w:rPr>
    </w:lvl>
  </w:abstractNum>
  <w:abstractNum w:abstractNumId="33">
    <w:nsid w:val="5A386D47"/>
    <w:multiLevelType w:val="hybridMultilevel"/>
    <w:tmpl w:val="156C282C"/>
    <w:lvl w:ilvl="0" w:tplc="8B166B54">
      <w:numFmt w:val="bullet"/>
      <w:lvlText w:val="-"/>
      <w:lvlJc w:val="left"/>
      <w:pPr>
        <w:ind w:left="513" w:hanging="152"/>
      </w:pPr>
      <w:rPr>
        <w:rFonts w:ascii="Times New Roman" w:eastAsia="Times New Roman" w:hAnsi="Times New Roman" w:cs="Times New Roman" w:hint="default"/>
        <w:w w:val="100"/>
        <w:sz w:val="24"/>
        <w:szCs w:val="24"/>
        <w:lang w:val="ru-RU" w:eastAsia="en-US" w:bidi="ar-SA"/>
      </w:rPr>
    </w:lvl>
    <w:lvl w:ilvl="1" w:tplc="F42AB6D8">
      <w:numFmt w:val="bullet"/>
      <w:lvlText w:val="•"/>
      <w:lvlJc w:val="left"/>
      <w:pPr>
        <w:ind w:left="1534" w:hanging="152"/>
      </w:pPr>
      <w:rPr>
        <w:rFonts w:hint="default"/>
        <w:lang w:val="ru-RU" w:eastAsia="en-US" w:bidi="ar-SA"/>
      </w:rPr>
    </w:lvl>
    <w:lvl w:ilvl="2" w:tplc="1BDE70D8">
      <w:numFmt w:val="bullet"/>
      <w:lvlText w:val="•"/>
      <w:lvlJc w:val="left"/>
      <w:pPr>
        <w:ind w:left="2549" w:hanging="152"/>
      </w:pPr>
      <w:rPr>
        <w:rFonts w:hint="default"/>
        <w:lang w:val="ru-RU" w:eastAsia="en-US" w:bidi="ar-SA"/>
      </w:rPr>
    </w:lvl>
    <w:lvl w:ilvl="3" w:tplc="92B47AAA">
      <w:numFmt w:val="bullet"/>
      <w:lvlText w:val="•"/>
      <w:lvlJc w:val="left"/>
      <w:pPr>
        <w:ind w:left="3563" w:hanging="152"/>
      </w:pPr>
      <w:rPr>
        <w:rFonts w:hint="default"/>
        <w:lang w:val="ru-RU" w:eastAsia="en-US" w:bidi="ar-SA"/>
      </w:rPr>
    </w:lvl>
    <w:lvl w:ilvl="4" w:tplc="7272D834">
      <w:numFmt w:val="bullet"/>
      <w:lvlText w:val="•"/>
      <w:lvlJc w:val="left"/>
      <w:pPr>
        <w:ind w:left="4578" w:hanging="152"/>
      </w:pPr>
      <w:rPr>
        <w:rFonts w:hint="default"/>
        <w:lang w:val="ru-RU" w:eastAsia="en-US" w:bidi="ar-SA"/>
      </w:rPr>
    </w:lvl>
    <w:lvl w:ilvl="5" w:tplc="D9F4062E">
      <w:numFmt w:val="bullet"/>
      <w:lvlText w:val="•"/>
      <w:lvlJc w:val="left"/>
      <w:pPr>
        <w:ind w:left="5593" w:hanging="152"/>
      </w:pPr>
      <w:rPr>
        <w:rFonts w:hint="default"/>
        <w:lang w:val="ru-RU" w:eastAsia="en-US" w:bidi="ar-SA"/>
      </w:rPr>
    </w:lvl>
    <w:lvl w:ilvl="6" w:tplc="66CC2144">
      <w:numFmt w:val="bullet"/>
      <w:lvlText w:val="•"/>
      <w:lvlJc w:val="left"/>
      <w:pPr>
        <w:ind w:left="6607" w:hanging="152"/>
      </w:pPr>
      <w:rPr>
        <w:rFonts w:hint="default"/>
        <w:lang w:val="ru-RU" w:eastAsia="en-US" w:bidi="ar-SA"/>
      </w:rPr>
    </w:lvl>
    <w:lvl w:ilvl="7" w:tplc="B4B0633A">
      <w:numFmt w:val="bullet"/>
      <w:lvlText w:val="•"/>
      <w:lvlJc w:val="left"/>
      <w:pPr>
        <w:ind w:left="7622" w:hanging="152"/>
      </w:pPr>
      <w:rPr>
        <w:rFonts w:hint="default"/>
        <w:lang w:val="ru-RU" w:eastAsia="en-US" w:bidi="ar-SA"/>
      </w:rPr>
    </w:lvl>
    <w:lvl w:ilvl="8" w:tplc="229C05AC">
      <w:numFmt w:val="bullet"/>
      <w:lvlText w:val="•"/>
      <w:lvlJc w:val="left"/>
      <w:pPr>
        <w:ind w:left="8637" w:hanging="152"/>
      </w:pPr>
      <w:rPr>
        <w:rFonts w:hint="default"/>
        <w:lang w:val="ru-RU" w:eastAsia="en-US" w:bidi="ar-SA"/>
      </w:rPr>
    </w:lvl>
  </w:abstractNum>
  <w:abstractNum w:abstractNumId="34">
    <w:nsid w:val="5AB50B39"/>
    <w:multiLevelType w:val="hybridMultilevel"/>
    <w:tmpl w:val="546AFFBA"/>
    <w:lvl w:ilvl="0" w:tplc="2B56D1B8">
      <w:numFmt w:val="bullet"/>
      <w:lvlText w:val=""/>
      <w:lvlJc w:val="left"/>
      <w:pPr>
        <w:ind w:left="827" w:hanging="348"/>
      </w:pPr>
      <w:rPr>
        <w:rFonts w:ascii="Symbol" w:eastAsia="Symbol" w:hAnsi="Symbol" w:cs="Symbol" w:hint="default"/>
        <w:w w:val="100"/>
        <w:sz w:val="24"/>
        <w:szCs w:val="24"/>
        <w:lang w:val="ru-RU" w:eastAsia="en-US" w:bidi="ar-SA"/>
      </w:rPr>
    </w:lvl>
    <w:lvl w:ilvl="1" w:tplc="14A209D4">
      <w:numFmt w:val="bullet"/>
      <w:lvlText w:val="•"/>
      <w:lvlJc w:val="left"/>
      <w:pPr>
        <w:ind w:left="2264" w:hanging="348"/>
      </w:pPr>
      <w:rPr>
        <w:rFonts w:hint="default"/>
        <w:lang w:val="ru-RU" w:eastAsia="en-US" w:bidi="ar-SA"/>
      </w:rPr>
    </w:lvl>
    <w:lvl w:ilvl="2" w:tplc="8F88D69C">
      <w:numFmt w:val="bullet"/>
      <w:lvlText w:val="•"/>
      <w:lvlJc w:val="left"/>
      <w:pPr>
        <w:ind w:left="3709" w:hanging="348"/>
      </w:pPr>
      <w:rPr>
        <w:rFonts w:hint="default"/>
        <w:lang w:val="ru-RU" w:eastAsia="en-US" w:bidi="ar-SA"/>
      </w:rPr>
    </w:lvl>
    <w:lvl w:ilvl="3" w:tplc="A40E28EC">
      <w:numFmt w:val="bullet"/>
      <w:lvlText w:val="•"/>
      <w:lvlJc w:val="left"/>
      <w:pPr>
        <w:ind w:left="5154" w:hanging="348"/>
      </w:pPr>
      <w:rPr>
        <w:rFonts w:hint="default"/>
        <w:lang w:val="ru-RU" w:eastAsia="en-US" w:bidi="ar-SA"/>
      </w:rPr>
    </w:lvl>
    <w:lvl w:ilvl="4" w:tplc="307EA7A0">
      <w:numFmt w:val="bullet"/>
      <w:lvlText w:val="•"/>
      <w:lvlJc w:val="left"/>
      <w:pPr>
        <w:ind w:left="6599" w:hanging="348"/>
      </w:pPr>
      <w:rPr>
        <w:rFonts w:hint="default"/>
        <w:lang w:val="ru-RU" w:eastAsia="en-US" w:bidi="ar-SA"/>
      </w:rPr>
    </w:lvl>
    <w:lvl w:ilvl="5" w:tplc="4DAE82FE">
      <w:numFmt w:val="bullet"/>
      <w:lvlText w:val="•"/>
      <w:lvlJc w:val="left"/>
      <w:pPr>
        <w:ind w:left="8044" w:hanging="348"/>
      </w:pPr>
      <w:rPr>
        <w:rFonts w:hint="default"/>
        <w:lang w:val="ru-RU" w:eastAsia="en-US" w:bidi="ar-SA"/>
      </w:rPr>
    </w:lvl>
    <w:lvl w:ilvl="6" w:tplc="DC8A1ED0">
      <w:numFmt w:val="bullet"/>
      <w:lvlText w:val="•"/>
      <w:lvlJc w:val="left"/>
      <w:pPr>
        <w:ind w:left="9488" w:hanging="348"/>
      </w:pPr>
      <w:rPr>
        <w:rFonts w:hint="default"/>
        <w:lang w:val="ru-RU" w:eastAsia="en-US" w:bidi="ar-SA"/>
      </w:rPr>
    </w:lvl>
    <w:lvl w:ilvl="7" w:tplc="8CF87534">
      <w:numFmt w:val="bullet"/>
      <w:lvlText w:val="•"/>
      <w:lvlJc w:val="left"/>
      <w:pPr>
        <w:ind w:left="10933" w:hanging="348"/>
      </w:pPr>
      <w:rPr>
        <w:rFonts w:hint="default"/>
        <w:lang w:val="ru-RU" w:eastAsia="en-US" w:bidi="ar-SA"/>
      </w:rPr>
    </w:lvl>
    <w:lvl w:ilvl="8" w:tplc="E3DE7406">
      <w:numFmt w:val="bullet"/>
      <w:lvlText w:val="•"/>
      <w:lvlJc w:val="left"/>
      <w:pPr>
        <w:ind w:left="12378" w:hanging="348"/>
      </w:pPr>
      <w:rPr>
        <w:rFonts w:hint="default"/>
        <w:lang w:val="ru-RU" w:eastAsia="en-US" w:bidi="ar-SA"/>
      </w:rPr>
    </w:lvl>
  </w:abstractNum>
  <w:abstractNum w:abstractNumId="35">
    <w:nsid w:val="5AD3260A"/>
    <w:multiLevelType w:val="hybridMultilevel"/>
    <w:tmpl w:val="020E13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1C62958"/>
    <w:multiLevelType w:val="hybridMultilevel"/>
    <w:tmpl w:val="89EC9DE8"/>
    <w:lvl w:ilvl="0" w:tplc="739CB12A">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7">
    <w:nsid w:val="65A53E28"/>
    <w:multiLevelType w:val="hybridMultilevel"/>
    <w:tmpl w:val="776865C6"/>
    <w:lvl w:ilvl="0" w:tplc="D910C52A">
      <w:start w:val="1"/>
      <w:numFmt w:val="decimal"/>
      <w:lvlText w:val="%1"/>
      <w:lvlJc w:val="left"/>
      <w:pPr>
        <w:ind w:left="733" w:hanging="180"/>
      </w:pPr>
      <w:rPr>
        <w:rFonts w:ascii="Times New Roman" w:eastAsia="Times New Roman" w:hAnsi="Times New Roman" w:cs="Times New Roman" w:hint="default"/>
        <w:spacing w:val="-2"/>
        <w:w w:val="100"/>
        <w:sz w:val="24"/>
        <w:szCs w:val="24"/>
        <w:lang w:val="ru-RU" w:eastAsia="en-US" w:bidi="ar-SA"/>
      </w:rPr>
    </w:lvl>
    <w:lvl w:ilvl="1" w:tplc="8702BC48">
      <w:numFmt w:val="bullet"/>
      <w:lvlText w:val="•"/>
      <w:lvlJc w:val="left"/>
      <w:pPr>
        <w:ind w:left="1756" w:hanging="180"/>
      </w:pPr>
      <w:rPr>
        <w:rFonts w:hint="default"/>
        <w:lang w:val="ru-RU" w:eastAsia="en-US" w:bidi="ar-SA"/>
      </w:rPr>
    </w:lvl>
    <w:lvl w:ilvl="2" w:tplc="979240CE">
      <w:numFmt w:val="bullet"/>
      <w:lvlText w:val="•"/>
      <w:lvlJc w:val="left"/>
      <w:pPr>
        <w:ind w:left="2773" w:hanging="180"/>
      </w:pPr>
      <w:rPr>
        <w:rFonts w:hint="default"/>
        <w:lang w:val="ru-RU" w:eastAsia="en-US" w:bidi="ar-SA"/>
      </w:rPr>
    </w:lvl>
    <w:lvl w:ilvl="3" w:tplc="B4B4E304">
      <w:numFmt w:val="bullet"/>
      <w:lvlText w:val="•"/>
      <w:lvlJc w:val="left"/>
      <w:pPr>
        <w:ind w:left="3789" w:hanging="180"/>
      </w:pPr>
      <w:rPr>
        <w:rFonts w:hint="default"/>
        <w:lang w:val="ru-RU" w:eastAsia="en-US" w:bidi="ar-SA"/>
      </w:rPr>
    </w:lvl>
    <w:lvl w:ilvl="4" w:tplc="AC12A1D8">
      <w:numFmt w:val="bullet"/>
      <w:lvlText w:val="•"/>
      <w:lvlJc w:val="left"/>
      <w:pPr>
        <w:ind w:left="4806" w:hanging="180"/>
      </w:pPr>
      <w:rPr>
        <w:rFonts w:hint="default"/>
        <w:lang w:val="ru-RU" w:eastAsia="en-US" w:bidi="ar-SA"/>
      </w:rPr>
    </w:lvl>
    <w:lvl w:ilvl="5" w:tplc="6A084530">
      <w:numFmt w:val="bullet"/>
      <w:lvlText w:val="•"/>
      <w:lvlJc w:val="left"/>
      <w:pPr>
        <w:ind w:left="5823" w:hanging="180"/>
      </w:pPr>
      <w:rPr>
        <w:rFonts w:hint="default"/>
        <w:lang w:val="ru-RU" w:eastAsia="en-US" w:bidi="ar-SA"/>
      </w:rPr>
    </w:lvl>
    <w:lvl w:ilvl="6" w:tplc="B32ACBDE">
      <w:numFmt w:val="bullet"/>
      <w:lvlText w:val="•"/>
      <w:lvlJc w:val="left"/>
      <w:pPr>
        <w:ind w:left="6839" w:hanging="180"/>
      </w:pPr>
      <w:rPr>
        <w:rFonts w:hint="default"/>
        <w:lang w:val="ru-RU" w:eastAsia="en-US" w:bidi="ar-SA"/>
      </w:rPr>
    </w:lvl>
    <w:lvl w:ilvl="7" w:tplc="B484B0BA">
      <w:numFmt w:val="bullet"/>
      <w:lvlText w:val="•"/>
      <w:lvlJc w:val="left"/>
      <w:pPr>
        <w:ind w:left="7856" w:hanging="180"/>
      </w:pPr>
      <w:rPr>
        <w:rFonts w:hint="default"/>
        <w:lang w:val="ru-RU" w:eastAsia="en-US" w:bidi="ar-SA"/>
      </w:rPr>
    </w:lvl>
    <w:lvl w:ilvl="8" w:tplc="865E55EA">
      <w:numFmt w:val="bullet"/>
      <w:lvlText w:val="•"/>
      <w:lvlJc w:val="left"/>
      <w:pPr>
        <w:ind w:left="8873" w:hanging="180"/>
      </w:pPr>
      <w:rPr>
        <w:rFonts w:hint="default"/>
        <w:lang w:val="ru-RU" w:eastAsia="en-US" w:bidi="ar-SA"/>
      </w:rPr>
    </w:lvl>
  </w:abstractNum>
  <w:abstractNum w:abstractNumId="38">
    <w:nsid w:val="68A9660F"/>
    <w:multiLevelType w:val="hybridMultilevel"/>
    <w:tmpl w:val="0FE6510C"/>
    <w:lvl w:ilvl="0" w:tplc="D21CFB6E">
      <w:numFmt w:val="bullet"/>
      <w:lvlText w:val="-"/>
      <w:lvlJc w:val="left"/>
      <w:pPr>
        <w:ind w:left="107" w:hanging="173"/>
      </w:pPr>
      <w:rPr>
        <w:rFonts w:ascii="Times New Roman" w:eastAsia="Times New Roman" w:hAnsi="Times New Roman" w:cs="Times New Roman" w:hint="default"/>
        <w:spacing w:val="-28"/>
        <w:w w:val="100"/>
        <w:sz w:val="24"/>
        <w:szCs w:val="24"/>
        <w:lang w:val="ru-RU" w:eastAsia="en-US" w:bidi="ar-SA"/>
      </w:rPr>
    </w:lvl>
    <w:lvl w:ilvl="1" w:tplc="46A6E2F2">
      <w:numFmt w:val="bullet"/>
      <w:lvlText w:val="•"/>
      <w:lvlJc w:val="left"/>
      <w:pPr>
        <w:ind w:left="1166" w:hanging="173"/>
      </w:pPr>
      <w:rPr>
        <w:rFonts w:hint="default"/>
        <w:lang w:val="ru-RU" w:eastAsia="en-US" w:bidi="ar-SA"/>
      </w:rPr>
    </w:lvl>
    <w:lvl w:ilvl="2" w:tplc="103E6790">
      <w:numFmt w:val="bullet"/>
      <w:lvlText w:val="•"/>
      <w:lvlJc w:val="left"/>
      <w:pPr>
        <w:ind w:left="2233" w:hanging="173"/>
      </w:pPr>
      <w:rPr>
        <w:rFonts w:hint="default"/>
        <w:lang w:val="ru-RU" w:eastAsia="en-US" w:bidi="ar-SA"/>
      </w:rPr>
    </w:lvl>
    <w:lvl w:ilvl="3" w:tplc="55A88682">
      <w:numFmt w:val="bullet"/>
      <w:lvlText w:val="•"/>
      <w:lvlJc w:val="left"/>
      <w:pPr>
        <w:ind w:left="3299" w:hanging="173"/>
      </w:pPr>
      <w:rPr>
        <w:rFonts w:hint="default"/>
        <w:lang w:val="ru-RU" w:eastAsia="en-US" w:bidi="ar-SA"/>
      </w:rPr>
    </w:lvl>
    <w:lvl w:ilvl="4" w:tplc="B0CC02EE">
      <w:numFmt w:val="bullet"/>
      <w:lvlText w:val="•"/>
      <w:lvlJc w:val="left"/>
      <w:pPr>
        <w:ind w:left="4366" w:hanging="173"/>
      </w:pPr>
      <w:rPr>
        <w:rFonts w:hint="default"/>
        <w:lang w:val="ru-RU" w:eastAsia="en-US" w:bidi="ar-SA"/>
      </w:rPr>
    </w:lvl>
    <w:lvl w:ilvl="5" w:tplc="A45E2AE6">
      <w:numFmt w:val="bullet"/>
      <w:lvlText w:val="•"/>
      <w:lvlJc w:val="left"/>
      <w:pPr>
        <w:ind w:left="5432" w:hanging="173"/>
      </w:pPr>
      <w:rPr>
        <w:rFonts w:hint="default"/>
        <w:lang w:val="ru-RU" w:eastAsia="en-US" w:bidi="ar-SA"/>
      </w:rPr>
    </w:lvl>
    <w:lvl w:ilvl="6" w:tplc="10FC04EC">
      <w:numFmt w:val="bullet"/>
      <w:lvlText w:val="•"/>
      <w:lvlJc w:val="left"/>
      <w:pPr>
        <w:ind w:left="6499" w:hanging="173"/>
      </w:pPr>
      <w:rPr>
        <w:rFonts w:hint="default"/>
        <w:lang w:val="ru-RU" w:eastAsia="en-US" w:bidi="ar-SA"/>
      </w:rPr>
    </w:lvl>
    <w:lvl w:ilvl="7" w:tplc="29169626">
      <w:numFmt w:val="bullet"/>
      <w:lvlText w:val="•"/>
      <w:lvlJc w:val="left"/>
      <w:pPr>
        <w:ind w:left="7565" w:hanging="173"/>
      </w:pPr>
      <w:rPr>
        <w:rFonts w:hint="default"/>
        <w:lang w:val="ru-RU" w:eastAsia="en-US" w:bidi="ar-SA"/>
      </w:rPr>
    </w:lvl>
    <w:lvl w:ilvl="8" w:tplc="9D00ABEC">
      <w:numFmt w:val="bullet"/>
      <w:lvlText w:val="•"/>
      <w:lvlJc w:val="left"/>
      <w:pPr>
        <w:ind w:left="8632" w:hanging="173"/>
      </w:pPr>
      <w:rPr>
        <w:rFonts w:hint="default"/>
        <w:lang w:val="ru-RU" w:eastAsia="en-US" w:bidi="ar-SA"/>
      </w:rPr>
    </w:lvl>
  </w:abstractNum>
  <w:abstractNum w:abstractNumId="39">
    <w:nsid w:val="6BA2004D"/>
    <w:multiLevelType w:val="hybridMultilevel"/>
    <w:tmpl w:val="86EC824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0">
    <w:nsid w:val="70F9556D"/>
    <w:multiLevelType w:val="hybridMultilevel"/>
    <w:tmpl w:val="DDFA3F9C"/>
    <w:lvl w:ilvl="0" w:tplc="A076672E">
      <w:numFmt w:val="bullet"/>
      <w:lvlText w:val="-"/>
      <w:lvlJc w:val="left"/>
      <w:pPr>
        <w:ind w:left="69" w:hanging="149"/>
      </w:pPr>
      <w:rPr>
        <w:rFonts w:ascii="Times New Roman" w:eastAsia="Times New Roman" w:hAnsi="Times New Roman" w:cs="Times New Roman" w:hint="default"/>
        <w:w w:val="100"/>
        <w:sz w:val="24"/>
        <w:szCs w:val="24"/>
        <w:lang w:val="ru-RU" w:eastAsia="en-US" w:bidi="ar-SA"/>
      </w:rPr>
    </w:lvl>
    <w:lvl w:ilvl="1" w:tplc="E7985F4E">
      <w:numFmt w:val="bullet"/>
      <w:lvlText w:val="•"/>
      <w:lvlJc w:val="left"/>
      <w:pPr>
        <w:ind w:left="857" w:hanging="149"/>
      </w:pPr>
      <w:rPr>
        <w:rFonts w:hint="default"/>
        <w:lang w:val="ru-RU" w:eastAsia="en-US" w:bidi="ar-SA"/>
      </w:rPr>
    </w:lvl>
    <w:lvl w:ilvl="2" w:tplc="C0087FC8">
      <w:numFmt w:val="bullet"/>
      <w:lvlText w:val="•"/>
      <w:lvlJc w:val="left"/>
      <w:pPr>
        <w:ind w:left="1655" w:hanging="149"/>
      </w:pPr>
      <w:rPr>
        <w:rFonts w:hint="default"/>
        <w:lang w:val="ru-RU" w:eastAsia="en-US" w:bidi="ar-SA"/>
      </w:rPr>
    </w:lvl>
    <w:lvl w:ilvl="3" w:tplc="B0040B4E">
      <w:numFmt w:val="bullet"/>
      <w:lvlText w:val="•"/>
      <w:lvlJc w:val="left"/>
      <w:pPr>
        <w:ind w:left="2453" w:hanging="149"/>
      </w:pPr>
      <w:rPr>
        <w:rFonts w:hint="default"/>
        <w:lang w:val="ru-RU" w:eastAsia="en-US" w:bidi="ar-SA"/>
      </w:rPr>
    </w:lvl>
    <w:lvl w:ilvl="4" w:tplc="3418D6B4">
      <w:numFmt w:val="bullet"/>
      <w:lvlText w:val="•"/>
      <w:lvlJc w:val="left"/>
      <w:pPr>
        <w:ind w:left="3251" w:hanging="149"/>
      </w:pPr>
      <w:rPr>
        <w:rFonts w:hint="default"/>
        <w:lang w:val="ru-RU" w:eastAsia="en-US" w:bidi="ar-SA"/>
      </w:rPr>
    </w:lvl>
    <w:lvl w:ilvl="5" w:tplc="5F640FE2">
      <w:numFmt w:val="bullet"/>
      <w:lvlText w:val="•"/>
      <w:lvlJc w:val="left"/>
      <w:pPr>
        <w:ind w:left="4049" w:hanging="149"/>
      </w:pPr>
      <w:rPr>
        <w:rFonts w:hint="default"/>
        <w:lang w:val="ru-RU" w:eastAsia="en-US" w:bidi="ar-SA"/>
      </w:rPr>
    </w:lvl>
    <w:lvl w:ilvl="6" w:tplc="D72EA81C">
      <w:numFmt w:val="bullet"/>
      <w:lvlText w:val="•"/>
      <w:lvlJc w:val="left"/>
      <w:pPr>
        <w:ind w:left="4846" w:hanging="149"/>
      </w:pPr>
      <w:rPr>
        <w:rFonts w:hint="default"/>
        <w:lang w:val="ru-RU" w:eastAsia="en-US" w:bidi="ar-SA"/>
      </w:rPr>
    </w:lvl>
    <w:lvl w:ilvl="7" w:tplc="B584F820">
      <w:numFmt w:val="bullet"/>
      <w:lvlText w:val="•"/>
      <w:lvlJc w:val="left"/>
      <w:pPr>
        <w:ind w:left="5644" w:hanging="149"/>
      </w:pPr>
      <w:rPr>
        <w:rFonts w:hint="default"/>
        <w:lang w:val="ru-RU" w:eastAsia="en-US" w:bidi="ar-SA"/>
      </w:rPr>
    </w:lvl>
    <w:lvl w:ilvl="8" w:tplc="7FF2ECFE">
      <w:numFmt w:val="bullet"/>
      <w:lvlText w:val="•"/>
      <w:lvlJc w:val="left"/>
      <w:pPr>
        <w:ind w:left="6442" w:hanging="149"/>
      </w:pPr>
      <w:rPr>
        <w:rFonts w:hint="default"/>
        <w:lang w:val="ru-RU" w:eastAsia="en-US" w:bidi="ar-SA"/>
      </w:rPr>
    </w:lvl>
  </w:abstractNum>
  <w:abstractNum w:abstractNumId="41">
    <w:nsid w:val="733E6469"/>
    <w:multiLevelType w:val="hybridMultilevel"/>
    <w:tmpl w:val="BCD01B86"/>
    <w:lvl w:ilvl="0" w:tplc="34169BCA">
      <w:numFmt w:val="bullet"/>
      <w:lvlText w:val=""/>
      <w:lvlJc w:val="left"/>
      <w:pPr>
        <w:ind w:left="1233" w:hanging="348"/>
      </w:pPr>
      <w:rPr>
        <w:rFonts w:ascii="Symbol" w:eastAsia="Symbol" w:hAnsi="Symbol" w:cs="Symbol" w:hint="default"/>
        <w:w w:val="100"/>
        <w:sz w:val="24"/>
        <w:szCs w:val="24"/>
        <w:lang w:val="ru-RU" w:eastAsia="en-US" w:bidi="ar-SA"/>
      </w:rPr>
    </w:lvl>
    <w:lvl w:ilvl="1" w:tplc="0262E9B2">
      <w:numFmt w:val="bullet"/>
      <w:lvlText w:val="•"/>
      <w:lvlJc w:val="left"/>
      <w:pPr>
        <w:ind w:left="2182" w:hanging="348"/>
      </w:pPr>
      <w:rPr>
        <w:rFonts w:hint="default"/>
        <w:lang w:val="ru-RU" w:eastAsia="en-US" w:bidi="ar-SA"/>
      </w:rPr>
    </w:lvl>
    <w:lvl w:ilvl="2" w:tplc="D0C81A54">
      <w:numFmt w:val="bullet"/>
      <w:lvlText w:val="•"/>
      <w:lvlJc w:val="left"/>
      <w:pPr>
        <w:ind w:left="3125" w:hanging="348"/>
      </w:pPr>
      <w:rPr>
        <w:rFonts w:hint="default"/>
        <w:lang w:val="ru-RU" w:eastAsia="en-US" w:bidi="ar-SA"/>
      </w:rPr>
    </w:lvl>
    <w:lvl w:ilvl="3" w:tplc="74041B7C">
      <w:numFmt w:val="bullet"/>
      <w:lvlText w:val="•"/>
      <w:lvlJc w:val="left"/>
      <w:pPr>
        <w:ind w:left="4067" w:hanging="348"/>
      </w:pPr>
      <w:rPr>
        <w:rFonts w:hint="default"/>
        <w:lang w:val="ru-RU" w:eastAsia="en-US" w:bidi="ar-SA"/>
      </w:rPr>
    </w:lvl>
    <w:lvl w:ilvl="4" w:tplc="CCE62294">
      <w:numFmt w:val="bullet"/>
      <w:lvlText w:val="•"/>
      <w:lvlJc w:val="left"/>
      <w:pPr>
        <w:ind w:left="5010" w:hanging="348"/>
      </w:pPr>
      <w:rPr>
        <w:rFonts w:hint="default"/>
        <w:lang w:val="ru-RU" w:eastAsia="en-US" w:bidi="ar-SA"/>
      </w:rPr>
    </w:lvl>
    <w:lvl w:ilvl="5" w:tplc="DE3A0864">
      <w:numFmt w:val="bullet"/>
      <w:lvlText w:val="•"/>
      <w:lvlJc w:val="left"/>
      <w:pPr>
        <w:ind w:left="5953" w:hanging="348"/>
      </w:pPr>
      <w:rPr>
        <w:rFonts w:hint="default"/>
        <w:lang w:val="ru-RU" w:eastAsia="en-US" w:bidi="ar-SA"/>
      </w:rPr>
    </w:lvl>
    <w:lvl w:ilvl="6" w:tplc="389C04B8">
      <w:numFmt w:val="bullet"/>
      <w:lvlText w:val="•"/>
      <w:lvlJc w:val="left"/>
      <w:pPr>
        <w:ind w:left="6895" w:hanging="348"/>
      </w:pPr>
      <w:rPr>
        <w:rFonts w:hint="default"/>
        <w:lang w:val="ru-RU" w:eastAsia="en-US" w:bidi="ar-SA"/>
      </w:rPr>
    </w:lvl>
    <w:lvl w:ilvl="7" w:tplc="7E18CAA0">
      <w:numFmt w:val="bullet"/>
      <w:lvlText w:val="•"/>
      <w:lvlJc w:val="left"/>
      <w:pPr>
        <w:ind w:left="7838" w:hanging="348"/>
      </w:pPr>
      <w:rPr>
        <w:rFonts w:hint="default"/>
        <w:lang w:val="ru-RU" w:eastAsia="en-US" w:bidi="ar-SA"/>
      </w:rPr>
    </w:lvl>
    <w:lvl w:ilvl="8" w:tplc="F81008D8">
      <w:numFmt w:val="bullet"/>
      <w:lvlText w:val="•"/>
      <w:lvlJc w:val="left"/>
      <w:pPr>
        <w:ind w:left="8781" w:hanging="348"/>
      </w:pPr>
      <w:rPr>
        <w:rFonts w:hint="default"/>
        <w:lang w:val="ru-RU" w:eastAsia="en-US" w:bidi="ar-SA"/>
      </w:rPr>
    </w:lvl>
  </w:abstractNum>
  <w:abstractNum w:abstractNumId="42">
    <w:nsid w:val="767A7717"/>
    <w:multiLevelType w:val="hybridMultilevel"/>
    <w:tmpl w:val="ECA40EA0"/>
    <w:lvl w:ilvl="0" w:tplc="544EA9B0">
      <w:numFmt w:val="bullet"/>
      <w:lvlText w:val="–"/>
      <w:lvlJc w:val="left"/>
      <w:pPr>
        <w:ind w:left="109" w:hanging="567"/>
      </w:pPr>
      <w:rPr>
        <w:rFonts w:ascii="Cambria Math" w:eastAsia="Cambria Math" w:hAnsi="Cambria Math" w:cs="Cambria Math" w:hint="default"/>
        <w:w w:val="105"/>
        <w:sz w:val="24"/>
        <w:szCs w:val="24"/>
        <w:lang w:val="ru-RU" w:eastAsia="en-US" w:bidi="ar-SA"/>
      </w:rPr>
    </w:lvl>
    <w:lvl w:ilvl="1" w:tplc="43A4694A">
      <w:numFmt w:val="bullet"/>
      <w:lvlText w:val="•"/>
      <w:lvlJc w:val="left"/>
      <w:pPr>
        <w:ind w:left="940" w:hanging="567"/>
      </w:pPr>
      <w:rPr>
        <w:rFonts w:hint="default"/>
        <w:lang w:val="ru-RU" w:eastAsia="en-US" w:bidi="ar-SA"/>
      </w:rPr>
    </w:lvl>
    <w:lvl w:ilvl="2" w:tplc="C2EAFBEE">
      <w:numFmt w:val="bullet"/>
      <w:lvlText w:val="•"/>
      <w:lvlJc w:val="left"/>
      <w:pPr>
        <w:ind w:left="1996" w:hanging="567"/>
      </w:pPr>
      <w:rPr>
        <w:rFonts w:hint="default"/>
        <w:lang w:val="ru-RU" w:eastAsia="en-US" w:bidi="ar-SA"/>
      </w:rPr>
    </w:lvl>
    <w:lvl w:ilvl="3" w:tplc="6BF03D78">
      <w:numFmt w:val="bullet"/>
      <w:lvlText w:val="•"/>
      <w:lvlJc w:val="left"/>
      <w:pPr>
        <w:ind w:left="3052" w:hanging="567"/>
      </w:pPr>
      <w:rPr>
        <w:rFonts w:hint="default"/>
        <w:lang w:val="ru-RU" w:eastAsia="en-US" w:bidi="ar-SA"/>
      </w:rPr>
    </w:lvl>
    <w:lvl w:ilvl="4" w:tplc="87D0C948">
      <w:numFmt w:val="bullet"/>
      <w:lvlText w:val="•"/>
      <w:lvlJc w:val="left"/>
      <w:pPr>
        <w:ind w:left="4108" w:hanging="567"/>
      </w:pPr>
      <w:rPr>
        <w:rFonts w:hint="default"/>
        <w:lang w:val="ru-RU" w:eastAsia="en-US" w:bidi="ar-SA"/>
      </w:rPr>
    </w:lvl>
    <w:lvl w:ilvl="5" w:tplc="678E46D2">
      <w:numFmt w:val="bullet"/>
      <w:lvlText w:val="•"/>
      <w:lvlJc w:val="left"/>
      <w:pPr>
        <w:ind w:left="5165" w:hanging="567"/>
      </w:pPr>
      <w:rPr>
        <w:rFonts w:hint="default"/>
        <w:lang w:val="ru-RU" w:eastAsia="en-US" w:bidi="ar-SA"/>
      </w:rPr>
    </w:lvl>
    <w:lvl w:ilvl="6" w:tplc="7464BF30">
      <w:numFmt w:val="bullet"/>
      <w:lvlText w:val="•"/>
      <w:lvlJc w:val="left"/>
      <w:pPr>
        <w:ind w:left="6221" w:hanging="567"/>
      </w:pPr>
      <w:rPr>
        <w:rFonts w:hint="default"/>
        <w:lang w:val="ru-RU" w:eastAsia="en-US" w:bidi="ar-SA"/>
      </w:rPr>
    </w:lvl>
    <w:lvl w:ilvl="7" w:tplc="3F24D3FC">
      <w:numFmt w:val="bullet"/>
      <w:lvlText w:val="•"/>
      <w:lvlJc w:val="left"/>
      <w:pPr>
        <w:ind w:left="7277" w:hanging="567"/>
      </w:pPr>
      <w:rPr>
        <w:rFonts w:hint="default"/>
        <w:lang w:val="ru-RU" w:eastAsia="en-US" w:bidi="ar-SA"/>
      </w:rPr>
    </w:lvl>
    <w:lvl w:ilvl="8" w:tplc="2CD8BECA">
      <w:numFmt w:val="bullet"/>
      <w:lvlText w:val="•"/>
      <w:lvlJc w:val="left"/>
      <w:pPr>
        <w:ind w:left="8333" w:hanging="567"/>
      </w:pPr>
      <w:rPr>
        <w:rFonts w:hint="default"/>
        <w:lang w:val="ru-RU" w:eastAsia="en-US" w:bidi="ar-SA"/>
      </w:rPr>
    </w:lvl>
  </w:abstractNum>
  <w:abstractNum w:abstractNumId="43">
    <w:nsid w:val="78E7031F"/>
    <w:multiLevelType w:val="hybridMultilevel"/>
    <w:tmpl w:val="F8347186"/>
    <w:lvl w:ilvl="0" w:tplc="A0742892">
      <w:start w:val="1"/>
      <w:numFmt w:val="decimal"/>
      <w:lvlText w:val="%1."/>
      <w:lvlJc w:val="left"/>
      <w:pPr>
        <w:ind w:left="1473" w:hanging="360"/>
        <w:jc w:val="right"/>
      </w:pPr>
      <w:rPr>
        <w:rFonts w:ascii="Times New Roman" w:eastAsia="Times New Roman" w:hAnsi="Times New Roman" w:cs="Times New Roman" w:hint="default"/>
        <w:b/>
        <w:bCs/>
        <w:spacing w:val="-3"/>
        <w:w w:val="100"/>
        <w:sz w:val="24"/>
        <w:szCs w:val="24"/>
        <w:lang w:val="ru-RU" w:eastAsia="en-US" w:bidi="ar-SA"/>
      </w:rPr>
    </w:lvl>
    <w:lvl w:ilvl="1" w:tplc="E2741ACC">
      <w:start w:val="6"/>
      <w:numFmt w:val="decimal"/>
      <w:lvlText w:val="%2."/>
      <w:lvlJc w:val="left"/>
      <w:pPr>
        <w:ind w:left="3581" w:hanging="348"/>
        <w:jc w:val="right"/>
      </w:pPr>
      <w:rPr>
        <w:rFonts w:ascii="Times New Roman" w:eastAsia="Times New Roman" w:hAnsi="Times New Roman" w:cs="Times New Roman" w:hint="default"/>
        <w:b/>
        <w:bCs/>
        <w:spacing w:val="-12"/>
        <w:w w:val="100"/>
        <w:sz w:val="24"/>
        <w:szCs w:val="24"/>
        <w:lang w:val="ru-RU" w:eastAsia="en-US" w:bidi="ar-SA"/>
      </w:rPr>
    </w:lvl>
    <w:lvl w:ilvl="2" w:tplc="7A487C8A">
      <w:numFmt w:val="bullet"/>
      <w:lvlText w:val="•"/>
      <w:lvlJc w:val="left"/>
      <w:pPr>
        <w:ind w:left="4342" w:hanging="348"/>
      </w:pPr>
      <w:rPr>
        <w:rFonts w:hint="default"/>
        <w:lang w:val="ru-RU" w:eastAsia="en-US" w:bidi="ar-SA"/>
      </w:rPr>
    </w:lvl>
    <w:lvl w:ilvl="3" w:tplc="51FA3CA0">
      <w:numFmt w:val="bullet"/>
      <w:lvlText w:val="•"/>
      <w:lvlJc w:val="left"/>
      <w:pPr>
        <w:ind w:left="5105" w:hanging="348"/>
      </w:pPr>
      <w:rPr>
        <w:rFonts w:hint="default"/>
        <w:lang w:val="ru-RU" w:eastAsia="en-US" w:bidi="ar-SA"/>
      </w:rPr>
    </w:lvl>
    <w:lvl w:ilvl="4" w:tplc="54D01586">
      <w:numFmt w:val="bullet"/>
      <w:lvlText w:val="•"/>
      <w:lvlJc w:val="left"/>
      <w:pPr>
        <w:ind w:left="5868" w:hanging="348"/>
      </w:pPr>
      <w:rPr>
        <w:rFonts w:hint="default"/>
        <w:lang w:val="ru-RU" w:eastAsia="en-US" w:bidi="ar-SA"/>
      </w:rPr>
    </w:lvl>
    <w:lvl w:ilvl="5" w:tplc="103E9B0E">
      <w:numFmt w:val="bullet"/>
      <w:lvlText w:val="•"/>
      <w:lvlJc w:val="left"/>
      <w:pPr>
        <w:ind w:left="6631" w:hanging="348"/>
      </w:pPr>
      <w:rPr>
        <w:rFonts w:hint="default"/>
        <w:lang w:val="ru-RU" w:eastAsia="en-US" w:bidi="ar-SA"/>
      </w:rPr>
    </w:lvl>
    <w:lvl w:ilvl="6" w:tplc="0ED455E4">
      <w:numFmt w:val="bullet"/>
      <w:lvlText w:val="•"/>
      <w:lvlJc w:val="left"/>
      <w:pPr>
        <w:ind w:left="7394" w:hanging="348"/>
      </w:pPr>
      <w:rPr>
        <w:rFonts w:hint="default"/>
        <w:lang w:val="ru-RU" w:eastAsia="en-US" w:bidi="ar-SA"/>
      </w:rPr>
    </w:lvl>
    <w:lvl w:ilvl="7" w:tplc="9B520B82">
      <w:numFmt w:val="bullet"/>
      <w:lvlText w:val="•"/>
      <w:lvlJc w:val="left"/>
      <w:pPr>
        <w:ind w:left="8157" w:hanging="348"/>
      </w:pPr>
      <w:rPr>
        <w:rFonts w:hint="default"/>
        <w:lang w:val="ru-RU" w:eastAsia="en-US" w:bidi="ar-SA"/>
      </w:rPr>
    </w:lvl>
    <w:lvl w:ilvl="8" w:tplc="E304AE1C">
      <w:numFmt w:val="bullet"/>
      <w:lvlText w:val="•"/>
      <w:lvlJc w:val="left"/>
      <w:pPr>
        <w:ind w:left="8920" w:hanging="348"/>
      </w:pPr>
      <w:rPr>
        <w:rFonts w:hint="default"/>
        <w:lang w:val="ru-RU" w:eastAsia="en-US" w:bidi="ar-SA"/>
      </w:rPr>
    </w:lvl>
  </w:abstractNum>
  <w:abstractNum w:abstractNumId="44">
    <w:nsid w:val="7A7079EE"/>
    <w:multiLevelType w:val="hybridMultilevel"/>
    <w:tmpl w:val="E4308184"/>
    <w:lvl w:ilvl="0" w:tplc="1C625702">
      <w:numFmt w:val="bullet"/>
      <w:lvlText w:val="-"/>
      <w:lvlJc w:val="left"/>
      <w:pPr>
        <w:ind w:left="513" w:hanging="154"/>
      </w:pPr>
      <w:rPr>
        <w:rFonts w:ascii="Times New Roman" w:eastAsia="Times New Roman" w:hAnsi="Times New Roman" w:cs="Times New Roman" w:hint="default"/>
        <w:w w:val="100"/>
        <w:sz w:val="24"/>
        <w:szCs w:val="24"/>
        <w:lang w:val="ru-RU" w:eastAsia="en-US" w:bidi="ar-SA"/>
      </w:rPr>
    </w:lvl>
    <w:lvl w:ilvl="1" w:tplc="80188646">
      <w:numFmt w:val="bullet"/>
      <w:lvlText w:val="•"/>
      <w:lvlJc w:val="left"/>
      <w:pPr>
        <w:ind w:left="1534" w:hanging="154"/>
      </w:pPr>
      <w:rPr>
        <w:rFonts w:hint="default"/>
        <w:lang w:val="ru-RU" w:eastAsia="en-US" w:bidi="ar-SA"/>
      </w:rPr>
    </w:lvl>
    <w:lvl w:ilvl="2" w:tplc="8B70C528">
      <w:numFmt w:val="bullet"/>
      <w:lvlText w:val="•"/>
      <w:lvlJc w:val="left"/>
      <w:pPr>
        <w:ind w:left="2549" w:hanging="154"/>
      </w:pPr>
      <w:rPr>
        <w:rFonts w:hint="default"/>
        <w:lang w:val="ru-RU" w:eastAsia="en-US" w:bidi="ar-SA"/>
      </w:rPr>
    </w:lvl>
    <w:lvl w:ilvl="3" w:tplc="26F274A0">
      <w:numFmt w:val="bullet"/>
      <w:lvlText w:val="•"/>
      <w:lvlJc w:val="left"/>
      <w:pPr>
        <w:ind w:left="3563" w:hanging="154"/>
      </w:pPr>
      <w:rPr>
        <w:rFonts w:hint="default"/>
        <w:lang w:val="ru-RU" w:eastAsia="en-US" w:bidi="ar-SA"/>
      </w:rPr>
    </w:lvl>
    <w:lvl w:ilvl="4" w:tplc="96527628">
      <w:numFmt w:val="bullet"/>
      <w:lvlText w:val="•"/>
      <w:lvlJc w:val="left"/>
      <w:pPr>
        <w:ind w:left="4578" w:hanging="154"/>
      </w:pPr>
      <w:rPr>
        <w:rFonts w:hint="default"/>
        <w:lang w:val="ru-RU" w:eastAsia="en-US" w:bidi="ar-SA"/>
      </w:rPr>
    </w:lvl>
    <w:lvl w:ilvl="5" w:tplc="5E5A03F6">
      <w:numFmt w:val="bullet"/>
      <w:lvlText w:val="•"/>
      <w:lvlJc w:val="left"/>
      <w:pPr>
        <w:ind w:left="5593" w:hanging="154"/>
      </w:pPr>
      <w:rPr>
        <w:rFonts w:hint="default"/>
        <w:lang w:val="ru-RU" w:eastAsia="en-US" w:bidi="ar-SA"/>
      </w:rPr>
    </w:lvl>
    <w:lvl w:ilvl="6" w:tplc="2DF0C28E">
      <w:numFmt w:val="bullet"/>
      <w:lvlText w:val="•"/>
      <w:lvlJc w:val="left"/>
      <w:pPr>
        <w:ind w:left="6607" w:hanging="154"/>
      </w:pPr>
      <w:rPr>
        <w:rFonts w:hint="default"/>
        <w:lang w:val="ru-RU" w:eastAsia="en-US" w:bidi="ar-SA"/>
      </w:rPr>
    </w:lvl>
    <w:lvl w:ilvl="7" w:tplc="6440727C">
      <w:numFmt w:val="bullet"/>
      <w:lvlText w:val="•"/>
      <w:lvlJc w:val="left"/>
      <w:pPr>
        <w:ind w:left="7622" w:hanging="154"/>
      </w:pPr>
      <w:rPr>
        <w:rFonts w:hint="default"/>
        <w:lang w:val="ru-RU" w:eastAsia="en-US" w:bidi="ar-SA"/>
      </w:rPr>
    </w:lvl>
    <w:lvl w:ilvl="8" w:tplc="93A47F60">
      <w:numFmt w:val="bullet"/>
      <w:lvlText w:val="•"/>
      <w:lvlJc w:val="left"/>
      <w:pPr>
        <w:ind w:left="8637" w:hanging="154"/>
      </w:pPr>
      <w:rPr>
        <w:rFonts w:hint="default"/>
        <w:lang w:val="ru-RU" w:eastAsia="en-US" w:bidi="ar-SA"/>
      </w:rPr>
    </w:lvl>
  </w:abstractNum>
  <w:abstractNum w:abstractNumId="45">
    <w:nsid w:val="7B57131D"/>
    <w:multiLevelType w:val="hybridMultilevel"/>
    <w:tmpl w:val="03D67F64"/>
    <w:lvl w:ilvl="0" w:tplc="BBC032EE">
      <w:start w:val="1"/>
      <w:numFmt w:val="decimal"/>
      <w:lvlText w:val="%1."/>
      <w:lvlJc w:val="left"/>
      <w:pPr>
        <w:ind w:left="69" w:hanging="269"/>
      </w:pPr>
      <w:rPr>
        <w:rFonts w:ascii="Times New Roman" w:eastAsia="Times New Roman" w:hAnsi="Times New Roman" w:cs="Times New Roman" w:hint="default"/>
        <w:spacing w:val="-23"/>
        <w:w w:val="100"/>
        <w:sz w:val="24"/>
        <w:szCs w:val="24"/>
        <w:lang w:val="ru-RU" w:eastAsia="en-US" w:bidi="ar-SA"/>
      </w:rPr>
    </w:lvl>
    <w:lvl w:ilvl="1" w:tplc="55061C5A">
      <w:numFmt w:val="bullet"/>
      <w:lvlText w:val="•"/>
      <w:lvlJc w:val="left"/>
      <w:pPr>
        <w:ind w:left="857" w:hanging="269"/>
      </w:pPr>
      <w:rPr>
        <w:rFonts w:hint="default"/>
        <w:lang w:val="ru-RU" w:eastAsia="en-US" w:bidi="ar-SA"/>
      </w:rPr>
    </w:lvl>
    <w:lvl w:ilvl="2" w:tplc="0B1A4742">
      <w:numFmt w:val="bullet"/>
      <w:lvlText w:val="•"/>
      <w:lvlJc w:val="left"/>
      <w:pPr>
        <w:ind w:left="1655" w:hanging="269"/>
      </w:pPr>
      <w:rPr>
        <w:rFonts w:hint="default"/>
        <w:lang w:val="ru-RU" w:eastAsia="en-US" w:bidi="ar-SA"/>
      </w:rPr>
    </w:lvl>
    <w:lvl w:ilvl="3" w:tplc="00E6B68A">
      <w:numFmt w:val="bullet"/>
      <w:lvlText w:val="•"/>
      <w:lvlJc w:val="left"/>
      <w:pPr>
        <w:ind w:left="2453" w:hanging="269"/>
      </w:pPr>
      <w:rPr>
        <w:rFonts w:hint="default"/>
        <w:lang w:val="ru-RU" w:eastAsia="en-US" w:bidi="ar-SA"/>
      </w:rPr>
    </w:lvl>
    <w:lvl w:ilvl="4" w:tplc="3D345674">
      <w:numFmt w:val="bullet"/>
      <w:lvlText w:val="•"/>
      <w:lvlJc w:val="left"/>
      <w:pPr>
        <w:ind w:left="3251" w:hanging="269"/>
      </w:pPr>
      <w:rPr>
        <w:rFonts w:hint="default"/>
        <w:lang w:val="ru-RU" w:eastAsia="en-US" w:bidi="ar-SA"/>
      </w:rPr>
    </w:lvl>
    <w:lvl w:ilvl="5" w:tplc="33D24810">
      <w:numFmt w:val="bullet"/>
      <w:lvlText w:val="•"/>
      <w:lvlJc w:val="left"/>
      <w:pPr>
        <w:ind w:left="4049" w:hanging="269"/>
      </w:pPr>
      <w:rPr>
        <w:rFonts w:hint="default"/>
        <w:lang w:val="ru-RU" w:eastAsia="en-US" w:bidi="ar-SA"/>
      </w:rPr>
    </w:lvl>
    <w:lvl w:ilvl="6" w:tplc="FB36E570">
      <w:numFmt w:val="bullet"/>
      <w:lvlText w:val="•"/>
      <w:lvlJc w:val="left"/>
      <w:pPr>
        <w:ind w:left="4846" w:hanging="269"/>
      </w:pPr>
      <w:rPr>
        <w:rFonts w:hint="default"/>
        <w:lang w:val="ru-RU" w:eastAsia="en-US" w:bidi="ar-SA"/>
      </w:rPr>
    </w:lvl>
    <w:lvl w:ilvl="7" w:tplc="75C6969A">
      <w:numFmt w:val="bullet"/>
      <w:lvlText w:val="•"/>
      <w:lvlJc w:val="left"/>
      <w:pPr>
        <w:ind w:left="5644" w:hanging="269"/>
      </w:pPr>
      <w:rPr>
        <w:rFonts w:hint="default"/>
        <w:lang w:val="ru-RU" w:eastAsia="en-US" w:bidi="ar-SA"/>
      </w:rPr>
    </w:lvl>
    <w:lvl w:ilvl="8" w:tplc="13C48514">
      <w:numFmt w:val="bullet"/>
      <w:lvlText w:val="•"/>
      <w:lvlJc w:val="left"/>
      <w:pPr>
        <w:ind w:left="6442" w:hanging="269"/>
      </w:pPr>
      <w:rPr>
        <w:rFonts w:hint="default"/>
        <w:lang w:val="ru-RU" w:eastAsia="en-US" w:bidi="ar-SA"/>
      </w:rPr>
    </w:lvl>
  </w:abstractNum>
  <w:abstractNum w:abstractNumId="46">
    <w:nsid w:val="7F76140C"/>
    <w:multiLevelType w:val="hybridMultilevel"/>
    <w:tmpl w:val="0F604222"/>
    <w:lvl w:ilvl="0" w:tplc="0419000B">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34"/>
  </w:num>
  <w:num w:numId="3">
    <w:abstractNumId w:val="30"/>
  </w:num>
  <w:num w:numId="4">
    <w:abstractNumId w:val="9"/>
  </w:num>
  <w:num w:numId="5">
    <w:abstractNumId w:val="44"/>
  </w:num>
  <w:num w:numId="6">
    <w:abstractNumId w:val="41"/>
  </w:num>
  <w:num w:numId="7">
    <w:abstractNumId w:val="33"/>
  </w:num>
  <w:num w:numId="8">
    <w:abstractNumId w:val="38"/>
  </w:num>
  <w:num w:numId="9">
    <w:abstractNumId w:val="43"/>
  </w:num>
  <w:num w:numId="10">
    <w:abstractNumId w:val="42"/>
  </w:num>
  <w:num w:numId="11">
    <w:abstractNumId w:val="37"/>
  </w:num>
  <w:num w:numId="12">
    <w:abstractNumId w:val="23"/>
  </w:num>
  <w:num w:numId="13">
    <w:abstractNumId w:val="3"/>
  </w:num>
  <w:num w:numId="14">
    <w:abstractNumId w:val="5"/>
  </w:num>
  <w:num w:numId="15">
    <w:abstractNumId w:val="45"/>
  </w:num>
  <w:num w:numId="16">
    <w:abstractNumId w:val="40"/>
  </w:num>
  <w:num w:numId="17">
    <w:abstractNumId w:val="16"/>
  </w:num>
  <w:num w:numId="18">
    <w:abstractNumId w:val="10"/>
  </w:num>
  <w:num w:numId="19">
    <w:abstractNumId w:val="19"/>
  </w:num>
  <w:num w:numId="20">
    <w:abstractNumId w:val="14"/>
  </w:num>
  <w:num w:numId="21">
    <w:abstractNumId w:val="26"/>
  </w:num>
  <w:num w:numId="22">
    <w:abstractNumId w:val="22"/>
  </w:num>
  <w:num w:numId="23">
    <w:abstractNumId w:val="21"/>
  </w:num>
  <w:num w:numId="24">
    <w:abstractNumId w:val="39"/>
  </w:num>
  <w:num w:numId="25">
    <w:abstractNumId w:val="1"/>
  </w:num>
  <w:num w:numId="26">
    <w:abstractNumId w:val="24"/>
  </w:num>
  <w:num w:numId="27">
    <w:abstractNumId w:val="29"/>
  </w:num>
  <w:num w:numId="28">
    <w:abstractNumId w:val="7"/>
  </w:num>
  <w:num w:numId="29">
    <w:abstractNumId w:val="32"/>
  </w:num>
  <w:num w:numId="30">
    <w:abstractNumId w:val="12"/>
  </w:num>
  <w:num w:numId="31">
    <w:abstractNumId w:val="4"/>
  </w:num>
  <w:num w:numId="32">
    <w:abstractNumId w:val="27"/>
  </w:num>
  <w:num w:numId="33">
    <w:abstractNumId w:val="2"/>
  </w:num>
  <w:num w:numId="34">
    <w:abstractNumId w:val="0"/>
  </w:num>
  <w:num w:numId="35">
    <w:abstractNumId w:val="31"/>
  </w:num>
  <w:num w:numId="36">
    <w:abstractNumId w:val="8"/>
  </w:num>
  <w:num w:numId="37">
    <w:abstractNumId w:val="46"/>
  </w:num>
  <w:num w:numId="38">
    <w:abstractNumId w:val="28"/>
  </w:num>
  <w:num w:numId="39">
    <w:abstractNumId w:val="25"/>
  </w:num>
  <w:num w:numId="40">
    <w:abstractNumId w:val="11"/>
  </w:num>
  <w:num w:numId="41">
    <w:abstractNumId w:val="20"/>
  </w:num>
  <w:num w:numId="42">
    <w:abstractNumId w:val="6"/>
  </w:num>
  <w:num w:numId="43">
    <w:abstractNumId w:val="17"/>
  </w:num>
  <w:num w:numId="44">
    <w:abstractNumId w:val="15"/>
  </w:num>
  <w:num w:numId="45">
    <w:abstractNumId w:val="18"/>
  </w:num>
  <w:num w:numId="46">
    <w:abstractNumId w:val="35"/>
  </w:num>
  <w:num w:numId="47">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ulTrailSpace/>
  </w:compat>
  <w:rsids>
    <w:rsidRoot w:val="00F7012F"/>
    <w:rsid w:val="00016FD6"/>
    <w:rsid w:val="00076DD6"/>
    <w:rsid w:val="00141C91"/>
    <w:rsid w:val="00175508"/>
    <w:rsid w:val="001E2D11"/>
    <w:rsid w:val="001E6935"/>
    <w:rsid w:val="00204673"/>
    <w:rsid w:val="002524F9"/>
    <w:rsid w:val="0026412F"/>
    <w:rsid w:val="0027137C"/>
    <w:rsid w:val="002E1E02"/>
    <w:rsid w:val="002E6148"/>
    <w:rsid w:val="002F4F3D"/>
    <w:rsid w:val="00321C04"/>
    <w:rsid w:val="003255AC"/>
    <w:rsid w:val="00344903"/>
    <w:rsid w:val="00364332"/>
    <w:rsid w:val="00381FF7"/>
    <w:rsid w:val="003D6D5D"/>
    <w:rsid w:val="004D55E7"/>
    <w:rsid w:val="004F03AD"/>
    <w:rsid w:val="00504111"/>
    <w:rsid w:val="00550BAD"/>
    <w:rsid w:val="005735BA"/>
    <w:rsid w:val="005B3F4F"/>
    <w:rsid w:val="005B65A6"/>
    <w:rsid w:val="005C034A"/>
    <w:rsid w:val="006F7BB3"/>
    <w:rsid w:val="00720B50"/>
    <w:rsid w:val="00732B85"/>
    <w:rsid w:val="00740B45"/>
    <w:rsid w:val="00750236"/>
    <w:rsid w:val="007C6ADA"/>
    <w:rsid w:val="00816C6A"/>
    <w:rsid w:val="00820B41"/>
    <w:rsid w:val="008257C6"/>
    <w:rsid w:val="00827DD3"/>
    <w:rsid w:val="0083494F"/>
    <w:rsid w:val="00886664"/>
    <w:rsid w:val="008B44FD"/>
    <w:rsid w:val="008E648C"/>
    <w:rsid w:val="00902720"/>
    <w:rsid w:val="0095177A"/>
    <w:rsid w:val="00994988"/>
    <w:rsid w:val="00A42DEC"/>
    <w:rsid w:val="00AD0203"/>
    <w:rsid w:val="00AD1A4B"/>
    <w:rsid w:val="00AD6F44"/>
    <w:rsid w:val="00B51D77"/>
    <w:rsid w:val="00B74F51"/>
    <w:rsid w:val="00BB6E7E"/>
    <w:rsid w:val="00BC4D24"/>
    <w:rsid w:val="00BD2433"/>
    <w:rsid w:val="00BF76D0"/>
    <w:rsid w:val="00C73F89"/>
    <w:rsid w:val="00C82B16"/>
    <w:rsid w:val="00CB0861"/>
    <w:rsid w:val="00CB19DD"/>
    <w:rsid w:val="00D06EE1"/>
    <w:rsid w:val="00D10EE8"/>
    <w:rsid w:val="00D560E7"/>
    <w:rsid w:val="00D8551B"/>
    <w:rsid w:val="00DB7BD7"/>
    <w:rsid w:val="00DE2AA9"/>
    <w:rsid w:val="00E1593E"/>
    <w:rsid w:val="00E739F9"/>
    <w:rsid w:val="00E8156E"/>
    <w:rsid w:val="00EA460C"/>
    <w:rsid w:val="00EE04E5"/>
    <w:rsid w:val="00EE0E01"/>
    <w:rsid w:val="00F40304"/>
    <w:rsid w:val="00F452EE"/>
    <w:rsid w:val="00F4649E"/>
    <w:rsid w:val="00F6740D"/>
    <w:rsid w:val="00F7012F"/>
    <w:rsid w:val="00F85B6E"/>
    <w:rsid w:val="00FA06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A06D7"/>
    <w:rPr>
      <w:rFonts w:ascii="Times New Roman" w:eastAsia="Times New Roman" w:hAnsi="Times New Roman" w:cs="Times New Roman"/>
      <w:lang w:val="ru-RU"/>
    </w:rPr>
  </w:style>
  <w:style w:type="paragraph" w:styleId="1">
    <w:name w:val="heading 1"/>
    <w:basedOn w:val="a"/>
    <w:uiPriority w:val="1"/>
    <w:qFormat/>
    <w:rsid w:val="00FA06D7"/>
    <w:pPr>
      <w:spacing w:before="9"/>
      <w:ind w:left="60"/>
      <w:outlineLvl w:val="0"/>
    </w:pPr>
    <w:rPr>
      <w:b/>
      <w:bCs/>
      <w:sz w:val="28"/>
      <w:szCs w:val="28"/>
    </w:rPr>
  </w:style>
  <w:style w:type="paragraph" w:styleId="2">
    <w:name w:val="heading 2"/>
    <w:basedOn w:val="a"/>
    <w:uiPriority w:val="1"/>
    <w:qFormat/>
    <w:rsid w:val="00FA06D7"/>
    <w:pPr>
      <w:ind w:left="393"/>
      <w:outlineLvl w:val="1"/>
    </w:pPr>
    <w:rPr>
      <w:b/>
      <w:bCs/>
      <w:sz w:val="24"/>
      <w:szCs w:val="24"/>
    </w:rPr>
  </w:style>
  <w:style w:type="paragraph" w:styleId="3">
    <w:name w:val="heading 3"/>
    <w:basedOn w:val="a"/>
    <w:uiPriority w:val="1"/>
    <w:qFormat/>
    <w:rsid w:val="00FA06D7"/>
    <w:pPr>
      <w:spacing w:line="274" w:lineRule="exact"/>
      <w:ind w:left="312"/>
      <w:jc w:val="both"/>
      <w:outlineLvl w:val="2"/>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A06D7"/>
    <w:tblPr>
      <w:tblInd w:w="0" w:type="dxa"/>
      <w:tblCellMar>
        <w:top w:w="0" w:type="dxa"/>
        <w:left w:w="0" w:type="dxa"/>
        <w:bottom w:w="0" w:type="dxa"/>
        <w:right w:w="0" w:type="dxa"/>
      </w:tblCellMar>
    </w:tblPr>
  </w:style>
  <w:style w:type="paragraph" w:styleId="a3">
    <w:name w:val="Body Text"/>
    <w:basedOn w:val="a"/>
    <w:uiPriority w:val="1"/>
    <w:qFormat/>
    <w:rsid w:val="00FA06D7"/>
    <w:rPr>
      <w:sz w:val="24"/>
      <w:szCs w:val="24"/>
    </w:rPr>
  </w:style>
  <w:style w:type="paragraph" w:styleId="a4">
    <w:name w:val="Title"/>
    <w:basedOn w:val="a"/>
    <w:link w:val="a5"/>
    <w:qFormat/>
    <w:rsid w:val="00FA06D7"/>
    <w:pPr>
      <w:spacing w:before="80" w:line="548" w:lineRule="exact"/>
      <w:ind w:left="301" w:right="182"/>
      <w:jc w:val="center"/>
    </w:pPr>
    <w:rPr>
      <w:b/>
      <w:bCs/>
      <w:sz w:val="48"/>
      <w:szCs w:val="48"/>
    </w:rPr>
  </w:style>
  <w:style w:type="paragraph" w:styleId="a6">
    <w:name w:val="List Paragraph"/>
    <w:basedOn w:val="a"/>
    <w:uiPriority w:val="34"/>
    <w:qFormat/>
    <w:rsid w:val="00FA06D7"/>
    <w:pPr>
      <w:ind w:left="513" w:hanging="360"/>
      <w:jc w:val="both"/>
    </w:pPr>
  </w:style>
  <w:style w:type="paragraph" w:customStyle="1" w:styleId="TableParagraph">
    <w:name w:val="Table Paragraph"/>
    <w:basedOn w:val="a"/>
    <w:uiPriority w:val="99"/>
    <w:qFormat/>
    <w:rsid w:val="00FA06D7"/>
    <w:pPr>
      <w:ind w:left="107"/>
    </w:pPr>
  </w:style>
  <w:style w:type="paragraph" w:styleId="a7">
    <w:name w:val="Balloon Text"/>
    <w:basedOn w:val="a"/>
    <w:link w:val="a8"/>
    <w:uiPriority w:val="99"/>
    <w:semiHidden/>
    <w:unhideWhenUsed/>
    <w:rsid w:val="005735BA"/>
    <w:rPr>
      <w:rFonts w:ascii="Tahoma" w:hAnsi="Tahoma" w:cs="Tahoma"/>
      <w:sz w:val="16"/>
      <w:szCs w:val="16"/>
    </w:rPr>
  </w:style>
  <w:style w:type="character" w:customStyle="1" w:styleId="a8">
    <w:name w:val="Текст выноски Знак"/>
    <w:basedOn w:val="a0"/>
    <w:link w:val="a7"/>
    <w:uiPriority w:val="99"/>
    <w:rsid w:val="005735BA"/>
    <w:rPr>
      <w:rFonts w:ascii="Tahoma" w:eastAsia="Times New Roman" w:hAnsi="Tahoma" w:cs="Tahoma"/>
      <w:sz w:val="16"/>
      <w:szCs w:val="16"/>
      <w:lang w:val="ru-RU"/>
    </w:rPr>
  </w:style>
  <w:style w:type="numbering" w:customStyle="1" w:styleId="10">
    <w:name w:val="Нет списка1"/>
    <w:next w:val="a2"/>
    <w:uiPriority w:val="99"/>
    <w:semiHidden/>
    <w:unhideWhenUsed/>
    <w:rsid w:val="00141C91"/>
  </w:style>
  <w:style w:type="paragraph" w:styleId="20">
    <w:name w:val="Body Text Indent 2"/>
    <w:basedOn w:val="a"/>
    <w:link w:val="21"/>
    <w:uiPriority w:val="99"/>
    <w:rsid w:val="00141C91"/>
    <w:pPr>
      <w:widowControl/>
      <w:autoSpaceDE/>
      <w:autoSpaceDN/>
      <w:spacing w:after="120" w:line="480" w:lineRule="auto"/>
      <w:ind w:left="283"/>
    </w:pPr>
    <w:rPr>
      <w:sz w:val="24"/>
      <w:szCs w:val="24"/>
      <w:lang w:eastAsia="ru-RU"/>
    </w:rPr>
  </w:style>
  <w:style w:type="character" w:customStyle="1" w:styleId="21">
    <w:name w:val="Основной текст с отступом 2 Знак"/>
    <w:basedOn w:val="a0"/>
    <w:link w:val="20"/>
    <w:uiPriority w:val="99"/>
    <w:rsid w:val="00141C91"/>
    <w:rPr>
      <w:rFonts w:ascii="Times New Roman" w:eastAsia="Times New Roman" w:hAnsi="Times New Roman" w:cs="Times New Roman"/>
      <w:sz w:val="24"/>
      <w:szCs w:val="24"/>
      <w:lang w:val="ru-RU" w:eastAsia="ru-RU"/>
    </w:rPr>
  </w:style>
  <w:style w:type="table" w:styleId="a9">
    <w:name w:val="Table Grid"/>
    <w:basedOn w:val="a1"/>
    <w:uiPriority w:val="59"/>
    <w:rsid w:val="00141C91"/>
    <w:pPr>
      <w:widowControl/>
      <w:overflowPunct w:val="0"/>
      <w:adjustRightInd w:val="0"/>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Char">
    <w:name w:val="Title Char"/>
    <w:basedOn w:val="a0"/>
    <w:uiPriority w:val="99"/>
    <w:locked/>
    <w:rsid w:val="00141C91"/>
    <w:rPr>
      <w:rFonts w:ascii="Times New Roman" w:hAnsi="Times New Roman" w:cs="Times New Roman"/>
      <w:b/>
      <w:bCs/>
      <w:sz w:val="24"/>
      <w:szCs w:val="24"/>
    </w:rPr>
  </w:style>
  <w:style w:type="character" w:styleId="aa">
    <w:name w:val="Hyperlink"/>
    <w:basedOn w:val="a0"/>
    <w:uiPriority w:val="99"/>
    <w:rsid w:val="00141C91"/>
    <w:rPr>
      <w:color w:val="0000FF"/>
      <w:u w:val="single"/>
    </w:rPr>
  </w:style>
  <w:style w:type="paragraph" w:styleId="30">
    <w:name w:val="Body Text 3"/>
    <w:basedOn w:val="a"/>
    <w:link w:val="31"/>
    <w:uiPriority w:val="99"/>
    <w:rsid w:val="00141C91"/>
    <w:pPr>
      <w:widowControl/>
      <w:autoSpaceDE/>
      <w:autoSpaceDN/>
      <w:spacing w:after="120"/>
    </w:pPr>
    <w:rPr>
      <w:sz w:val="16"/>
      <w:szCs w:val="16"/>
      <w:lang w:eastAsia="ru-RU"/>
    </w:rPr>
  </w:style>
  <w:style w:type="character" w:customStyle="1" w:styleId="31">
    <w:name w:val="Основной текст 3 Знак"/>
    <w:basedOn w:val="a0"/>
    <w:link w:val="30"/>
    <w:uiPriority w:val="99"/>
    <w:rsid w:val="00141C91"/>
    <w:rPr>
      <w:rFonts w:ascii="Times New Roman" w:eastAsia="Times New Roman" w:hAnsi="Times New Roman" w:cs="Times New Roman"/>
      <w:sz w:val="16"/>
      <w:szCs w:val="16"/>
      <w:lang w:val="ru-RU" w:eastAsia="ru-RU"/>
    </w:rPr>
  </w:style>
  <w:style w:type="character" w:customStyle="1" w:styleId="BodyText3Char">
    <w:name w:val="Body Text 3 Char"/>
    <w:basedOn w:val="a0"/>
    <w:uiPriority w:val="99"/>
    <w:locked/>
    <w:rsid w:val="00141C91"/>
    <w:rPr>
      <w:rFonts w:ascii="Times New Roman" w:hAnsi="Times New Roman" w:cs="Times New Roman"/>
      <w:sz w:val="16"/>
      <w:szCs w:val="16"/>
    </w:rPr>
  </w:style>
  <w:style w:type="paragraph" w:customStyle="1" w:styleId="ab">
    <w:name w:val="Знак Знак Знак"/>
    <w:basedOn w:val="a"/>
    <w:uiPriority w:val="99"/>
    <w:rsid w:val="00141C91"/>
    <w:pPr>
      <w:widowControl/>
      <w:autoSpaceDE/>
      <w:autoSpaceDN/>
      <w:spacing w:before="100" w:beforeAutospacing="1" w:after="100" w:afterAutospacing="1"/>
    </w:pPr>
    <w:rPr>
      <w:rFonts w:ascii="Tahoma" w:hAnsi="Tahoma" w:cs="Tahoma"/>
      <w:sz w:val="20"/>
      <w:szCs w:val="20"/>
      <w:lang w:val="en-US"/>
    </w:rPr>
  </w:style>
  <w:style w:type="character" w:styleId="ac">
    <w:name w:val="FollowedHyperlink"/>
    <w:basedOn w:val="a0"/>
    <w:uiPriority w:val="99"/>
    <w:rsid w:val="00141C91"/>
    <w:rPr>
      <w:color w:val="800080"/>
      <w:u w:val="single"/>
    </w:rPr>
  </w:style>
  <w:style w:type="paragraph" w:styleId="ad">
    <w:name w:val="No Spacing"/>
    <w:link w:val="ae"/>
    <w:uiPriority w:val="1"/>
    <w:qFormat/>
    <w:rsid w:val="00141C91"/>
    <w:pPr>
      <w:widowControl/>
      <w:autoSpaceDE/>
      <w:autoSpaceDN/>
    </w:pPr>
    <w:rPr>
      <w:rFonts w:ascii="Times New Roman" w:eastAsia="Times New Roman" w:hAnsi="Times New Roman" w:cs="Times New Roman"/>
      <w:sz w:val="24"/>
      <w:szCs w:val="24"/>
      <w:lang w:val="ru-RU" w:eastAsia="ru-RU"/>
    </w:rPr>
  </w:style>
  <w:style w:type="paragraph" w:styleId="af">
    <w:name w:val="header"/>
    <w:basedOn w:val="a"/>
    <w:link w:val="af0"/>
    <w:uiPriority w:val="99"/>
    <w:rsid w:val="00141C91"/>
    <w:pPr>
      <w:widowControl/>
      <w:tabs>
        <w:tab w:val="center" w:pos="4677"/>
        <w:tab w:val="right" w:pos="9355"/>
      </w:tabs>
      <w:autoSpaceDE/>
      <w:autoSpaceDN/>
    </w:pPr>
    <w:rPr>
      <w:sz w:val="24"/>
      <w:szCs w:val="24"/>
      <w:lang w:eastAsia="ru-RU"/>
    </w:rPr>
  </w:style>
  <w:style w:type="character" w:customStyle="1" w:styleId="af0">
    <w:name w:val="Верхний колонтитул Знак"/>
    <w:basedOn w:val="a0"/>
    <w:link w:val="af"/>
    <w:uiPriority w:val="99"/>
    <w:rsid w:val="00141C91"/>
    <w:rPr>
      <w:rFonts w:ascii="Times New Roman" w:eastAsia="Times New Roman" w:hAnsi="Times New Roman" w:cs="Times New Roman"/>
      <w:sz w:val="24"/>
      <w:szCs w:val="24"/>
      <w:lang w:val="ru-RU" w:eastAsia="ru-RU"/>
    </w:rPr>
  </w:style>
  <w:style w:type="paragraph" w:styleId="af1">
    <w:name w:val="footer"/>
    <w:basedOn w:val="a"/>
    <w:link w:val="af2"/>
    <w:uiPriority w:val="99"/>
    <w:rsid w:val="00141C91"/>
    <w:pPr>
      <w:widowControl/>
      <w:tabs>
        <w:tab w:val="center" w:pos="4677"/>
        <w:tab w:val="right" w:pos="9355"/>
      </w:tabs>
      <w:autoSpaceDE/>
      <w:autoSpaceDN/>
    </w:pPr>
    <w:rPr>
      <w:sz w:val="24"/>
      <w:szCs w:val="24"/>
      <w:lang w:eastAsia="ru-RU"/>
    </w:rPr>
  </w:style>
  <w:style w:type="character" w:customStyle="1" w:styleId="af2">
    <w:name w:val="Нижний колонтитул Знак"/>
    <w:basedOn w:val="a0"/>
    <w:link w:val="af1"/>
    <w:uiPriority w:val="99"/>
    <w:rsid w:val="00141C91"/>
    <w:rPr>
      <w:rFonts w:ascii="Times New Roman" w:eastAsia="Times New Roman" w:hAnsi="Times New Roman" w:cs="Times New Roman"/>
      <w:sz w:val="24"/>
      <w:szCs w:val="24"/>
      <w:lang w:val="ru-RU" w:eastAsia="ru-RU"/>
    </w:rPr>
  </w:style>
  <w:style w:type="paragraph" w:customStyle="1" w:styleId="Style1">
    <w:name w:val="Style1"/>
    <w:basedOn w:val="a"/>
    <w:rsid w:val="00141C91"/>
    <w:pPr>
      <w:adjustRightInd w:val="0"/>
      <w:spacing w:line="269" w:lineRule="exact"/>
      <w:ind w:firstLine="1963"/>
    </w:pPr>
    <w:rPr>
      <w:sz w:val="24"/>
      <w:szCs w:val="24"/>
      <w:lang w:eastAsia="ru-RU"/>
    </w:rPr>
  </w:style>
  <w:style w:type="paragraph" w:customStyle="1" w:styleId="Style3">
    <w:name w:val="Style3"/>
    <w:basedOn w:val="a"/>
    <w:uiPriority w:val="99"/>
    <w:rsid w:val="00141C91"/>
    <w:pPr>
      <w:adjustRightInd w:val="0"/>
      <w:spacing w:line="272" w:lineRule="exact"/>
      <w:ind w:firstLine="696"/>
      <w:jc w:val="both"/>
    </w:pPr>
    <w:rPr>
      <w:sz w:val="24"/>
      <w:szCs w:val="24"/>
      <w:lang w:eastAsia="ru-RU"/>
    </w:rPr>
  </w:style>
  <w:style w:type="paragraph" w:customStyle="1" w:styleId="Style4">
    <w:name w:val="Style4"/>
    <w:basedOn w:val="a"/>
    <w:uiPriority w:val="99"/>
    <w:rsid w:val="00141C91"/>
    <w:pPr>
      <w:adjustRightInd w:val="0"/>
      <w:spacing w:line="252" w:lineRule="exact"/>
    </w:pPr>
    <w:rPr>
      <w:sz w:val="24"/>
      <w:szCs w:val="24"/>
      <w:lang w:eastAsia="ru-RU"/>
    </w:rPr>
  </w:style>
  <w:style w:type="paragraph" w:customStyle="1" w:styleId="Style5">
    <w:name w:val="Style5"/>
    <w:basedOn w:val="a"/>
    <w:uiPriority w:val="99"/>
    <w:rsid w:val="00141C91"/>
    <w:pPr>
      <w:adjustRightInd w:val="0"/>
      <w:spacing w:line="254" w:lineRule="exact"/>
      <w:jc w:val="both"/>
    </w:pPr>
    <w:rPr>
      <w:sz w:val="24"/>
      <w:szCs w:val="24"/>
      <w:lang w:eastAsia="ru-RU"/>
    </w:rPr>
  </w:style>
  <w:style w:type="character" w:customStyle="1" w:styleId="FontStyle11">
    <w:name w:val="Font Style11"/>
    <w:rsid w:val="00141C91"/>
    <w:rPr>
      <w:rFonts w:ascii="Times New Roman" w:hAnsi="Times New Roman" w:cs="Times New Roman"/>
      <w:sz w:val="22"/>
      <w:szCs w:val="22"/>
    </w:rPr>
  </w:style>
  <w:style w:type="character" w:customStyle="1" w:styleId="FontStyle12">
    <w:name w:val="Font Style12"/>
    <w:uiPriority w:val="99"/>
    <w:rsid w:val="00141C91"/>
    <w:rPr>
      <w:rFonts w:ascii="Times New Roman" w:hAnsi="Times New Roman" w:cs="Times New Roman"/>
      <w:b/>
      <w:bCs/>
      <w:sz w:val="22"/>
      <w:szCs w:val="22"/>
    </w:rPr>
  </w:style>
  <w:style w:type="character" w:customStyle="1" w:styleId="FontStyle13">
    <w:name w:val="Font Style13"/>
    <w:rsid w:val="00141C91"/>
    <w:rPr>
      <w:rFonts w:ascii="Times New Roman" w:hAnsi="Times New Roman" w:cs="Times New Roman"/>
      <w:sz w:val="20"/>
      <w:szCs w:val="20"/>
    </w:rPr>
  </w:style>
  <w:style w:type="character" w:customStyle="1" w:styleId="FontStyle14">
    <w:name w:val="Font Style14"/>
    <w:uiPriority w:val="99"/>
    <w:rsid w:val="00141C91"/>
    <w:rPr>
      <w:rFonts w:ascii="Times New Roman" w:hAnsi="Times New Roman" w:cs="Times New Roman"/>
      <w:i/>
      <w:iCs/>
      <w:sz w:val="20"/>
      <w:szCs w:val="20"/>
    </w:rPr>
  </w:style>
  <w:style w:type="character" w:customStyle="1" w:styleId="FontStyle15">
    <w:name w:val="Font Style15"/>
    <w:rsid w:val="00141C91"/>
    <w:rPr>
      <w:rFonts w:ascii="Times New Roman" w:hAnsi="Times New Roman" w:cs="Times New Roman"/>
      <w:i/>
      <w:iCs/>
      <w:sz w:val="20"/>
      <w:szCs w:val="20"/>
    </w:rPr>
  </w:style>
  <w:style w:type="character" w:customStyle="1" w:styleId="FontStyle18">
    <w:name w:val="Font Style18"/>
    <w:uiPriority w:val="99"/>
    <w:rsid w:val="00141C91"/>
    <w:rPr>
      <w:rFonts w:ascii="Times New Roman" w:hAnsi="Times New Roman" w:cs="Times New Roman"/>
      <w:sz w:val="22"/>
      <w:szCs w:val="22"/>
    </w:rPr>
  </w:style>
  <w:style w:type="paragraph" w:customStyle="1" w:styleId="Style6">
    <w:name w:val="Style6"/>
    <w:basedOn w:val="a"/>
    <w:uiPriority w:val="99"/>
    <w:rsid w:val="00141C91"/>
    <w:pPr>
      <w:adjustRightInd w:val="0"/>
      <w:spacing w:line="322" w:lineRule="exact"/>
      <w:ind w:firstLine="302"/>
    </w:pPr>
    <w:rPr>
      <w:sz w:val="24"/>
      <w:szCs w:val="24"/>
      <w:lang w:eastAsia="ru-RU"/>
    </w:rPr>
  </w:style>
  <w:style w:type="paragraph" w:customStyle="1" w:styleId="Style10">
    <w:name w:val="Style10"/>
    <w:basedOn w:val="a"/>
    <w:uiPriority w:val="99"/>
    <w:rsid w:val="00141C91"/>
    <w:pPr>
      <w:adjustRightInd w:val="0"/>
      <w:spacing w:line="274" w:lineRule="exact"/>
      <w:ind w:hanging="379"/>
    </w:pPr>
    <w:rPr>
      <w:sz w:val="24"/>
      <w:szCs w:val="24"/>
      <w:lang w:eastAsia="ru-RU"/>
    </w:rPr>
  </w:style>
  <w:style w:type="character" w:customStyle="1" w:styleId="FontStyle16">
    <w:name w:val="Font Style16"/>
    <w:uiPriority w:val="99"/>
    <w:rsid w:val="00141C91"/>
    <w:rPr>
      <w:rFonts w:ascii="Times New Roman" w:hAnsi="Times New Roman" w:cs="Times New Roman"/>
      <w:i/>
      <w:iCs/>
      <w:sz w:val="22"/>
      <w:szCs w:val="22"/>
    </w:rPr>
  </w:style>
  <w:style w:type="paragraph" w:customStyle="1" w:styleId="Style11">
    <w:name w:val="Style11"/>
    <w:basedOn w:val="a"/>
    <w:uiPriority w:val="99"/>
    <w:rsid w:val="00141C91"/>
    <w:pPr>
      <w:adjustRightInd w:val="0"/>
      <w:spacing w:line="274" w:lineRule="exact"/>
      <w:jc w:val="both"/>
    </w:pPr>
    <w:rPr>
      <w:sz w:val="24"/>
      <w:szCs w:val="24"/>
      <w:lang w:eastAsia="ru-RU"/>
    </w:rPr>
  </w:style>
  <w:style w:type="paragraph" w:customStyle="1" w:styleId="Style12">
    <w:name w:val="Style12"/>
    <w:basedOn w:val="a"/>
    <w:uiPriority w:val="99"/>
    <w:rsid w:val="00141C91"/>
    <w:pPr>
      <w:adjustRightInd w:val="0"/>
      <w:spacing w:line="245" w:lineRule="exact"/>
    </w:pPr>
    <w:rPr>
      <w:sz w:val="24"/>
      <w:szCs w:val="24"/>
      <w:lang w:eastAsia="ru-RU"/>
    </w:rPr>
  </w:style>
  <w:style w:type="character" w:customStyle="1" w:styleId="FontStyle17">
    <w:name w:val="Font Style17"/>
    <w:uiPriority w:val="99"/>
    <w:rsid w:val="00141C91"/>
    <w:rPr>
      <w:rFonts w:ascii="Times New Roman" w:hAnsi="Times New Roman" w:cs="Times New Roman"/>
      <w:i/>
      <w:iCs/>
      <w:sz w:val="22"/>
      <w:szCs w:val="22"/>
    </w:rPr>
  </w:style>
  <w:style w:type="character" w:customStyle="1" w:styleId="a5">
    <w:name w:val="Название Знак"/>
    <w:link w:val="a4"/>
    <w:locked/>
    <w:rsid w:val="00141C91"/>
    <w:rPr>
      <w:rFonts w:ascii="Times New Roman" w:eastAsia="Times New Roman" w:hAnsi="Times New Roman" w:cs="Times New Roman"/>
      <w:b/>
      <w:bCs/>
      <w:sz w:val="48"/>
      <w:szCs w:val="48"/>
      <w:lang w:val="ru-RU"/>
    </w:rPr>
  </w:style>
  <w:style w:type="paragraph" w:styleId="af3">
    <w:name w:val="Normal (Web)"/>
    <w:basedOn w:val="a"/>
    <w:uiPriority w:val="99"/>
    <w:rsid w:val="00141C91"/>
    <w:pPr>
      <w:widowControl/>
      <w:autoSpaceDE/>
      <w:autoSpaceDN/>
      <w:spacing w:before="100" w:beforeAutospacing="1" w:after="100" w:afterAutospacing="1"/>
    </w:pPr>
    <w:rPr>
      <w:sz w:val="24"/>
      <w:szCs w:val="24"/>
      <w:lang w:eastAsia="ru-RU"/>
    </w:rPr>
  </w:style>
  <w:style w:type="paragraph" w:customStyle="1" w:styleId="Default">
    <w:name w:val="Default"/>
    <w:uiPriority w:val="99"/>
    <w:rsid w:val="00141C91"/>
    <w:pPr>
      <w:widowControl/>
      <w:adjustRightInd w:val="0"/>
    </w:pPr>
    <w:rPr>
      <w:rFonts w:ascii="Times New Roman" w:eastAsia="Times New Roman" w:hAnsi="Times New Roman" w:cs="Times New Roman"/>
      <w:color w:val="000000"/>
      <w:sz w:val="24"/>
      <w:szCs w:val="24"/>
      <w:lang w:val="ru-RU" w:eastAsia="ru-RU"/>
    </w:rPr>
  </w:style>
  <w:style w:type="paragraph" w:customStyle="1" w:styleId="11">
    <w:name w:val="Без интервала1"/>
    <w:link w:val="NoSpacingChar"/>
    <w:uiPriority w:val="99"/>
    <w:rsid w:val="00141C91"/>
    <w:pPr>
      <w:suppressAutoHyphens/>
      <w:autoSpaceDN/>
    </w:pPr>
    <w:rPr>
      <w:rFonts w:ascii="Times New Roman" w:eastAsia="Times New Roman" w:hAnsi="Times New Roman" w:cs="Times New Roman"/>
      <w:color w:val="333333"/>
      <w:lang w:val="ru-RU" w:eastAsia="ar-SA"/>
    </w:rPr>
  </w:style>
  <w:style w:type="character" w:customStyle="1" w:styleId="NoSpacingChar">
    <w:name w:val="No Spacing Char"/>
    <w:link w:val="11"/>
    <w:uiPriority w:val="99"/>
    <w:locked/>
    <w:rsid w:val="00141C91"/>
    <w:rPr>
      <w:rFonts w:ascii="Times New Roman" w:eastAsia="Times New Roman" w:hAnsi="Times New Roman" w:cs="Times New Roman"/>
      <w:color w:val="333333"/>
      <w:lang w:val="ru-RU" w:eastAsia="ar-SA"/>
    </w:rPr>
  </w:style>
  <w:style w:type="paragraph" w:customStyle="1" w:styleId="Style8">
    <w:name w:val="Style8"/>
    <w:basedOn w:val="a"/>
    <w:uiPriority w:val="99"/>
    <w:rsid w:val="00141C91"/>
    <w:pPr>
      <w:adjustRightInd w:val="0"/>
    </w:pPr>
    <w:rPr>
      <w:sz w:val="24"/>
      <w:szCs w:val="24"/>
      <w:lang w:eastAsia="ru-RU"/>
    </w:rPr>
  </w:style>
  <w:style w:type="paragraph" w:customStyle="1" w:styleId="Style7">
    <w:name w:val="Style7"/>
    <w:basedOn w:val="a"/>
    <w:uiPriority w:val="99"/>
    <w:rsid w:val="00141C91"/>
    <w:pPr>
      <w:adjustRightInd w:val="0"/>
      <w:spacing w:line="259" w:lineRule="exact"/>
      <w:jc w:val="both"/>
    </w:pPr>
    <w:rPr>
      <w:sz w:val="24"/>
      <w:szCs w:val="24"/>
      <w:lang w:eastAsia="ru-RU"/>
    </w:rPr>
  </w:style>
  <w:style w:type="character" w:styleId="af4">
    <w:name w:val="Strong"/>
    <w:basedOn w:val="a0"/>
    <w:uiPriority w:val="99"/>
    <w:qFormat/>
    <w:rsid w:val="00141C91"/>
    <w:rPr>
      <w:b/>
      <w:bCs/>
    </w:rPr>
  </w:style>
  <w:style w:type="character" w:customStyle="1" w:styleId="apple-converted-space">
    <w:name w:val="apple-converted-space"/>
    <w:uiPriority w:val="99"/>
    <w:rsid w:val="00141C91"/>
  </w:style>
  <w:style w:type="paragraph" w:customStyle="1" w:styleId="12">
    <w:name w:val="Абзац списка1"/>
    <w:basedOn w:val="a"/>
    <w:uiPriority w:val="99"/>
    <w:rsid w:val="00141C91"/>
    <w:pPr>
      <w:widowControl/>
      <w:autoSpaceDE/>
      <w:autoSpaceDN/>
      <w:spacing w:after="200" w:line="276" w:lineRule="auto"/>
      <w:ind w:left="720"/>
    </w:pPr>
    <w:rPr>
      <w:rFonts w:ascii="Calibri" w:hAnsi="Calibri" w:cs="Calibri"/>
    </w:rPr>
  </w:style>
  <w:style w:type="paragraph" w:customStyle="1" w:styleId="style2">
    <w:name w:val="style2"/>
    <w:basedOn w:val="a"/>
    <w:uiPriority w:val="99"/>
    <w:rsid w:val="00141C91"/>
    <w:pPr>
      <w:widowControl/>
      <w:autoSpaceDE/>
      <w:autoSpaceDN/>
      <w:spacing w:before="100" w:beforeAutospacing="1" w:after="100" w:afterAutospacing="1"/>
    </w:pPr>
    <w:rPr>
      <w:sz w:val="24"/>
      <w:szCs w:val="24"/>
      <w:lang w:eastAsia="ru-RU"/>
    </w:rPr>
  </w:style>
  <w:style w:type="character" w:customStyle="1" w:styleId="c1">
    <w:name w:val="c1"/>
    <w:basedOn w:val="a0"/>
    <w:uiPriority w:val="99"/>
    <w:rsid w:val="00141C91"/>
  </w:style>
  <w:style w:type="paragraph" w:customStyle="1" w:styleId="Times">
    <w:name w:val="Times"/>
    <w:basedOn w:val="12"/>
    <w:uiPriority w:val="99"/>
    <w:rsid w:val="00141C91"/>
    <w:pPr>
      <w:numPr>
        <w:numId w:val="26"/>
      </w:numPr>
      <w:tabs>
        <w:tab w:val="num" w:pos="573"/>
      </w:tabs>
      <w:spacing w:after="0"/>
      <w:ind w:left="609" w:hanging="210"/>
    </w:pPr>
    <w:rPr>
      <w:rFonts w:ascii="Times New Roman" w:hAnsi="Times New Roman" w:cs="Times New Roman"/>
      <w:sz w:val="24"/>
      <w:szCs w:val="24"/>
    </w:rPr>
  </w:style>
  <w:style w:type="character" w:customStyle="1" w:styleId="ae">
    <w:name w:val="Без интервала Знак"/>
    <w:basedOn w:val="a0"/>
    <w:link w:val="ad"/>
    <w:uiPriority w:val="1"/>
    <w:rsid w:val="00A42DEC"/>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kt-uo.ru/files/koncepciya_razvitiya_matem_obrazovaniya.pdf" TargetMode="External"/><Relationship Id="rId18" Type="http://schemas.openxmlformats.org/officeDocument/2006/relationships/hyperlink" Target="http://licey89.ru" TargetMode="External"/><Relationship Id="rId26" Type="http://schemas.openxmlformats.org/officeDocument/2006/relationships/chart" Target="charts/chart4.xml"/><Relationship Id="rId39" Type="http://schemas.openxmlformats.org/officeDocument/2006/relationships/chart" Target="charts/chart17.xml"/><Relationship Id="rId21" Type="http://schemas.openxmlformats.org/officeDocument/2006/relationships/hyperlink" Target="mailto:licey89@yandex.ru" TargetMode="External"/><Relationship Id="rId34"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chart" Target="charts/chart25.xml"/><Relationship Id="rId50" Type="http://schemas.openxmlformats.org/officeDocument/2006/relationships/chart" Target="charts/chart28.xml"/><Relationship Id="rId55" Type="http://schemas.openxmlformats.org/officeDocument/2006/relationships/image" Target="media/image3.png"/><Relationship Id="rId63" Type="http://schemas.openxmlformats.org/officeDocument/2006/relationships/hyperlink" Target="mailto:bezrukova.alexa@yandex.ru"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ykt-uo.ru/files/16.11.2020---------_------.pdf" TargetMode="External"/><Relationship Id="rId20" Type="http://schemas.openxmlformats.org/officeDocument/2006/relationships/hyperlink" Target="http://shkola12-n.ucoz.ru/2016-2017/doc/aoop_noo_tnr.pdf" TargetMode="External"/><Relationship Id="rId29" Type="http://schemas.openxmlformats.org/officeDocument/2006/relationships/chart" Target="charts/chart7.xml"/><Relationship Id="rId41" Type="http://schemas.openxmlformats.org/officeDocument/2006/relationships/chart" Target="charts/chart19.xml"/><Relationship Id="rId54" Type="http://schemas.openxmlformats.org/officeDocument/2006/relationships/image" Target="media/image2.emf"/><Relationship Id="rId62" Type="http://schemas.openxmlformats.org/officeDocument/2006/relationships/hyperlink" Target="mailto:n-s-a345@yandex.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kt-uo.ru/files/tehnologiya.pdf" TargetMode="Externa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chart" Target="charts/chart23.xml"/><Relationship Id="rId53" Type="http://schemas.openxmlformats.org/officeDocument/2006/relationships/chart" Target="charts/chart31.xml"/><Relationship Id="rId58" Type="http://schemas.openxmlformats.org/officeDocument/2006/relationships/hyperlink" Target="mailto:zenova52@mail.ru" TargetMode="Externa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ykt-uo.ru/files/16.11.2020---------_------.pdf" TargetMode="Externa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chart" Target="charts/chart27.xml"/><Relationship Id="rId57" Type="http://schemas.openxmlformats.org/officeDocument/2006/relationships/footer" Target="footer3.xml"/><Relationship Id="rId61" Type="http://schemas.openxmlformats.org/officeDocument/2006/relationships/hyperlink" Target="mailto:kabinetvr@yandex.ru" TargetMode="External"/><Relationship Id="rId10" Type="http://schemas.openxmlformats.org/officeDocument/2006/relationships/hyperlink" Target="http://sykt-uo.ru/files/tehnologiya.pdf" TargetMode="External"/><Relationship Id="rId19" Type="http://schemas.openxmlformats.org/officeDocument/2006/relationships/footer" Target="footer1.xml"/><Relationship Id="rId31" Type="http://schemas.openxmlformats.org/officeDocument/2006/relationships/chart" Target="charts/chart9.xml"/><Relationship Id="rId44" Type="http://schemas.openxmlformats.org/officeDocument/2006/relationships/chart" Target="charts/chart22.xml"/><Relationship Id="rId52" Type="http://schemas.openxmlformats.org/officeDocument/2006/relationships/chart" Target="charts/chart30.xml"/><Relationship Id="rId60" Type="http://schemas.openxmlformats.org/officeDocument/2006/relationships/hyperlink" Target="mailto:kukshenevaiv@mail.ru"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ykt-uo.ru/files/tehnologiya.pdf" TargetMode="External"/><Relationship Id="rId14" Type="http://schemas.openxmlformats.org/officeDocument/2006/relationships/hyperlink" Target="http://sykt-uo.ru/files/16.11.2020---------_------.pdf" TargetMode="External"/><Relationship Id="rId22" Type="http://schemas.openxmlformats.org/officeDocument/2006/relationships/hyperlink" Target="http://www.licey89.ru" TargetMode="Externa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chart" Target="charts/chart21.xml"/><Relationship Id="rId48" Type="http://schemas.openxmlformats.org/officeDocument/2006/relationships/chart" Target="charts/chart26.xml"/><Relationship Id="rId56" Type="http://schemas.openxmlformats.org/officeDocument/2006/relationships/footer" Target="footer2.xml"/><Relationship Id="rId64" Type="http://schemas.openxmlformats.org/officeDocument/2006/relationships/footer" Target="footer4.xml"/><Relationship Id="rId8" Type="http://schemas.openxmlformats.org/officeDocument/2006/relationships/hyperlink" Target="http://sykt-uo.ru/files/tehnologiya.pdf" TargetMode="External"/><Relationship Id="rId51" Type="http://schemas.openxmlformats.org/officeDocument/2006/relationships/chart" Target="charts/chart29.xml"/><Relationship Id="rId3" Type="http://schemas.openxmlformats.org/officeDocument/2006/relationships/settings" Target="settings.xml"/><Relationship Id="rId12" Type="http://schemas.openxmlformats.org/officeDocument/2006/relationships/hyperlink" Target="http://sykt-uo.ru/files/koncepciya_razvitiya_matem_obrazovaniya.pdf" TargetMode="External"/><Relationship Id="rId17" Type="http://schemas.openxmlformats.org/officeDocument/2006/relationships/hyperlink" Target="http://sykt-uo.ru/files/16.11.2020---------_------.pdf" TargetMode="External"/><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chart" Target="charts/chart24.xml"/><Relationship Id="rId59" Type="http://schemas.openxmlformats.org/officeDocument/2006/relationships/hyperlink" Target="mailto:voicehovskayos@mail.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Office_Excel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Office_Excel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Office_Excel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31.xlsx"/><Relationship Id="rId1" Type="http://schemas.openxmlformats.org/officeDocument/2006/relationships/themeOverride" Target="../theme/themeOverride3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latin typeface="Times New Roman" panose="02020603050405020304" pitchFamily="18" charset="0"/>
                <a:cs typeface="Times New Roman" panose="02020603050405020304" pitchFamily="18" charset="0"/>
              </a:rPr>
              <a:t>Результаты успешности обучения(%)</a:t>
            </a:r>
            <a:r>
              <a:rPr lang="ru-RU"/>
              <a:t> </a:t>
            </a:r>
          </a:p>
        </c:rich>
      </c:tx>
    </c:title>
    <c:view3D>
      <c:rotX val="30"/>
      <c:perspective val="30"/>
    </c:view3D>
    <c:plotArea>
      <c:layout/>
      <c:pie3DChart>
        <c:varyColors val="1"/>
        <c:ser>
          <c:idx val="0"/>
          <c:order val="0"/>
          <c:tx>
            <c:strRef>
              <c:f>Лист1!$B$1</c:f>
              <c:strCache>
                <c:ptCount val="1"/>
                <c:pt idx="0">
                  <c:v>Результаты успешности обучения </c:v>
                </c:pt>
              </c:strCache>
            </c:strRef>
          </c:tx>
          <c:explosion val="25"/>
          <c:dLbls>
            <c:dLbl>
              <c:idx val="0"/>
              <c:tx>
                <c:rich>
                  <a:bodyPr/>
                  <a:lstStyle/>
                  <a:p>
                    <a:r>
                      <a:rPr lang="en-US"/>
                      <a:t>8%</a:t>
                    </a:r>
                  </a:p>
                </c:rich>
              </c:tx>
              <c:showVal val="1"/>
              <c:extLst>
                <c:ext xmlns:c15="http://schemas.microsoft.com/office/drawing/2012/chart" uri="{CE6537A1-D6FC-4f65-9D91-7224C49458BB}"/>
              </c:extLst>
            </c:dLbl>
            <c:dLbl>
              <c:idx val="1"/>
              <c:tx>
                <c:rich>
                  <a:bodyPr/>
                  <a:lstStyle/>
                  <a:p>
                    <a:r>
                      <a:rPr lang="en-US"/>
                      <a:t>52%</a:t>
                    </a:r>
                  </a:p>
                </c:rich>
              </c:tx>
              <c:showVal val="1"/>
              <c:extLst>
                <c:ext xmlns:c15="http://schemas.microsoft.com/office/drawing/2012/chart" uri="{CE6537A1-D6FC-4f65-9D91-7224C49458BB}"/>
              </c:extLst>
            </c:dLbl>
            <c:dLbl>
              <c:idx val="2"/>
              <c:tx>
                <c:rich>
                  <a:bodyPr/>
                  <a:lstStyle/>
                  <a:p>
                    <a:r>
                      <a:rPr lang="en-US"/>
                      <a:t>60%</a:t>
                    </a:r>
                  </a:p>
                </c:rich>
              </c:tx>
              <c:showVal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extLst>
          </c:dLbls>
          <c:cat>
            <c:strRef>
              <c:f>Лист1!$A$2:$A$5</c:f>
              <c:strCache>
                <c:ptCount val="4"/>
                <c:pt idx="0">
                  <c:v>успевают на 5</c:v>
                </c:pt>
                <c:pt idx="1">
                  <c:v>успевают на 4 и 5</c:v>
                </c:pt>
                <c:pt idx="2">
                  <c:v>успевают на3; 4 и 5</c:v>
                </c:pt>
                <c:pt idx="3">
                  <c:v>не успевающие</c:v>
                </c:pt>
              </c:strCache>
            </c:strRef>
          </c:cat>
          <c:val>
            <c:numRef>
              <c:f>Лист1!$B$2:$B$5</c:f>
              <c:numCache>
                <c:formatCode>Основной</c:formatCode>
                <c:ptCount val="4"/>
                <c:pt idx="0">
                  <c:v>10</c:v>
                </c:pt>
                <c:pt idx="1">
                  <c:v>47</c:v>
                </c:pt>
                <c:pt idx="2">
                  <c:v>42.9</c:v>
                </c:pt>
                <c:pt idx="3">
                  <c:v>0.1</c:v>
                </c:pt>
              </c:numCache>
            </c:numRef>
          </c:val>
        </c:ser>
        <c:ser>
          <c:idx val="1"/>
          <c:order val="1"/>
          <c:tx>
            <c:strRef>
              <c:f>Лист1!$C$1</c:f>
              <c:strCache>
                <c:ptCount val="1"/>
                <c:pt idx="0">
                  <c:v>Столбец1</c:v>
                </c:pt>
              </c:strCache>
            </c:strRef>
          </c:tx>
          <c:cat>
            <c:strRef>
              <c:f>Лист1!$A$2:$A$5</c:f>
              <c:strCache>
                <c:ptCount val="4"/>
                <c:pt idx="0">
                  <c:v>успевают на 5</c:v>
                </c:pt>
                <c:pt idx="1">
                  <c:v>успевают на 4 и 5</c:v>
                </c:pt>
                <c:pt idx="2">
                  <c:v>успевают на3; 4 и 5</c:v>
                </c:pt>
                <c:pt idx="3">
                  <c:v>не успевающие</c:v>
                </c:pt>
              </c:strCache>
            </c:strRef>
          </c:cat>
          <c:val>
            <c:numRef>
              <c:f>Лист1!$C$2:$C$5</c:f>
              <c:numCache>
                <c:formatCode>Основной</c:formatCode>
                <c:ptCount val="4"/>
              </c:numCache>
            </c:numRef>
          </c:val>
        </c:ser>
      </c:pie3DChart>
    </c:plotArea>
    <c:legend>
      <c:legendPos val="r"/>
    </c:legend>
    <c:plotVisOnly val="1"/>
    <c:dispBlanksAs val="zero"/>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0.12323287175310034"/>
          <c:y val="0.14877443260768874"/>
          <c:w val="0.5692683242180937"/>
          <c:h val="0.70245113478462251"/>
        </c:manualLayout>
      </c:layout>
      <c:pie3DChart>
        <c:varyColors val="1"/>
        <c:ser>
          <c:idx val="0"/>
          <c:order val="0"/>
          <c:tx>
            <c:strRef>
              <c:f>Лист1!$B$1</c:f>
              <c:strCache>
                <c:ptCount val="1"/>
                <c:pt idx="0">
                  <c:v>Результаты ДТ  по русскому языку</c:v>
                </c:pt>
              </c:strCache>
            </c:strRef>
          </c:tx>
          <c:spPr>
            <a:ln>
              <a:solidFill>
                <a:srgbClr val="000000"/>
              </a:solidFill>
            </a:ln>
          </c:spPr>
          <c:dPt>
            <c:idx val="0"/>
            <c:spPr>
              <a:solidFill>
                <a:srgbClr val="FFC000"/>
              </a:solidFill>
              <a:ln>
                <a:solidFill>
                  <a:srgbClr val="000000"/>
                </a:solidFill>
              </a:ln>
            </c:spPr>
          </c:dPt>
          <c:dPt>
            <c:idx val="1"/>
            <c:spPr>
              <a:solidFill>
                <a:srgbClr val="00B050"/>
              </a:solidFill>
              <a:ln>
                <a:solidFill>
                  <a:srgbClr val="000000"/>
                </a:solidFill>
              </a:ln>
            </c:spPr>
          </c:dPt>
          <c:dPt>
            <c:idx val="2"/>
            <c:spPr>
              <a:solidFill>
                <a:schemeClr val="tx2">
                  <a:lumMod val="60000"/>
                  <a:lumOff val="40000"/>
                </a:schemeClr>
              </a:solidFill>
              <a:ln>
                <a:solidFill>
                  <a:srgbClr val="000000"/>
                </a:solidFill>
              </a:ln>
            </c:spPr>
          </c:dPt>
          <c:dPt>
            <c:idx val="3"/>
            <c:spPr>
              <a:solidFill>
                <a:srgbClr val="FF0000"/>
              </a:solidFill>
              <a:ln>
                <a:solidFill>
                  <a:srgbClr val="000000"/>
                </a:solidFill>
              </a:ln>
            </c:spPr>
          </c:dPt>
          <c:dLbls>
            <c:spPr>
              <a:noFill/>
              <a:ln>
                <a:noFill/>
              </a:ln>
              <a:effectLst/>
            </c:spPr>
            <c:showVal val="1"/>
            <c:showLeaderLines val="1"/>
            <c:extLst>
              <c:ext xmlns:c15="http://schemas.microsoft.com/office/drawing/2012/chart" uri="{CE6537A1-D6FC-4f65-9D91-7224C49458BB}"/>
            </c:extLst>
          </c:dLbls>
          <c:cat>
            <c:numRef>
              <c:f>Лист1!$A$2:$A$5</c:f>
              <c:numCache>
                <c:formatCode>Основной</c:formatCode>
                <c:ptCount val="4"/>
                <c:pt idx="0">
                  <c:v>2</c:v>
                </c:pt>
                <c:pt idx="1">
                  <c:v>3</c:v>
                </c:pt>
                <c:pt idx="2">
                  <c:v>4</c:v>
                </c:pt>
                <c:pt idx="3">
                  <c:v>5</c:v>
                </c:pt>
              </c:numCache>
            </c:numRef>
          </c:cat>
          <c:val>
            <c:numRef>
              <c:f>Лист1!$B$2:$B$5</c:f>
              <c:numCache>
                <c:formatCode>Основной</c:formatCode>
                <c:ptCount val="4"/>
                <c:pt idx="0">
                  <c:v>0</c:v>
                </c:pt>
                <c:pt idx="1">
                  <c:v>41</c:v>
                </c:pt>
                <c:pt idx="2">
                  <c:v>58</c:v>
                </c:pt>
                <c:pt idx="3">
                  <c:v>23</c:v>
                </c:pt>
              </c:numCache>
            </c:numRef>
          </c:val>
        </c:ser>
      </c:pie3DChart>
    </c:plotArea>
    <c:legend>
      <c:legendPos val="r"/>
    </c:legend>
    <c:plotVisOnly val="1"/>
    <c:dispBlanksAs val="zero"/>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hPercent val="42"/>
      <c:depthPercent val="100"/>
      <c:rAngAx val="1"/>
    </c:view3D>
    <c:floor>
      <c:spPr>
        <a:solidFill>
          <a:srgbClr val="C0C0C0"/>
        </a:solidFill>
        <a:ln w="3175">
          <a:solidFill>
            <a:srgbClr val="000000"/>
          </a:solidFill>
          <a:prstDash val="solid"/>
        </a:ln>
      </c:spPr>
    </c:floor>
    <c:sideWall>
      <c:spPr>
        <a:solidFill>
          <a:srgbClr val="FFFFCC"/>
        </a:solidFill>
        <a:ln w="12700">
          <a:solidFill>
            <a:srgbClr val="808080"/>
          </a:solidFill>
          <a:prstDash val="solid"/>
        </a:ln>
      </c:spPr>
    </c:sideWall>
    <c:backWall>
      <c:spPr>
        <a:solidFill>
          <a:srgbClr val="FFFFCC"/>
        </a:solidFill>
        <a:ln w="12700">
          <a:solidFill>
            <a:srgbClr val="808080"/>
          </a:solidFill>
          <a:prstDash val="solid"/>
        </a:ln>
      </c:spPr>
    </c:backWall>
    <c:plotArea>
      <c:layout>
        <c:manualLayout>
          <c:layoutTarget val="inner"/>
          <c:xMode val="edge"/>
          <c:yMode val="edge"/>
          <c:x val="5.9925093632958802E-2"/>
          <c:y val="8.3720930232558208E-2"/>
          <c:w val="0.85396016674386288"/>
          <c:h val="0.78975673495358722"/>
        </c:manualLayout>
      </c:layout>
      <c:bar3DChart>
        <c:barDir val="col"/>
        <c:grouping val="clustered"/>
        <c:ser>
          <c:idx val="0"/>
          <c:order val="0"/>
          <c:tx>
            <c:strRef>
              <c:f>Sheet1!$A$2</c:f>
              <c:strCache>
                <c:ptCount val="1"/>
                <c:pt idx="0">
                  <c:v>9А</c:v>
                </c:pt>
              </c:strCache>
            </c:strRef>
          </c:tx>
          <c:spPr>
            <a:solidFill>
              <a:srgbClr val="0000FF"/>
            </a:solidFill>
            <a:ln w="12700">
              <a:solidFill>
                <a:srgbClr val="000000"/>
              </a:solidFill>
              <a:prstDash val="solid"/>
            </a:ln>
          </c:spPr>
          <c:dLbls>
            <c:dLbl>
              <c:idx val="0"/>
              <c:layout>
                <c:manualLayout>
                  <c:x val="1.6844446168366924E-3"/>
                  <c:y val="-2.5493241916189135E-2"/>
                </c:manualLayout>
              </c:layout>
              <c:showVal val="1"/>
              <c:extLst>
                <c:ext xmlns:c15="http://schemas.microsoft.com/office/drawing/2012/chart" uri="{CE6537A1-D6FC-4f65-9D91-7224C49458BB}"/>
              </c:extLst>
            </c:dLbl>
            <c:dLbl>
              <c:idx val="1"/>
              <c:layout>
                <c:manualLayout>
                  <c:x val="-5.0798822560972979E-3"/>
                  <c:y val="-2.084203760244261E-2"/>
                </c:manualLayout>
              </c:layout>
              <c:showVal val="1"/>
              <c:extLst>
                <c:ext xmlns:c15="http://schemas.microsoft.com/office/drawing/2012/chart" uri="{CE6537A1-D6FC-4f65-9D91-7224C49458BB}"/>
              </c:extLst>
            </c:dLbl>
            <c:dLbl>
              <c:idx val="2"/>
              <c:layout>
                <c:manualLayout>
                  <c:x val="-3.0279369529070829E-2"/>
                  <c:y val="-7.96127756757678E-3"/>
                </c:manualLayout>
              </c:layout>
              <c:showVal val="1"/>
              <c:extLst>
                <c:ext xmlns:c15="http://schemas.microsoft.com/office/drawing/2012/chart" uri="{CE6537A1-D6FC-4f65-9D91-7224C49458BB}"/>
              </c:extLst>
            </c:dLbl>
            <c:dLbl>
              <c:idx val="3"/>
              <c:layout>
                <c:manualLayout>
                  <c:x val="7.3130419999548934E-3"/>
                  <c:y val="-3.9138782070845812E-3"/>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Sheet1!$B$2:$E$2</c:f>
              <c:numCache>
                <c:formatCode>Основной</c:formatCode>
                <c:ptCount val="4"/>
                <c:pt idx="1">
                  <c:v>4</c:v>
                </c:pt>
                <c:pt idx="2">
                  <c:v>14</c:v>
                </c:pt>
                <c:pt idx="3">
                  <c:v>11</c:v>
                </c:pt>
              </c:numCache>
            </c:numRef>
          </c:val>
        </c:ser>
        <c:ser>
          <c:idx val="1"/>
          <c:order val="1"/>
          <c:tx>
            <c:strRef>
              <c:f>Sheet1!$A$3</c:f>
              <c:strCache>
                <c:ptCount val="1"/>
                <c:pt idx="0">
                  <c:v>9Б</c:v>
                </c:pt>
              </c:strCache>
            </c:strRef>
          </c:tx>
          <c:spPr>
            <a:solidFill>
              <a:srgbClr val="FFFF00"/>
            </a:solidFill>
            <a:ln w="12700">
              <a:solidFill>
                <a:srgbClr val="000000"/>
              </a:solidFill>
              <a:prstDash val="solid"/>
            </a:ln>
          </c:spPr>
          <c:dLbls>
            <c:dLbl>
              <c:idx val="0"/>
              <c:layout>
                <c:manualLayout>
                  <c:x val="2.6489792224248052E-3"/>
                  <c:y val="-2.0841680504222696E-2"/>
                </c:manualLayout>
              </c:layout>
              <c:showVal val="1"/>
              <c:extLst>
                <c:ext xmlns:c15="http://schemas.microsoft.com/office/drawing/2012/chart" uri="{CE6537A1-D6FC-4f65-9D91-7224C49458BB}"/>
              </c:extLst>
            </c:dLbl>
            <c:dLbl>
              <c:idx val="1"/>
              <c:layout>
                <c:manualLayout>
                  <c:x val="-1.3506415146382587E-2"/>
                  <c:y val="-1.1887442641098403E-2"/>
                </c:manualLayout>
              </c:layout>
              <c:showVal val="1"/>
              <c:extLst>
                <c:ext xmlns:c15="http://schemas.microsoft.com/office/drawing/2012/chart" uri="{CE6537A1-D6FC-4f65-9D91-7224C49458BB}"/>
              </c:extLst>
            </c:dLbl>
            <c:dLbl>
              <c:idx val="2"/>
              <c:layout>
                <c:manualLayout>
                  <c:x val="1.4125804705674153E-2"/>
                  <c:y val="-1.7940070669461003E-2"/>
                </c:manualLayout>
              </c:layout>
              <c:showVal val="1"/>
              <c:extLst>
                <c:ext xmlns:c15="http://schemas.microsoft.com/office/drawing/2012/chart" uri="{CE6537A1-D6FC-4f65-9D91-7224C49458BB}"/>
              </c:extLst>
            </c:dLbl>
            <c:dLbl>
              <c:idx val="3"/>
              <c:layout>
                <c:manualLayout>
                  <c:x val="6.6939908373522278E-3"/>
                  <c:y val="-2.1916546146017461E-2"/>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Sheet1!$B$3:$E$3</c:f>
              <c:numCache>
                <c:formatCode>Основной</c:formatCode>
                <c:ptCount val="4"/>
                <c:pt idx="1">
                  <c:v>7</c:v>
                </c:pt>
                <c:pt idx="2">
                  <c:v>16</c:v>
                </c:pt>
                <c:pt idx="3">
                  <c:v>3</c:v>
                </c:pt>
              </c:numCache>
            </c:numRef>
          </c:val>
        </c:ser>
        <c:ser>
          <c:idx val="2"/>
          <c:order val="2"/>
          <c:tx>
            <c:strRef>
              <c:f>Sheet1!$A$4</c:f>
              <c:strCache>
                <c:ptCount val="1"/>
                <c:pt idx="0">
                  <c:v>9В</c:v>
                </c:pt>
              </c:strCache>
            </c:strRef>
          </c:tx>
          <c:spPr>
            <a:solidFill>
              <a:srgbClr val="FF0000"/>
            </a:solidFill>
            <a:ln w="12700">
              <a:solidFill>
                <a:srgbClr val="000000"/>
              </a:solidFill>
              <a:prstDash val="solid"/>
            </a:ln>
          </c:spPr>
          <c:dLbls>
            <c:dLbl>
              <c:idx val="0"/>
              <c:layout>
                <c:manualLayout>
                  <c:x val="1.4560571286817973E-2"/>
                  <c:y val="-2.0841831980304849E-2"/>
                </c:manualLayout>
              </c:layout>
              <c:showVal val="1"/>
              <c:extLst>
                <c:ext xmlns:c15="http://schemas.microsoft.com/office/drawing/2012/chart" uri="{CE6537A1-D6FC-4f65-9D91-7224C49458BB}"/>
              </c:extLst>
            </c:dLbl>
            <c:dLbl>
              <c:idx val="1"/>
              <c:layout>
                <c:manualLayout>
                  <c:x val="5.9458084980757017E-4"/>
                  <c:y val="-2.0226757369614542E-2"/>
                </c:manualLayout>
              </c:layout>
              <c:showVal val="1"/>
              <c:extLst>
                <c:ext xmlns:c15="http://schemas.microsoft.com/office/drawing/2012/chart" uri="{CE6537A1-D6FC-4f65-9D91-7224C49458BB}"/>
              </c:extLst>
            </c:dLbl>
            <c:dLbl>
              <c:idx val="2"/>
              <c:layout>
                <c:manualLayout>
                  <c:x val="5.9202154704483933E-3"/>
                  <c:y val="-8.0269511765574703E-2"/>
                </c:manualLayout>
              </c:layout>
              <c:showVal val="1"/>
              <c:extLst>
                <c:ext xmlns:c15="http://schemas.microsoft.com/office/drawing/2012/chart" uri="{CE6537A1-D6FC-4f65-9D91-7224C49458BB}"/>
              </c:extLst>
            </c:dLbl>
            <c:dLbl>
              <c:idx val="3"/>
              <c:layout>
                <c:manualLayout>
                  <c:x val="1.0481448439634701E-2"/>
                  <c:y val="-1.2231328226828793E-2"/>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Sheet1!$B$4:$E$4</c:f>
              <c:numCache>
                <c:formatCode>Основной</c:formatCode>
                <c:ptCount val="4"/>
                <c:pt idx="1">
                  <c:v>10</c:v>
                </c:pt>
                <c:pt idx="2">
                  <c:v>12</c:v>
                </c:pt>
                <c:pt idx="3">
                  <c:v>4</c:v>
                </c:pt>
              </c:numCache>
            </c:numRef>
          </c:val>
        </c:ser>
        <c:ser>
          <c:idx val="3"/>
          <c:order val="3"/>
          <c:tx>
            <c:strRef>
              <c:f>Sheet1!$A$5</c:f>
              <c:strCache>
                <c:ptCount val="1"/>
                <c:pt idx="0">
                  <c:v>9Г</c:v>
                </c:pt>
              </c:strCache>
            </c:strRef>
          </c:tx>
          <c:spPr>
            <a:ln>
              <a:solidFill>
                <a:srgbClr val="000000"/>
              </a:solidFill>
            </a:ln>
          </c:spPr>
          <c:dLbls>
            <c:dLbl>
              <c:idx val="0"/>
              <c:layout>
                <c:manualLayout>
                  <c:x val="1.3136288998357963E-2"/>
                  <c:y val="0"/>
                </c:manualLayout>
              </c:layout>
              <c:showVal val="1"/>
              <c:extLst>
                <c:ext xmlns:c15="http://schemas.microsoft.com/office/drawing/2012/chart" uri="{CE6537A1-D6FC-4f65-9D91-7224C49458BB}"/>
              </c:extLst>
            </c:dLbl>
            <c:dLbl>
              <c:idx val="1"/>
              <c:layout>
                <c:manualLayout>
                  <c:x val="1.5325737914045659E-2"/>
                  <c:y val="2.4573621524401172E-3"/>
                </c:manualLayout>
              </c:layout>
              <c:showVal val="1"/>
              <c:extLst>
                <c:ext xmlns:c15="http://schemas.microsoft.com/office/drawing/2012/chart" uri="{CE6537A1-D6FC-4f65-9D91-7224C49458BB}"/>
              </c:extLst>
            </c:dLbl>
            <c:dLbl>
              <c:idx val="2"/>
              <c:layout>
                <c:manualLayout>
                  <c:x val="0"/>
                  <c:y val="-2.886002886002886E-2"/>
                </c:manualLayout>
              </c:layout>
              <c:tx>
                <c:rich>
                  <a:bodyPr/>
                  <a:lstStyle/>
                  <a:p>
                    <a:r>
                      <a:rPr lang="en-US" b="1"/>
                      <a:t>16</a:t>
                    </a:r>
                  </a:p>
                </c:rich>
              </c:tx>
              <c:showVal val="1"/>
              <c:extLst>
                <c:ext xmlns:c15="http://schemas.microsoft.com/office/drawing/2012/chart" uri="{CE6537A1-D6FC-4f65-9D91-7224C49458BB}"/>
              </c:extLst>
            </c:dLbl>
            <c:dLbl>
              <c:idx val="3"/>
              <c:layout>
                <c:manualLayout>
                  <c:x val="1.9704433497537019E-2"/>
                  <c:y val="-4.5351473922902695E-3"/>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Sheet1!$B$5:$E$5</c:f>
              <c:numCache>
                <c:formatCode>Основной</c:formatCode>
                <c:ptCount val="4"/>
                <c:pt idx="1">
                  <c:v>2</c:v>
                </c:pt>
                <c:pt idx="2">
                  <c:v>16</c:v>
                </c:pt>
                <c:pt idx="3">
                  <c:v>9</c:v>
                </c:pt>
              </c:numCache>
            </c:numRef>
          </c:val>
        </c:ser>
        <c:dLbls>
          <c:showVal val="1"/>
        </c:dLbls>
        <c:gapDepth val="0"/>
        <c:shape val="box"/>
        <c:axId val="226858880"/>
        <c:axId val="226860416"/>
        <c:axId val="0"/>
      </c:bar3DChart>
      <c:catAx>
        <c:axId val="226858880"/>
        <c:scaling>
          <c:orientation val="minMax"/>
        </c:scaling>
        <c:axPos val="b"/>
        <c:numFmt formatCode="Основной" sourceLinked="1"/>
        <c:tickLblPos val="low"/>
        <c:spPr>
          <a:ln w="3175">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226860416"/>
        <c:crosses val="autoZero"/>
        <c:auto val="1"/>
        <c:lblAlgn val="ctr"/>
        <c:lblOffset val="100"/>
      </c:catAx>
      <c:valAx>
        <c:axId val="226860416"/>
        <c:scaling>
          <c:orientation val="minMax"/>
        </c:scaling>
        <c:axPos val="l"/>
        <c:majorGridlines>
          <c:spPr>
            <a:ln w="3175">
              <a:solidFill>
                <a:srgbClr val="000000"/>
              </a:solidFill>
              <a:prstDash val="solid"/>
            </a:ln>
          </c:spPr>
        </c:majorGridlines>
        <c:numFmt formatCode="Основной" sourceLinked="1"/>
        <c:tickLblPos val="nextTo"/>
        <c:spPr>
          <a:ln w="3175">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226858880"/>
        <c:crosses val="autoZero"/>
        <c:crossBetween val="between"/>
      </c:valAx>
    </c:plotArea>
    <c:legend>
      <c:legendPos val="t"/>
      <c:layout>
        <c:manualLayout>
          <c:xMode val="edge"/>
          <c:yMode val="edge"/>
          <c:x val="9.7938464498220523E-2"/>
          <c:y val="0"/>
          <c:w val="0.4341405230105399"/>
          <c:h val="0.11026030837054458"/>
        </c:manualLayout>
      </c:layout>
      <c:spPr>
        <a:noFill/>
        <a:ln w="3175">
          <a:solidFill>
            <a:srgbClr val="000000"/>
          </a:solidFill>
          <a:prstDash val="solid"/>
        </a:ln>
      </c:spPr>
      <c:txPr>
        <a:bodyPr/>
        <a:lstStyle/>
        <a:p>
          <a:pPr>
            <a:defRPr sz="1195" b="1" i="0" u="none" strike="noStrike" baseline="0">
              <a:solidFill>
                <a:srgbClr val="000000"/>
              </a:solidFill>
              <a:latin typeface="Times New Roman"/>
              <a:ea typeface="Times New Roman"/>
              <a:cs typeface="Times New Roman"/>
            </a:defRPr>
          </a:pPr>
          <a:endParaRPr lang="ru-RU"/>
        </a:p>
      </c:txPr>
    </c:legend>
    <c:dispBlanksAs val="gap"/>
  </c:chart>
  <c:spPr>
    <a:ln>
      <a:noFill/>
    </a:ln>
  </c:spPr>
  <c:txPr>
    <a:bodyPr/>
    <a:lstStyle/>
    <a:p>
      <a:pPr>
        <a:defRPr sz="950" b="1" i="0" u="none" strike="noStrike" baseline="0">
          <a:solidFill>
            <a:srgbClr val="000000"/>
          </a:solidFill>
          <a:latin typeface="Calibri"/>
          <a:ea typeface="Calibri"/>
          <a:cs typeface="Calibri"/>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0.12323287175310034"/>
          <c:y val="0.14877443260768874"/>
          <c:w val="0.5692683242180937"/>
          <c:h val="0.70245113478462251"/>
        </c:manualLayout>
      </c:layout>
      <c:pie3DChart>
        <c:varyColors val="1"/>
        <c:ser>
          <c:idx val="0"/>
          <c:order val="0"/>
          <c:tx>
            <c:strRef>
              <c:f>Лист1!$B$1</c:f>
              <c:strCache>
                <c:ptCount val="1"/>
                <c:pt idx="0">
                  <c:v>Результаты ДТ  по русскому языку</c:v>
                </c:pt>
              </c:strCache>
            </c:strRef>
          </c:tx>
          <c:spPr>
            <a:ln>
              <a:solidFill>
                <a:srgbClr val="000000"/>
              </a:solidFill>
            </a:ln>
          </c:spPr>
          <c:dPt>
            <c:idx val="0"/>
            <c:spPr>
              <a:solidFill>
                <a:srgbClr val="FFC000"/>
              </a:solidFill>
              <a:ln>
                <a:solidFill>
                  <a:srgbClr val="000000"/>
                </a:solidFill>
              </a:ln>
            </c:spPr>
          </c:dPt>
          <c:dPt>
            <c:idx val="1"/>
            <c:spPr>
              <a:solidFill>
                <a:srgbClr val="00B050"/>
              </a:solidFill>
              <a:ln>
                <a:solidFill>
                  <a:srgbClr val="000000"/>
                </a:solidFill>
              </a:ln>
            </c:spPr>
          </c:dPt>
          <c:dPt>
            <c:idx val="2"/>
            <c:spPr>
              <a:solidFill>
                <a:schemeClr val="tx2">
                  <a:lumMod val="60000"/>
                  <a:lumOff val="40000"/>
                </a:schemeClr>
              </a:solidFill>
              <a:ln>
                <a:solidFill>
                  <a:srgbClr val="000000"/>
                </a:solidFill>
              </a:ln>
            </c:spPr>
          </c:dPt>
          <c:dPt>
            <c:idx val="3"/>
            <c:spPr>
              <a:solidFill>
                <a:srgbClr val="FF0000"/>
              </a:solidFill>
              <a:ln>
                <a:solidFill>
                  <a:srgbClr val="000000"/>
                </a:solidFill>
              </a:ln>
            </c:spPr>
          </c:dPt>
          <c:dLbls>
            <c:spPr>
              <a:noFill/>
              <a:ln>
                <a:noFill/>
              </a:ln>
              <a:effectLst/>
            </c:spPr>
            <c:showVal val="1"/>
            <c:showLeaderLines val="1"/>
            <c:extLst>
              <c:ext xmlns:c15="http://schemas.microsoft.com/office/drawing/2012/chart" uri="{CE6537A1-D6FC-4f65-9D91-7224C49458BB}"/>
            </c:extLst>
          </c:dLbls>
          <c:cat>
            <c:numRef>
              <c:f>Лист1!$A$2:$A$5</c:f>
              <c:numCache>
                <c:formatCode>Основной</c:formatCode>
                <c:ptCount val="4"/>
                <c:pt idx="0">
                  <c:v>2</c:v>
                </c:pt>
                <c:pt idx="1">
                  <c:v>3</c:v>
                </c:pt>
                <c:pt idx="2">
                  <c:v>4</c:v>
                </c:pt>
                <c:pt idx="3">
                  <c:v>5</c:v>
                </c:pt>
              </c:numCache>
            </c:numRef>
          </c:cat>
          <c:val>
            <c:numRef>
              <c:f>Лист1!$B$2:$B$5</c:f>
              <c:numCache>
                <c:formatCode>Основной</c:formatCode>
                <c:ptCount val="4"/>
                <c:pt idx="0">
                  <c:v>0</c:v>
                </c:pt>
                <c:pt idx="1">
                  <c:v>14</c:v>
                </c:pt>
                <c:pt idx="2">
                  <c:v>63</c:v>
                </c:pt>
                <c:pt idx="3">
                  <c:v>31</c:v>
                </c:pt>
              </c:numCache>
            </c:numRef>
          </c:val>
        </c:ser>
      </c:pie3DChart>
    </c:plotArea>
    <c:legend>
      <c:legendPos val="r"/>
    </c:legend>
    <c:plotVisOnly val="1"/>
    <c:dispBlanksAs val="zero"/>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hPercent val="42"/>
      <c:depthPercent val="100"/>
      <c:rAngAx val="1"/>
    </c:view3D>
    <c:floor>
      <c:spPr>
        <a:solidFill>
          <a:srgbClr val="C0C0C0"/>
        </a:solidFill>
        <a:ln w="3175">
          <a:solidFill>
            <a:srgbClr val="000000"/>
          </a:solidFill>
          <a:prstDash val="solid"/>
        </a:ln>
      </c:spPr>
    </c:floor>
    <c:sideWall>
      <c:spPr>
        <a:solidFill>
          <a:srgbClr val="FFFFCC"/>
        </a:solidFill>
        <a:ln w="12700">
          <a:solidFill>
            <a:srgbClr val="808080"/>
          </a:solidFill>
          <a:prstDash val="solid"/>
        </a:ln>
      </c:spPr>
    </c:sideWall>
    <c:backWall>
      <c:spPr>
        <a:solidFill>
          <a:srgbClr val="FFFFCC"/>
        </a:solidFill>
        <a:ln w="12700">
          <a:solidFill>
            <a:srgbClr val="808080"/>
          </a:solidFill>
          <a:prstDash val="solid"/>
        </a:ln>
      </c:spPr>
    </c:backWall>
    <c:plotArea>
      <c:layout>
        <c:manualLayout>
          <c:layoutTarget val="inner"/>
          <c:xMode val="edge"/>
          <c:yMode val="edge"/>
          <c:x val="5.9925093632958802E-2"/>
          <c:y val="8.3720930232558208E-2"/>
          <c:w val="0.85396016674386288"/>
          <c:h val="0.78975673495358722"/>
        </c:manualLayout>
      </c:layout>
      <c:bar3DChart>
        <c:barDir val="col"/>
        <c:grouping val="clustered"/>
        <c:ser>
          <c:idx val="0"/>
          <c:order val="0"/>
          <c:tx>
            <c:strRef>
              <c:f>Sheet1!$A$2</c:f>
              <c:strCache>
                <c:ptCount val="1"/>
                <c:pt idx="0">
                  <c:v>9А</c:v>
                </c:pt>
              </c:strCache>
            </c:strRef>
          </c:tx>
          <c:spPr>
            <a:solidFill>
              <a:srgbClr val="0000FF"/>
            </a:solidFill>
            <a:ln w="12700">
              <a:solidFill>
                <a:srgbClr val="000000"/>
              </a:solidFill>
              <a:prstDash val="solid"/>
            </a:ln>
          </c:spPr>
          <c:dLbls>
            <c:dLbl>
              <c:idx val="0"/>
              <c:layout>
                <c:manualLayout>
                  <c:x val="1.6844446168366924E-3"/>
                  <c:y val="-2.5493241916189135E-2"/>
                </c:manualLayout>
              </c:layout>
              <c:showVal val="1"/>
              <c:extLst>
                <c:ext xmlns:c15="http://schemas.microsoft.com/office/drawing/2012/chart" uri="{CE6537A1-D6FC-4f65-9D91-7224C49458BB}"/>
              </c:extLst>
            </c:dLbl>
            <c:dLbl>
              <c:idx val="1"/>
              <c:layout>
                <c:manualLayout>
                  <c:x val="-5.0797707878138653E-3"/>
                  <c:y val="-6.7017986388065123E-2"/>
                </c:manualLayout>
              </c:layout>
              <c:showVal val="1"/>
              <c:extLst>
                <c:ext xmlns:c15="http://schemas.microsoft.com/office/drawing/2012/chart" uri="{CE6537A1-D6FC-4f65-9D91-7224C49458BB}"/>
              </c:extLst>
            </c:dLbl>
            <c:dLbl>
              <c:idx val="2"/>
              <c:layout>
                <c:manualLayout>
                  <c:x val="-1.9808165340589066E-2"/>
                  <c:y val="-7.96127756757678E-3"/>
                </c:manualLayout>
              </c:layout>
              <c:showVal val="1"/>
              <c:extLst>
                <c:ext xmlns:c15="http://schemas.microsoft.com/office/drawing/2012/chart" uri="{CE6537A1-D6FC-4f65-9D91-7224C49458BB}"/>
              </c:extLst>
            </c:dLbl>
            <c:dLbl>
              <c:idx val="3"/>
              <c:layout>
                <c:manualLayout>
                  <c:x val="7.3130419999548934E-3"/>
                  <c:y val="-3.9138782070845812E-3"/>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Sheet1!$B$2:$E$2</c:f>
              <c:numCache>
                <c:formatCode>Основной</c:formatCode>
                <c:ptCount val="4"/>
                <c:pt idx="1">
                  <c:v>3</c:v>
                </c:pt>
                <c:pt idx="2">
                  <c:v>15</c:v>
                </c:pt>
                <c:pt idx="3">
                  <c:v>11</c:v>
                </c:pt>
              </c:numCache>
            </c:numRef>
          </c:val>
        </c:ser>
        <c:ser>
          <c:idx val="1"/>
          <c:order val="1"/>
          <c:tx>
            <c:strRef>
              <c:f>Sheet1!$A$3</c:f>
              <c:strCache>
                <c:ptCount val="1"/>
                <c:pt idx="0">
                  <c:v>9Б</c:v>
                </c:pt>
              </c:strCache>
            </c:strRef>
          </c:tx>
          <c:spPr>
            <a:solidFill>
              <a:srgbClr val="FFFF00"/>
            </a:solidFill>
            <a:ln w="12700">
              <a:solidFill>
                <a:srgbClr val="000000"/>
              </a:solidFill>
              <a:prstDash val="solid"/>
            </a:ln>
          </c:spPr>
          <c:dLbls>
            <c:dLbl>
              <c:idx val="0"/>
              <c:layout>
                <c:manualLayout>
                  <c:x val="2.6489792224248052E-3"/>
                  <c:y val="-2.0841680504222696E-2"/>
                </c:manualLayout>
              </c:layout>
              <c:showVal val="1"/>
              <c:extLst>
                <c:ext xmlns:c15="http://schemas.microsoft.com/office/drawing/2012/chart" uri="{CE6537A1-D6FC-4f65-9D91-7224C49458BB}"/>
              </c:extLst>
            </c:dLbl>
            <c:dLbl>
              <c:idx val="1"/>
              <c:layout>
                <c:manualLayout>
                  <c:x val="-6.5256764370422334E-3"/>
                  <c:y val="-9.8467691538557708E-2"/>
                </c:manualLayout>
              </c:layout>
              <c:showVal val="1"/>
              <c:extLst>
                <c:ext xmlns:c15="http://schemas.microsoft.com/office/drawing/2012/chart" uri="{CE6537A1-D6FC-4f65-9D91-7224C49458BB}"/>
              </c:extLst>
            </c:dLbl>
            <c:dLbl>
              <c:idx val="2"/>
              <c:layout>
                <c:manualLayout>
                  <c:x val="1.4125804705674153E-2"/>
                  <c:y val="-1.7940070669461003E-2"/>
                </c:manualLayout>
              </c:layout>
              <c:showVal val="1"/>
              <c:extLst>
                <c:ext xmlns:c15="http://schemas.microsoft.com/office/drawing/2012/chart" uri="{CE6537A1-D6FC-4f65-9D91-7224C49458BB}"/>
              </c:extLst>
            </c:dLbl>
            <c:dLbl>
              <c:idx val="3"/>
              <c:layout>
                <c:manualLayout>
                  <c:x val="6.6939908373522278E-3"/>
                  <c:y val="-2.1916546146017461E-2"/>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Sheet1!$B$3:$E$3</c:f>
              <c:numCache>
                <c:formatCode>Основной</c:formatCode>
                <c:ptCount val="4"/>
                <c:pt idx="1">
                  <c:v>1</c:v>
                </c:pt>
                <c:pt idx="2">
                  <c:v>19</c:v>
                </c:pt>
                <c:pt idx="3">
                  <c:v>6</c:v>
                </c:pt>
              </c:numCache>
            </c:numRef>
          </c:val>
        </c:ser>
        <c:ser>
          <c:idx val="2"/>
          <c:order val="2"/>
          <c:tx>
            <c:strRef>
              <c:f>Sheet1!$A$4</c:f>
              <c:strCache>
                <c:ptCount val="1"/>
                <c:pt idx="0">
                  <c:v>9В</c:v>
                </c:pt>
              </c:strCache>
            </c:strRef>
          </c:tx>
          <c:spPr>
            <a:solidFill>
              <a:srgbClr val="FF0000"/>
            </a:solidFill>
            <a:ln w="12700">
              <a:solidFill>
                <a:srgbClr val="000000"/>
              </a:solidFill>
              <a:prstDash val="solid"/>
            </a:ln>
          </c:spPr>
          <c:dLbls>
            <c:dLbl>
              <c:idx val="0"/>
              <c:layout>
                <c:manualLayout>
                  <c:x val="1.4560571286817973E-2"/>
                  <c:y val="-2.0841831980304849E-2"/>
                </c:manualLayout>
              </c:layout>
              <c:showVal val="1"/>
              <c:extLst>
                <c:ext xmlns:c15="http://schemas.microsoft.com/office/drawing/2012/chart" uri="{CE6537A1-D6FC-4f65-9D91-7224C49458BB}"/>
              </c:extLst>
            </c:dLbl>
            <c:dLbl>
              <c:idx val="1"/>
              <c:layout>
                <c:manualLayout>
                  <c:x val="5.9458084980757017E-4"/>
                  <c:y val="-2.0226757369614542E-2"/>
                </c:manualLayout>
              </c:layout>
              <c:showVal val="1"/>
              <c:extLst>
                <c:ext xmlns:c15="http://schemas.microsoft.com/office/drawing/2012/chart" uri="{CE6537A1-D6FC-4f65-9D91-7224C49458BB}"/>
              </c:extLst>
            </c:dLbl>
            <c:dLbl>
              <c:idx val="2"/>
              <c:layout>
                <c:manualLayout>
                  <c:x val="1.2901095145658008E-2"/>
                  <c:y val="-2.8321585383222478E-2"/>
                </c:manualLayout>
              </c:layout>
              <c:showVal val="1"/>
              <c:extLst>
                <c:ext xmlns:c15="http://schemas.microsoft.com/office/drawing/2012/chart" uri="{CE6537A1-D6FC-4f65-9D91-7224C49458BB}"/>
              </c:extLst>
            </c:dLbl>
            <c:dLbl>
              <c:idx val="3"/>
              <c:layout>
                <c:manualLayout>
                  <c:x val="1.0481448439634701E-2"/>
                  <c:y val="-1.2231328226828793E-2"/>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Sheet1!$B$4:$E$4</c:f>
              <c:numCache>
                <c:formatCode>Основной</c:formatCode>
                <c:ptCount val="4"/>
                <c:pt idx="1">
                  <c:v>7</c:v>
                </c:pt>
                <c:pt idx="2">
                  <c:v>15</c:v>
                </c:pt>
                <c:pt idx="3">
                  <c:v>4</c:v>
                </c:pt>
              </c:numCache>
            </c:numRef>
          </c:val>
        </c:ser>
        <c:ser>
          <c:idx val="3"/>
          <c:order val="3"/>
          <c:tx>
            <c:strRef>
              <c:f>Sheet1!$A$5</c:f>
              <c:strCache>
                <c:ptCount val="1"/>
                <c:pt idx="0">
                  <c:v>9Г</c:v>
                </c:pt>
              </c:strCache>
            </c:strRef>
          </c:tx>
          <c:spPr>
            <a:ln>
              <a:solidFill>
                <a:srgbClr val="000000"/>
              </a:solidFill>
            </a:ln>
          </c:spPr>
          <c:dLbls>
            <c:dLbl>
              <c:idx val="0"/>
              <c:layout>
                <c:manualLayout>
                  <c:x val="1.3136288998357963E-2"/>
                  <c:y val="0"/>
                </c:manualLayout>
              </c:layout>
              <c:showVal val="1"/>
              <c:extLst>
                <c:ext xmlns:c15="http://schemas.microsoft.com/office/drawing/2012/chart" uri="{CE6537A1-D6FC-4f65-9D91-7224C49458BB}"/>
              </c:extLst>
            </c:dLbl>
            <c:dLbl>
              <c:idx val="1"/>
              <c:layout>
                <c:manualLayout>
                  <c:x val="1.5325610476700948E-2"/>
                  <c:y val="3.7089454727250011E-2"/>
                </c:manualLayout>
              </c:layout>
              <c:showVal val="1"/>
              <c:extLst>
                <c:ext xmlns:c15="http://schemas.microsoft.com/office/drawing/2012/chart" uri="{CE6537A1-D6FC-4f65-9D91-7224C49458BB}"/>
              </c:extLst>
            </c:dLbl>
            <c:dLbl>
              <c:idx val="2"/>
              <c:layout>
                <c:manualLayout>
                  <c:x val="3.8394415357766144E-2"/>
                  <c:y val="-2.886002886002886E-2"/>
                </c:manualLayout>
              </c:layout>
              <c:tx>
                <c:rich>
                  <a:bodyPr/>
                  <a:lstStyle/>
                  <a:p>
                    <a:r>
                      <a:rPr lang="en-US" b="1"/>
                      <a:t>14</a:t>
                    </a:r>
                  </a:p>
                </c:rich>
              </c:tx>
              <c:showVal val="1"/>
              <c:extLst>
                <c:ext xmlns:c15="http://schemas.microsoft.com/office/drawing/2012/chart" uri="{CE6537A1-D6FC-4f65-9D91-7224C49458BB}"/>
              </c:extLst>
            </c:dLbl>
            <c:dLbl>
              <c:idx val="3"/>
              <c:layout>
                <c:manualLayout>
                  <c:x val="1.9704433497537019E-2"/>
                  <c:y val="-4.5351473922902695E-3"/>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Sheet1!$B$5:$E$5</c:f>
              <c:numCache>
                <c:formatCode>Основной</c:formatCode>
                <c:ptCount val="4"/>
                <c:pt idx="1">
                  <c:v>3</c:v>
                </c:pt>
                <c:pt idx="2">
                  <c:v>14</c:v>
                </c:pt>
                <c:pt idx="3">
                  <c:v>10</c:v>
                </c:pt>
              </c:numCache>
            </c:numRef>
          </c:val>
        </c:ser>
        <c:dLbls>
          <c:showVal val="1"/>
        </c:dLbls>
        <c:gapDepth val="0"/>
        <c:shape val="box"/>
        <c:axId val="250403456"/>
        <c:axId val="239542656"/>
        <c:axId val="0"/>
      </c:bar3DChart>
      <c:catAx>
        <c:axId val="250403456"/>
        <c:scaling>
          <c:orientation val="minMax"/>
        </c:scaling>
        <c:axPos val="b"/>
        <c:numFmt formatCode="Основной" sourceLinked="1"/>
        <c:tickLblPos val="low"/>
        <c:spPr>
          <a:ln w="3175">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239542656"/>
        <c:crosses val="autoZero"/>
        <c:auto val="1"/>
        <c:lblAlgn val="ctr"/>
        <c:lblOffset val="100"/>
      </c:catAx>
      <c:valAx>
        <c:axId val="239542656"/>
        <c:scaling>
          <c:orientation val="minMax"/>
        </c:scaling>
        <c:axPos val="l"/>
        <c:majorGridlines>
          <c:spPr>
            <a:ln w="3175">
              <a:solidFill>
                <a:srgbClr val="000000"/>
              </a:solidFill>
              <a:prstDash val="solid"/>
            </a:ln>
          </c:spPr>
        </c:majorGridlines>
        <c:numFmt formatCode="Основной" sourceLinked="1"/>
        <c:tickLblPos val="nextTo"/>
        <c:spPr>
          <a:ln w="3175">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250403456"/>
        <c:crosses val="autoZero"/>
        <c:crossBetween val="between"/>
      </c:valAx>
    </c:plotArea>
    <c:legend>
      <c:legendPos val="t"/>
      <c:layout>
        <c:manualLayout>
          <c:xMode val="edge"/>
          <c:yMode val="edge"/>
          <c:x val="9.7938464498220523E-2"/>
          <c:y val="0"/>
          <c:w val="0.4341405230105399"/>
          <c:h val="0.11026030837054458"/>
        </c:manualLayout>
      </c:layout>
      <c:spPr>
        <a:noFill/>
        <a:ln w="3175">
          <a:solidFill>
            <a:srgbClr val="000000"/>
          </a:solidFill>
          <a:prstDash val="solid"/>
        </a:ln>
      </c:spPr>
      <c:txPr>
        <a:bodyPr/>
        <a:lstStyle/>
        <a:p>
          <a:pPr>
            <a:defRPr sz="1195" b="1" i="0" u="none" strike="noStrike" baseline="0">
              <a:solidFill>
                <a:srgbClr val="000000"/>
              </a:solidFill>
              <a:latin typeface="Times New Roman"/>
              <a:ea typeface="Times New Roman"/>
              <a:cs typeface="Times New Roman"/>
            </a:defRPr>
          </a:pPr>
          <a:endParaRPr lang="ru-RU"/>
        </a:p>
      </c:txPr>
    </c:legend>
    <c:dispBlanksAs val="gap"/>
  </c:chart>
  <c:spPr>
    <a:ln>
      <a:noFill/>
    </a:ln>
  </c:spPr>
  <c:txPr>
    <a:bodyPr/>
    <a:lstStyle/>
    <a:p>
      <a:pPr>
        <a:defRPr sz="950" b="1" i="0" u="none" strike="noStrike" baseline="0">
          <a:solidFill>
            <a:srgbClr val="000000"/>
          </a:solidFill>
          <a:latin typeface="Calibri"/>
          <a:ea typeface="Calibri"/>
          <a:cs typeface="Calibri"/>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0.12323287175310034"/>
          <c:y val="0.14877443260768874"/>
          <c:w val="0.5692683242180937"/>
          <c:h val="0.70245113478462251"/>
        </c:manualLayout>
      </c:layout>
      <c:pie3DChart>
        <c:varyColors val="1"/>
        <c:ser>
          <c:idx val="0"/>
          <c:order val="0"/>
          <c:tx>
            <c:strRef>
              <c:f>Лист1!$B$1</c:f>
              <c:strCache>
                <c:ptCount val="1"/>
                <c:pt idx="0">
                  <c:v>Результаты ДТ  по русскому языку</c:v>
                </c:pt>
              </c:strCache>
            </c:strRef>
          </c:tx>
          <c:spPr>
            <a:ln>
              <a:solidFill>
                <a:srgbClr val="000000"/>
              </a:solidFill>
            </a:ln>
          </c:spPr>
          <c:dPt>
            <c:idx val="0"/>
            <c:spPr>
              <a:solidFill>
                <a:srgbClr val="FFC000"/>
              </a:solidFill>
              <a:ln>
                <a:solidFill>
                  <a:srgbClr val="000000"/>
                </a:solidFill>
              </a:ln>
            </c:spPr>
          </c:dPt>
          <c:dPt>
            <c:idx val="1"/>
            <c:spPr>
              <a:solidFill>
                <a:srgbClr val="00B050"/>
              </a:solidFill>
              <a:ln>
                <a:solidFill>
                  <a:srgbClr val="000000"/>
                </a:solidFill>
              </a:ln>
            </c:spPr>
          </c:dPt>
          <c:dPt>
            <c:idx val="2"/>
            <c:spPr>
              <a:solidFill>
                <a:schemeClr val="tx2">
                  <a:lumMod val="60000"/>
                  <a:lumOff val="40000"/>
                </a:schemeClr>
              </a:solidFill>
              <a:ln>
                <a:solidFill>
                  <a:srgbClr val="000000"/>
                </a:solidFill>
              </a:ln>
            </c:spPr>
          </c:dPt>
          <c:dPt>
            <c:idx val="3"/>
            <c:spPr>
              <a:solidFill>
                <a:srgbClr val="FF0000"/>
              </a:solidFill>
              <a:ln>
                <a:solidFill>
                  <a:srgbClr val="000000"/>
                </a:solidFill>
              </a:ln>
            </c:spPr>
          </c:dPt>
          <c:dLbls>
            <c:spPr>
              <a:noFill/>
              <a:ln>
                <a:noFill/>
              </a:ln>
              <a:effectLst/>
            </c:spPr>
            <c:showVal val="1"/>
            <c:showLeaderLines val="1"/>
            <c:extLst>
              <c:ext xmlns:c15="http://schemas.microsoft.com/office/drawing/2012/chart" uri="{CE6537A1-D6FC-4f65-9D91-7224C49458BB}"/>
            </c:extLst>
          </c:dLbls>
          <c:cat>
            <c:numRef>
              <c:f>Лист1!$A$2:$A$5</c:f>
              <c:numCache>
                <c:formatCode>Основной</c:formatCode>
                <c:ptCount val="4"/>
                <c:pt idx="0">
                  <c:v>2</c:v>
                </c:pt>
                <c:pt idx="1">
                  <c:v>3</c:v>
                </c:pt>
                <c:pt idx="2">
                  <c:v>4</c:v>
                </c:pt>
                <c:pt idx="3">
                  <c:v>5</c:v>
                </c:pt>
              </c:numCache>
            </c:numRef>
          </c:cat>
          <c:val>
            <c:numRef>
              <c:f>Лист1!$B$2:$B$5</c:f>
              <c:numCache>
                <c:formatCode>Основной</c:formatCode>
                <c:ptCount val="4"/>
                <c:pt idx="0">
                  <c:v>0</c:v>
                </c:pt>
                <c:pt idx="1">
                  <c:v>26</c:v>
                </c:pt>
                <c:pt idx="2">
                  <c:v>58</c:v>
                </c:pt>
                <c:pt idx="3">
                  <c:v>24</c:v>
                </c:pt>
              </c:numCache>
            </c:numRef>
          </c:val>
        </c:ser>
      </c:pie3DChart>
    </c:plotArea>
    <c:legend>
      <c:legendPos val="r"/>
    </c:legend>
    <c:plotVisOnly val="1"/>
    <c:dispBlanksAs val="zero"/>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hPercent val="42"/>
      <c:depthPercent val="100"/>
      <c:rAngAx val="1"/>
    </c:view3D>
    <c:floor>
      <c:spPr>
        <a:solidFill>
          <a:srgbClr val="C0C0C0"/>
        </a:solidFill>
        <a:ln w="3175">
          <a:solidFill>
            <a:srgbClr val="000000"/>
          </a:solidFill>
          <a:prstDash val="solid"/>
        </a:ln>
      </c:spPr>
    </c:floor>
    <c:sideWall>
      <c:spPr>
        <a:solidFill>
          <a:srgbClr val="FFFFCC"/>
        </a:solidFill>
        <a:ln w="12700">
          <a:solidFill>
            <a:srgbClr val="808080"/>
          </a:solidFill>
          <a:prstDash val="solid"/>
        </a:ln>
      </c:spPr>
    </c:sideWall>
    <c:backWall>
      <c:spPr>
        <a:solidFill>
          <a:srgbClr val="FFFFCC"/>
        </a:solidFill>
        <a:ln w="12700">
          <a:solidFill>
            <a:srgbClr val="808080"/>
          </a:solidFill>
          <a:prstDash val="solid"/>
        </a:ln>
      </c:spPr>
    </c:backWall>
    <c:plotArea>
      <c:layout>
        <c:manualLayout>
          <c:layoutTarget val="inner"/>
          <c:xMode val="edge"/>
          <c:yMode val="edge"/>
          <c:x val="5.9925093632958802E-2"/>
          <c:y val="8.3720930232558208E-2"/>
          <c:w val="0.85396016674386288"/>
          <c:h val="0.78975673495358722"/>
        </c:manualLayout>
      </c:layout>
      <c:bar3DChart>
        <c:barDir val="col"/>
        <c:grouping val="clustered"/>
        <c:ser>
          <c:idx val="0"/>
          <c:order val="0"/>
          <c:tx>
            <c:strRef>
              <c:f>Sheet1!$A$2</c:f>
              <c:strCache>
                <c:ptCount val="1"/>
                <c:pt idx="0">
                  <c:v>9А</c:v>
                </c:pt>
              </c:strCache>
            </c:strRef>
          </c:tx>
          <c:spPr>
            <a:solidFill>
              <a:srgbClr val="0000FF"/>
            </a:solidFill>
            <a:ln w="12700">
              <a:solidFill>
                <a:srgbClr val="000000"/>
              </a:solidFill>
              <a:prstDash val="solid"/>
            </a:ln>
          </c:spPr>
          <c:dLbls>
            <c:dLbl>
              <c:idx val="0"/>
              <c:layout>
                <c:manualLayout>
                  <c:x val="1.6844446168366924E-3"/>
                  <c:y val="-2.5493241916189135E-2"/>
                </c:manualLayout>
              </c:layout>
              <c:showVal val="1"/>
              <c:extLst>
                <c:ext xmlns:c15="http://schemas.microsoft.com/office/drawing/2012/chart" uri="{CE6537A1-D6FC-4f65-9D91-7224C49458BB}"/>
              </c:extLst>
            </c:dLbl>
            <c:dLbl>
              <c:idx val="1"/>
              <c:layout>
                <c:manualLayout>
                  <c:x val="-5.0798822560972979E-3"/>
                  <c:y val="-2.084203760244261E-2"/>
                </c:manualLayout>
              </c:layout>
              <c:showVal val="1"/>
              <c:extLst>
                <c:ext xmlns:c15="http://schemas.microsoft.com/office/drawing/2012/chart" uri="{CE6537A1-D6FC-4f65-9D91-7224C49458BB}"/>
              </c:extLst>
            </c:dLbl>
            <c:dLbl>
              <c:idx val="2"/>
              <c:layout>
                <c:manualLayout>
                  <c:x val="-1.9808165340589066E-2"/>
                  <c:y val="-4.8365317971617194E-2"/>
                </c:manualLayout>
              </c:layout>
              <c:showVal val="1"/>
              <c:extLst>
                <c:ext xmlns:c15="http://schemas.microsoft.com/office/drawing/2012/chart" uri="{CE6537A1-D6FC-4f65-9D91-7224C49458BB}"/>
              </c:extLst>
            </c:dLbl>
            <c:dLbl>
              <c:idx val="3"/>
              <c:layout>
                <c:manualLayout>
                  <c:x val="7.3130419999548934E-3"/>
                  <c:y val="-3.9138782070845812E-3"/>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Sheet1!$B$2:$E$2</c:f>
              <c:numCache>
                <c:formatCode>Основной</c:formatCode>
                <c:ptCount val="4"/>
                <c:pt idx="1">
                  <c:v>6</c:v>
                </c:pt>
                <c:pt idx="2">
                  <c:v>13</c:v>
                </c:pt>
                <c:pt idx="3">
                  <c:v>10</c:v>
                </c:pt>
              </c:numCache>
            </c:numRef>
          </c:val>
        </c:ser>
        <c:ser>
          <c:idx val="1"/>
          <c:order val="1"/>
          <c:tx>
            <c:strRef>
              <c:f>Sheet1!$A$3</c:f>
              <c:strCache>
                <c:ptCount val="1"/>
                <c:pt idx="0">
                  <c:v>9Б</c:v>
                </c:pt>
              </c:strCache>
            </c:strRef>
          </c:tx>
          <c:spPr>
            <a:solidFill>
              <a:srgbClr val="FFFF00"/>
            </a:solidFill>
            <a:ln w="12700">
              <a:solidFill>
                <a:srgbClr val="000000"/>
              </a:solidFill>
              <a:prstDash val="solid"/>
            </a:ln>
          </c:spPr>
          <c:dLbls>
            <c:dLbl>
              <c:idx val="0"/>
              <c:layout>
                <c:manualLayout>
                  <c:x val="2.6489792224248052E-3"/>
                  <c:y val="-2.0841680504222696E-2"/>
                </c:manualLayout>
              </c:layout>
              <c:showVal val="1"/>
              <c:extLst>
                <c:ext xmlns:c15="http://schemas.microsoft.com/office/drawing/2012/chart" uri="{CE6537A1-D6FC-4f65-9D91-7224C49458BB}"/>
              </c:extLst>
            </c:dLbl>
            <c:dLbl>
              <c:idx val="1"/>
              <c:layout>
                <c:manualLayout>
                  <c:x val="-1.3506415146382587E-2"/>
                  <c:y val="-1.1887442641098403E-2"/>
                </c:manualLayout>
              </c:layout>
              <c:showVal val="1"/>
              <c:extLst>
                <c:ext xmlns:c15="http://schemas.microsoft.com/office/drawing/2012/chart" uri="{CE6537A1-D6FC-4f65-9D91-7224C49458BB}"/>
              </c:extLst>
            </c:dLbl>
            <c:dLbl>
              <c:idx val="2"/>
              <c:layout>
                <c:manualLayout>
                  <c:x val="-1.0307127839386601E-2"/>
                  <c:y val="-8.7204099487564066E-2"/>
                </c:manualLayout>
              </c:layout>
              <c:showVal val="1"/>
              <c:extLst>
                <c:ext xmlns:c15="http://schemas.microsoft.com/office/drawing/2012/chart" uri="{CE6537A1-D6FC-4f65-9D91-7224C49458BB}"/>
              </c:extLst>
            </c:dLbl>
            <c:dLbl>
              <c:idx val="3"/>
              <c:layout>
                <c:manualLayout>
                  <c:x val="6.6938753074713827E-3"/>
                  <c:y val="-5.6548385997204846E-2"/>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Sheet1!$B$3:$E$3</c:f>
              <c:numCache>
                <c:formatCode>Основной</c:formatCode>
                <c:ptCount val="4"/>
                <c:pt idx="1">
                  <c:v>11</c:v>
                </c:pt>
                <c:pt idx="2">
                  <c:v>12</c:v>
                </c:pt>
                <c:pt idx="3">
                  <c:v>3</c:v>
                </c:pt>
              </c:numCache>
            </c:numRef>
          </c:val>
        </c:ser>
        <c:ser>
          <c:idx val="2"/>
          <c:order val="2"/>
          <c:tx>
            <c:strRef>
              <c:f>Sheet1!$A$4</c:f>
              <c:strCache>
                <c:ptCount val="1"/>
                <c:pt idx="0">
                  <c:v>9В</c:v>
                </c:pt>
              </c:strCache>
            </c:strRef>
          </c:tx>
          <c:spPr>
            <a:solidFill>
              <a:srgbClr val="FF0000"/>
            </a:solidFill>
            <a:ln w="12700">
              <a:solidFill>
                <a:srgbClr val="000000"/>
              </a:solidFill>
              <a:prstDash val="solid"/>
            </a:ln>
          </c:spPr>
          <c:dLbls>
            <c:dLbl>
              <c:idx val="0"/>
              <c:layout>
                <c:manualLayout>
                  <c:x val="1.4560571286817973E-2"/>
                  <c:y val="-2.0841831980304849E-2"/>
                </c:manualLayout>
              </c:layout>
              <c:showVal val="1"/>
              <c:extLst>
                <c:ext xmlns:c15="http://schemas.microsoft.com/office/drawing/2012/chart" uri="{CE6537A1-D6FC-4f65-9D91-7224C49458BB}"/>
              </c:extLst>
            </c:dLbl>
            <c:dLbl>
              <c:idx val="1"/>
              <c:layout>
                <c:manualLayout>
                  <c:x val="2.8517678745654182E-2"/>
                  <c:y val="-2.0227017077410897E-2"/>
                </c:manualLayout>
              </c:layout>
              <c:showVal val="1"/>
              <c:extLst>
                <c:ext xmlns:c15="http://schemas.microsoft.com/office/drawing/2012/chart" uri="{CE6537A1-D6FC-4f65-9D91-7224C49458BB}"/>
              </c:extLst>
            </c:dLbl>
            <c:dLbl>
              <c:idx val="2"/>
              <c:layout>
                <c:manualLayout>
                  <c:x val="1.2901095145658008E-2"/>
                  <c:y val="-2.8321585383222478E-2"/>
                </c:manualLayout>
              </c:layout>
              <c:showVal val="1"/>
              <c:extLst>
                <c:ext xmlns:c15="http://schemas.microsoft.com/office/drawing/2012/chart" uri="{CE6537A1-D6FC-4f65-9D91-7224C49458BB}"/>
              </c:extLst>
            </c:dLbl>
            <c:dLbl>
              <c:idx val="3"/>
              <c:layout>
                <c:manualLayout>
                  <c:x val="1.0481373074439001E-2"/>
                  <c:y val="-6.4179250320982609E-2"/>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Sheet1!$B$4:$E$4</c:f>
              <c:numCache>
                <c:formatCode>Основной</c:formatCode>
                <c:ptCount val="4"/>
                <c:pt idx="1">
                  <c:v>7</c:v>
                </c:pt>
                <c:pt idx="2">
                  <c:v>16</c:v>
                </c:pt>
                <c:pt idx="3">
                  <c:v>3</c:v>
                </c:pt>
              </c:numCache>
            </c:numRef>
          </c:val>
        </c:ser>
        <c:ser>
          <c:idx val="3"/>
          <c:order val="3"/>
          <c:tx>
            <c:strRef>
              <c:f>Sheet1!$A$5</c:f>
              <c:strCache>
                <c:ptCount val="1"/>
                <c:pt idx="0">
                  <c:v>9Г</c:v>
                </c:pt>
              </c:strCache>
            </c:strRef>
          </c:tx>
          <c:spPr>
            <a:ln>
              <a:solidFill>
                <a:srgbClr val="000000"/>
              </a:solidFill>
            </a:ln>
          </c:spPr>
          <c:dLbls>
            <c:dLbl>
              <c:idx val="0"/>
              <c:layout>
                <c:manualLayout>
                  <c:x val="1.3136288998357963E-2"/>
                  <c:y val="0"/>
                </c:manualLayout>
              </c:layout>
              <c:showVal val="1"/>
              <c:extLst>
                <c:ext xmlns:c15="http://schemas.microsoft.com/office/drawing/2012/chart" uri="{CE6537A1-D6FC-4f65-9D91-7224C49458BB}"/>
              </c:extLst>
            </c:dLbl>
            <c:dLbl>
              <c:idx val="1"/>
              <c:layout>
                <c:manualLayout>
                  <c:x val="1.5325737914045659E-2"/>
                  <c:y val="2.4573621524401172E-3"/>
                </c:manualLayout>
              </c:layout>
              <c:showVal val="1"/>
              <c:extLst>
                <c:ext xmlns:c15="http://schemas.microsoft.com/office/drawing/2012/chart" uri="{CE6537A1-D6FC-4f65-9D91-7224C49458BB}"/>
              </c:extLst>
            </c:dLbl>
            <c:dLbl>
              <c:idx val="2"/>
              <c:layout>
                <c:manualLayout>
                  <c:x val="1.7452006980802792E-2"/>
                  <c:y val="-1.1544011544011561E-2"/>
                </c:manualLayout>
              </c:layout>
              <c:tx>
                <c:rich>
                  <a:bodyPr/>
                  <a:lstStyle/>
                  <a:p>
                    <a:r>
                      <a:rPr lang="en-US" b="1"/>
                      <a:t>17</a:t>
                    </a:r>
                  </a:p>
                </c:rich>
              </c:tx>
              <c:showVal val="1"/>
              <c:extLst>
                <c:ext xmlns:c15="http://schemas.microsoft.com/office/drawing/2012/chart" uri="{CE6537A1-D6FC-4f65-9D91-7224C49458BB}"/>
              </c:extLst>
            </c:dLbl>
            <c:dLbl>
              <c:idx val="3"/>
              <c:layout>
                <c:manualLayout>
                  <c:x val="1.9704433497537019E-2"/>
                  <c:y val="-4.5351473922902695E-3"/>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Sheet1!$B$5:$E$5</c:f>
              <c:numCache>
                <c:formatCode>Основной</c:formatCode>
                <c:ptCount val="4"/>
                <c:pt idx="1">
                  <c:v>2</c:v>
                </c:pt>
                <c:pt idx="2">
                  <c:v>17</c:v>
                </c:pt>
                <c:pt idx="3">
                  <c:v>8</c:v>
                </c:pt>
              </c:numCache>
            </c:numRef>
          </c:val>
        </c:ser>
        <c:dLbls>
          <c:showVal val="1"/>
        </c:dLbls>
        <c:gapDepth val="0"/>
        <c:shape val="box"/>
        <c:axId val="248589696"/>
        <c:axId val="247465088"/>
        <c:axId val="0"/>
      </c:bar3DChart>
      <c:catAx>
        <c:axId val="248589696"/>
        <c:scaling>
          <c:orientation val="minMax"/>
        </c:scaling>
        <c:axPos val="b"/>
        <c:numFmt formatCode="Основной" sourceLinked="1"/>
        <c:tickLblPos val="low"/>
        <c:spPr>
          <a:ln w="3175">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247465088"/>
        <c:crosses val="autoZero"/>
        <c:auto val="1"/>
        <c:lblAlgn val="ctr"/>
        <c:lblOffset val="100"/>
      </c:catAx>
      <c:valAx>
        <c:axId val="247465088"/>
        <c:scaling>
          <c:orientation val="minMax"/>
        </c:scaling>
        <c:axPos val="l"/>
        <c:majorGridlines>
          <c:spPr>
            <a:ln w="3175">
              <a:solidFill>
                <a:srgbClr val="000000"/>
              </a:solidFill>
              <a:prstDash val="solid"/>
            </a:ln>
          </c:spPr>
        </c:majorGridlines>
        <c:numFmt formatCode="Основной" sourceLinked="1"/>
        <c:tickLblPos val="nextTo"/>
        <c:spPr>
          <a:ln w="3175">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248589696"/>
        <c:crosses val="autoZero"/>
        <c:crossBetween val="between"/>
      </c:valAx>
    </c:plotArea>
    <c:legend>
      <c:legendPos val="t"/>
      <c:layout>
        <c:manualLayout>
          <c:xMode val="edge"/>
          <c:yMode val="edge"/>
          <c:x val="9.7938464498220523E-2"/>
          <c:y val="0"/>
          <c:w val="0.4341405230105399"/>
          <c:h val="0.11026030837054458"/>
        </c:manualLayout>
      </c:layout>
      <c:spPr>
        <a:noFill/>
        <a:ln w="3175">
          <a:solidFill>
            <a:srgbClr val="000000"/>
          </a:solidFill>
          <a:prstDash val="solid"/>
        </a:ln>
      </c:spPr>
      <c:txPr>
        <a:bodyPr/>
        <a:lstStyle/>
        <a:p>
          <a:pPr>
            <a:defRPr sz="1195" b="1" i="0" u="none" strike="noStrike" baseline="0">
              <a:solidFill>
                <a:srgbClr val="000000"/>
              </a:solidFill>
              <a:latin typeface="Times New Roman"/>
              <a:ea typeface="Times New Roman"/>
              <a:cs typeface="Times New Roman"/>
            </a:defRPr>
          </a:pPr>
          <a:endParaRPr lang="ru-RU"/>
        </a:p>
      </c:txPr>
    </c:legend>
    <c:dispBlanksAs val="gap"/>
  </c:chart>
  <c:spPr>
    <a:ln>
      <a:noFill/>
    </a:ln>
  </c:spPr>
  <c:txPr>
    <a:bodyPr/>
    <a:lstStyle/>
    <a:p>
      <a:pPr>
        <a:defRPr sz="950" b="1" i="0" u="none" strike="noStrike" baseline="0">
          <a:solidFill>
            <a:srgbClr val="000000"/>
          </a:solidFill>
          <a:latin typeface="Calibri"/>
          <a:ea typeface="Calibri"/>
          <a:cs typeface="Calibri"/>
        </a:defRPr>
      </a:pPr>
      <a:endParaRPr lang="ru-RU"/>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0.12323287175310034"/>
          <c:y val="0.14877443260768874"/>
          <c:w val="0.5692683242180937"/>
          <c:h val="0.70245113478462251"/>
        </c:manualLayout>
      </c:layout>
      <c:pie3DChart>
        <c:varyColors val="1"/>
        <c:ser>
          <c:idx val="0"/>
          <c:order val="0"/>
          <c:tx>
            <c:strRef>
              <c:f>Лист1!$B$1</c:f>
              <c:strCache>
                <c:ptCount val="1"/>
                <c:pt idx="0">
                  <c:v>Результаты ДТ  по русскому языку</c:v>
                </c:pt>
              </c:strCache>
            </c:strRef>
          </c:tx>
          <c:spPr>
            <a:ln>
              <a:solidFill>
                <a:srgbClr val="000000"/>
              </a:solidFill>
            </a:ln>
          </c:spPr>
          <c:dPt>
            <c:idx val="0"/>
            <c:spPr>
              <a:solidFill>
                <a:srgbClr val="FFC000"/>
              </a:solidFill>
              <a:ln>
                <a:solidFill>
                  <a:srgbClr val="000000"/>
                </a:solidFill>
              </a:ln>
            </c:spPr>
          </c:dPt>
          <c:dPt>
            <c:idx val="1"/>
            <c:spPr>
              <a:solidFill>
                <a:srgbClr val="00B050"/>
              </a:solidFill>
              <a:ln>
                <a:solidFill>
                  <a:srgbClr val="000000"/>
                </a:solidFill>
              </a:ln>
            </c:spPr>
          </c:dPt>
          <c:dPt>
            <c:idx val="2"/>
            <c:spPr>
              <a:solidFill>
                <a:schemeClr val="tx2">
                  <a:lumMod val="60000"/>
                  <a:lumOff val="40000"/>
                </a:schemeClr>
              </a:solidFill>
              <a:ln>
                <a:solidFill>
                  <a:srgbClr val="000000"/>
                </a:solidFill>
              </a:ln>
            </c:spPr>
          </c:dPt>
          <c:dPt>
            <c:idx val="3"/>
            <c:spPr>
              <a:solidFill>
                <a:srgbClr val="FF0000"/>
              </a:solidFill>
              <a:ln>
                <a:solidFill>
                  <a:srgbClr val="000000"/>
                </a:solidFill>
              </a:ln>
            </c:spPr>
          </c:dPt>
          <c:dLbls>
            <c:spPr>
              <a:noFill/>
              <a:ln>
                <a:noFill/>
              </a:ln>
              <a:effectLst/>
            </c:spPr>
            <c:showVal val="1"/>
            <c:showLeaderLines val="1"/>
            <c:extLst>
              <c:ext xmlns:c15="http://schemas.microsoft.com/office/drawing/2012/chart" uri="{CE6537A1-D6FC-4f65-9D91-7224C49458BB}"/>
            </c:extLst>
          </c:dLbls>
          <c:cat>
            <c:numRef>
              <c:f>Лист1!$A$2:$A$5</c:f>
              <c:numCache>
                <c:formatCode>Основной</c:formatCode>
                <c:ptCount val="4"/>
                <c:pt idx="0">
                  <c:v>2</c:v>
                </c:pt>
                <c:pt idx="1">
                  <c:v>3</c:v>
                </c:pt>
                <c:pt idx="2">
                  <c:v>4</c:v>
                </c:pt>
                <c:pt idx="3">
                  <c:v>5</c:v>
                </c:pt>
              </c:numCache>
            </c:numRef>
          </c:cat>
          <c:val>
            <c:numRef>
              <c:f>Лист1!$B$2:$B$5</c:f>
              <c:numCache>
                <c:formatCode>Основной</c:formatCode>
                <c:ptCount val="4"/>
                <c:pt idx="0">
                  <c:v>0</c:v>
                </c:pt>
                <c:pt idx="1">
                  <c:v>14</c:v>
                </c:pt>
                <c:pt idx="2">
                  <c:v>59</c:v>
                </c:pt>
                <c:pt idx="3">
                  <c:v>35</c:v>
                </c:pt>
              </c:numCache>
            </c:numRef>
          </c:val>
        </c:ser>
      </c:pie3DChart>
    </c:plotArea>
    <c:legend>
      <c:legendPos val="r"/>
    </c:legend>
    <c:plotVisOnly val="1"/>
    <c:dispBlanksAs val="zero"/>
  </c:chart>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hPercent val="42"/>
      <c:depthPercent val="100"/>
      <c:rAngAx val="1"/>
    </c:view3D>
    <c:floor>
      <c:spPr>
        <a:solidFill>
          <a:srgbClr val="C0C0C0"/>
        </a:solidFill>
        <a:ln w="3175">
          <a:solidFill>
            <a:srgbClr val="000000"/>
          </a:solidFill>
          <a:prstDash val="solid"/>
        </a:ln>
      </c:spPr>
    </c:floor>
    <c:sideWall>
      <c:spPr>
        <a:solidFill>
          <a:srgbClr val="FFFFCC"/>
        </a:solidFill>
        <a:ln w="12700">
          <a:solidFill>
            <a:srgbClr val="808080"/>
          </a:solidFill>
          <a:prstDash val="solid"/>
        </a:ln>
      </c:spPr>
    </c:sideWall>
    <c:backWall>
      <c:spPr>
        <a:solidFill>
          <a:srgbClr val="FFFFCC"/>
        </a:solidFill>
        <a:ln w="12700">
          <a:solidFill>
            <a:srgbClr val="808080"/>
          </a:solidFill>
          <a:prstDash val="solid"/>
        </a:ln>
      </c:spPr>
    </c:backWall>
    <c:plotArea>
      <c:layout>
        <c:manualLayout>
          <c:layoutTarget val="inner"/>
          <c:xMode val="edge"/>
          <c:yMode val="edge"/>
          <c:x val="5.9925093632958802E-2"/>
          <c:y val="8.3720930232558208E-2"/>
          <c:w val="0.85396016674386288"/>
          <c:h val="0.78975673495358722"/>
        </c:manualLayout>
      </c:layout>
      <c:bar3DChart>
        <c:barDir val="col"/>
        <c:grouping val="clustered"/>
        <c:ser>
          <c:idx val="0"/>
          <c:order val="0"/>
          <c:tx>
            <c:strRef>
              <c:f>Sheet1!$A$2</c:f>
              <c:strCache>
                <c:ptCount val="1"/>
                <c:pt idx="0">
                  <c:v>9А</c:v>
                </c:pt>
              </c:strCache>
            </c:strRef>
          </c:tx>
          <c:spPr>
            <a:solidFill>
              <a:srgbClr val="0000FF"/>
            </a:solidFill>
            <a:ln w="12700">
              <a:solidFill>
                <a:srgbClr val="000000"/>
              </a:solidFill>
              <a:prstDash val="solid"/>
            </a:ln>
          </c:spPr>
          <c:dLbls>
            <c:dLbl>
              <c:idx val="0"/>
              <c:layout>
                <c:manualLayout>
                  <c:x val="1.6844446168366924E-3"/>
                  <c:y val="-2.5493241916189135E-2"/>
                </c:manualLayout>
              </c:layout>
              <c:showVal val="1"/>
              <c:extLst>
                <c:ext xmlns:c15="http://schemas.microsoft.com/office/drawing/2012/chart" uri="{CE6537A1-D6FC-4f65-9D91-7224C49458BB}"/>
              </c:extLst>
            </c:dLbl>
            <c:dLbl>
              <c:idx val="1"/>
              <c:layout>
                <c:manualLayout>
                  <c:x val="-5.0798822560972979E-3"/>
                  <c:y val="-2.084203760244261E-2"/>
                </c:manualLayout>
              </c:layout>
              <c:showVal val="1"/>
              <c:extLst>
                <c:ext xmlns:c15="http://schemas.microsoft.com/office/drawing/2012/chart" uri="{CE6537A1-D6FC-4f65-9D91-7224C49458BB}"/>
              </c:extLst>
            </c:dLbl>
            <c:dLbl>
              <c:idx val="2"/>
              <c:layout>
                <c:manualLayout>
                  <c:x val="-1.2827362548267865E-2"/>
                  <c:y val="-3.6821306427605831E-2"/>
                </c:manualLayout>
              </c:layout>
              <c:showVal val="1"/>
              <c:extLst>
                <c:ext xmlns:c15="http://schemas.microsoft.com/office/drawing/2012/chart" uri="{CE6537A1-D6FC-4f65-9D91-7224C49458BB}"/>
              </c:extLst>
            </c:dLbl>
            <c:dLbl>
              <c:idx val="3"/>
              <c:layout>
                <c:manualLayout>
                  <c:x val="7.3130419999548934E-3"/>
                  <c:y val="-3.9138782070845812E-3"/>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Sheet1!$B$2:$E$2</c:f>
              <c:numCache>
                <c:formatCode>Основной</c:formatCode>
                <c:ptCount val="4"/>
                <c:pt idx="1">
                  <c:v>2</c:v>
                </c:pt>
                <c:pt idx="2">
                  <c:v>13</c:v>
                </c:pt>
                <c:pt idx="3">
                  <c:v>14</c:v>
                </c:pt>
              </c:numCache>
            </c:numRef>
          </c:val>
        </c:ser>
        <c:ser>
          <c:idx val="1"/>
          <c:order val="1"/>
          <c:tx>
            <c:strRef>
              <c:f>Sheet1!$A$3</c:f>
              <c:strCache>
                <c:ptCount val="1"/>
                <c:pt idx="0">
                  <c:v>9Б</c:v>
                </c:pt>
              </c:strCache>
            </c:strRef>
          </c:tx>
          <c:spPr>
            <a:solidFill>
              <a:srgbClr val="FFFF00"/>
            </a:solidFill>
            <a:ln w="12700">
              <a:solidFill>
                <a:srgbClr val="000000"/>
              </a:solidFill>
              <a:prstDash val="solid"/>
            </a:ln>
          </c:spPr>
          <c:dLbls>
            <c:dLbl>
              <c:idx val="0"/>
              <c:layout>
                <c:manualLayout>
                  <c:x val="2.6489792224248052E-3"/>
                  <c:y val="-2.0841680504222696E-2"/>
                </c:manualLayout>
              </c:layout>
              <c:showVal val="1"/>
              <c:extLst>
                <c:ext xmlns:c15="http://schemas.microsoft.com/office/drawing/2012/chart" uri="{CE6537A1-D6FC-4f65-9D91-7224C49458BB}"/>
              </c:extLst>
            </c:dLbl>
            <c:dLbl>
              <c:idx val="1"/>
              <c:layout>
                <c:manualLayout>
                  <c:x val="-1.3506415146382587E-2"/>
                  <c:y val="-1.1887442641098403E-2"/>
                </c:manualLayout>
              </c:layout>
              <c:showVal val="1"/>
              <c:extLst>
                <c:ext xmlns:c15="http://schemas.microsoft.com/office/drawing/2012/chart" uri="{CE6537A1-D6FC-4f65-9D91-7224C49458BB}"/>
              </c:extLst>
            </c:dLbl>
            <c:dLbl>
              <c:idx val="2"/>
              <c:layout>
                <c:manualLayout>
                  <c:x val="1.4125804705674153E-2"/>
                  <c:y val="-1.7940070669461003E-2"/>
                </c:manualLayout>
              </c:layout>
              <c:showVal val="1"/>
              <c:extLst>
                <c:ext xmlns:c15="http://schemas.microsoft.com/office/drawing/2012/chart" uri="{CE6537A1-D6FC-4f65-9D91-7224C49458BB}"/>
              </c:extLst>
            </c:dLbl>
            <c:dLbl>
              <c:idx val="3"/>
              <c:layout>
                <c:manualLayout>
                  <c:x val="6.6939908373522278E-3"/>
                  <c:y val="-2.1916546146017461E-2"/>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Sheet1!$B$3:$E$3</c:f>
              <c:numCache>
                <c:formatCode>Основной</c:formatCode>
                <c:ptCount val="4"/>
                <c:pt idx="1">
                  <c:v>4</c:v>
                </c:pt>
                <c:pt idx="2">
                  <c:v>15</c:v>
                </c:pt>
                <c:pt idx="3">
                  <c:v>7</c:v>
                </c:pt>
              </c:numCache>
            </c:numRef>
          </c:val>
        </c:ser>
        <c:ser>
          <c:idx val="2"/>
          <c:order val="2"/>
          <c:tx>
            <c:strRef>
              <c:f>Sheet1!$A$4</c:f>
              <c:strCache>
                <c:ptCount val="1"/>
                <c:pt idx="0">
                  <c:v>9В</c:v>
                </c:pt>
              </c:strCache>
            </c:strRef>
          </c:tx>
          <c:spPr>
            <a:solidFill>
              <a:srgbClr val="FF0000"/>
            </a:solidFill>
            <a:ln w="12700">
              <a:solidFill>
                <a:srgbClr val="000000"/>
              </a:solidFill>
              <a:prstDash val="solid"/>
            </a:ln>
          </c:spPr>
          <c:dLbls>
            <c:dLbl>
              <c:idx val="0"/>
              <c:layout>
                <c:manualLayout>
                  <c:x val="1.4560571286817973E-2"/>
                  <c:y val="-2.0841831980304849E-2"/>
                </c:manualLayout>
              </c:layout>
              <c:showVal val="1"/>
              <c:extLst>
                <c:ext xmlns:c15="http://schemas.microsoft.com/office/drawing/2012/chart" uri="{CE6537A1-D6FC-4f65-9D91-7224C49458BB}"/>
              </c:extLst>
            </c:dLbl>
            <c:dLbl>
              <c:idx val="1"/>
              <c:layout>
                <c:manualLayout>
                  <c:x val="5.9458084980757017E-4"/>
                  <c:y val="-2.0226757369614542E-2"/>
                </c:manualLayout>
              </c:layout>
              <c:showVal val="1"/>
              <c:extLst>
                <c:ext xmlns:c15="http://schemas.microsoft.com/office/drawing/2012/chart" uri="{CE6537A1-D6FC-4f65-9D91-7224C49458BB}"/>
              </c:extLst>
            </c:dLbl>
            <c:dLbl>
              <c:idx val="2"/>
              <c:layout>
                <c:manualLayout>
                  <c:x val="1.2901095145658008E-2"/>
                  <c:y val="-2.8321585383222478E-2"/>
                </c:manualLayout>
              </c:layout>
              <c:showVal val="1"/>
              <c:extLst>
                <c:ext xmlns:c15="http://schemas.microsoft.com/office/drawing/2012/chart" uri="{CE6537A1-D6FC-4f65-9D91-7224C49458BB}"/>
              </c:extLst>
            </c:dLbl>
            <c:dLbl>
              <c:idx val="3"/>
              <c:layout>
                <c:manualLayout>
                  <c:x val="1.0481448439634701E-2"/>
                  <c:y val="-1.2231328226828793E-2"/>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Sheet1!$B$4:$E$4</c:f>
              <c:numCache>
                <c:formatCode>Основной</c:formatCode>
                <c:ptCount val="4"/>
                <c:pt idx="1">
                  <c:v>7</c:v>
                </c:pt>
                <c:pt idx="2">
                  <c:v>15</c:v>
                </c:pt>
                <c:pt idx="3">
                  <c:v>4</c:v>
                </c:pt>
              </c:numCache>
            </c:numRef>
          </c:val>
        </c:ser>
        <c:ser>
          <c:idx val="3"/>
          <c:order val="3"/>
          <c:tx>
            <c:strRef>
              <c:f>Sheet1!$A$5</c:f>
              <c:strCache>
                <c:ptCount val="1"/>
                <c:pt idx="0">
                  <c:v>9Г</c:v>
                </c:pt>
              </c:strCache>
            </c:strRef>
          </c:tx>
          <c:spPr>
            <a:ln>
              <a:solidFill>
                <a:srgbClr val="000000"/>
              </a:solidFill>
            </a:ln>
          </c:spPr>
          <c:dLbls>
            <c:dLbl>
              <c:idx val="0"/>
              <c:layout>
                <c:manualLayout>
                  <c:x val="1.3136288998357963E-2"/>
                  <c:y val="0"/>
                </c:manualLayout>
              </c:layout>
              <c:showVal val="1"/>
              <c:extLst>
                <c:ext xmlns:c15="http://schemas.microsoft.com/office/drawing/2012/chart" uri="{CE6537A1-D6FC-4f65-9D91-7224C49458BB}"/>
              </c:extLst>
            </c:dLbl>
            <c:dLbl>
              <c:idx val="1"/>
              <c:layout>
                <c:manualLayout>
                  <c:x val="1.5325737914045659E-2"/>
                  <c:y val="2.4573621524401172E-3"/>
                </c:manualLayout>
              </c:layout>
              <c:showVal val="1"/>
              <c:extLst>
                <c:ext xmlns:c15="http://schemas.microsoft.com/office/drawing/2012/chart" uri="{CE6537A1-D6FC-4f65-9D91-7224C49458BB}"/>
              </c:extLst>
            </c:dLbl>
            <c:dLbl>
              <c:idx val="2"/>
              <c:layout>
                <c:manualLayout>
                  <c:x val="1.7452006980802792E-2"/>
                  <c:y val="-1.1544011544011561E-2"/>
                </c:manualLayout>
              </c:layout>
              <c:tx>
                <c:rich>
                  <a:bodyPr/>
                  <a:lstStyle/>
                  <a:p>
                    <a:r>
                      <a:rPr lang="en-US" b="1"/>
                      <a:t>16</a:t>
                    </a:r>
                  </a:p>
                </c:rich>
              </c:tx>
              <c:showVal val="1"/>
              <c:extLst>
                <c:ext xmlns:c15="http://schemas.microsoft.com/office/drawing/2012/chart" uri="{CE6537A1-D6FC-4f65-9D91-7224C49458BB}"/>
              </c:extLst>
            </c:dLbl>
            <c:dLbl>
              <c:idx val="3"/>
              <c:layout>
                <c:manualLayout>
                  <c:x val="1.9704433497537019E-2"/>
                  <c:y val="-4.5351473922902695E-3"/>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Sheet1!$B$5:$E$5</c:f>
              <c:numCache>
                <c:formatCode>Основной</c:formatCode>
                <c:ptCount val="4"/>
                <c:pt idx="1">
                  <c:v>1</c:v>
                </c:pt>
                <c:pt idx="2">
                  <c:v>16</c:v>
                </c:pt>
                <c:pt idx="3">
                  <c:v>10</c:v>
                </c:pt>
              </c:numCache>
            </c:numRef>
          </c:val>
        </c:ser>
        <c:dLbls>
          <c:showVal val="1"/>
        </c:dLbls>
        <c:gapDepth val="0"/>
        <c:shape val="box"/>
        <c:axId val="250548608"/>
        <c:axId val="250550144"/>
        <c:axId val="0"/>
      </c:bar3DChart>
      <c:catAx>
        <c:axId val="250548608"/>
        <c:scaling>
          <c:orientation val="minMax"/>
        </c:scaling>
        <c:axPos val="b"/>
        <c:numFmt formatCode="Основной" sourceLinked="1"/>
        <c:tickLblPos val="low"/>
        <c:spPr>
          <a:ln w="3175">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250550144"/>
        <c:crosses val="autoZero"/>
        <c:auto val="1"/>
        <c:lblAlgn val="ctr"/>
        <c:lblOffset val="100"/>
      </c:catAx>
      <c:valAx>
        <c:axId val="250550144"/>
        <c:scaling>
          <c:orientation val="minMax"/>
        </c:scaling>
        <c:axPos val="l"/>
        <c:majorGridlines>
          <c:spPr>
            <a:ln w="3175">
              <a:solidFill>
                <a:srgbClr val="000000"/>
              </a:solidFill>
              <a:prstDash val="solid"/>
            </a:ln>
          </c:spPr>
        </c:majorGridlines>
        <c:numFmt formatCode="Основной" sourceLinked="1"/>
        <c:tickLblPos val="nextTo"/>
        <c:spPr>
          <a:ln w="3175">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250548608"/>
        <c:crosses val="autoZero"/>
        <c:crossBetween val="between"/>
      </c:valAx>
    </c:plotArea>
    <c:legend>
      <c:legendPos val="t"/>
      <c:layout>
        <c:manualLayout>
          <c:xMode val="edge"/>
          <c:yMode val="edge"/>
          <c:x val="9.7938464498220523E-2"/>
          <c:y val="0"/>
          <c:w val="0.4341405230105399"/>
          <c:h val="0.11026030837054458"/>
        </c:manualLayout>
      </c:layout>
      <c:spPr>
        <a:noFill/>
        <a:ln w="3175">
          <a:solidFill>
            <a:srgbClr val="000000"/>
          </a:solidFill>
          <a:prstDash val="solid"/>
        </a:ln>
      </c:spPr>
      <c:txPr>
        <a:bodyPr/>
        <a:lstStyle/>
        <a:p>
          <a:pPr>
            <a:defRPr sz="1195" b="1" i="0" u="none" strike="noStrike" baseline="0">
              <a:solidFill>
                <a:srgbClr val="000000"/>
              </a:solidFill>
              <a:latin typeface="Times New Roman"/>
              <a:ea typeface="Times New Roman"/>
              <a:cs typeface="Times New Roman"/>
            </a:defRPr>
          </a:pPr>
          <a:endParaRPr lang="ru-RU"/>
        </a:p>
      </c:txPr>
    </c:legend>
    <c:dispBlanksAs val="gap"/>
  </c:chart>
  <c:spPr>
    <a:ln>
      <a:noFill/>
    </a:ln>
  </c:spPr>
  <c:txPr>
    <a:bodyPr/>
    <a:lstStyle/>
    <a:p>
      <a:pPr>
        <a:defRPr sz="950" b="1" i="0" u="none" strike="noStrike" baseline="0">
          <a:solidFill>
            <a:srgbClr val="000000"/>
          </a:solidFill>
          <a:latin typeface="Calibri"/>
          <a:ea typeface="Calibri"/>
          <a:cs typeface="Calibri"/>
        </a:defRPr>
      </a:pPr>
      <a:endParaRPr lang="ru-RU"/>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0.12323287175310034"/>
          <c:y val="0.14877443260768874"/>
          <c:w val="0.5692683242180937"/>
          <c:h val="0.70245113478462251"/>
        </c:manualLayout>
      </c:layout>
      <c:pie3DChart>
        <c:varyColors val="1"/>
        <c:ser>
          <c:idx val="0"/>
          <c:order val="0"/>
          <c:tx>
            <c:strRef>
              <c:f>Лист1!$B$1</c:f>
              <c:strCache>
                <c:ptCount val="1"/>
                <c:pt idx="0">
                  <c:v>Результаты ДТ  по русскому языку</c:v>
                </c:pt>
              </c:strCache>
            </c:strRef>
          </c:tx>
          <c:spPr>
            <a:ln>
              <a:solidFill>
                <a:srgbClr val="000000"/>
              </a:solidFill>
            </a:ln>
          </c:spPr>
          <c:dPt>
            <c:idx val="0"/>
            <c:spPr>
              <a:solidFill>
                <a:srgbClr val="FFC000"/>
              </a:solidFill>
              <a:ln>
                <a:solidFill>
                  <a:srgbClr val="000000"/>
                </a:solidFill>
              </a:ln>
            </c:spPr>
          </c:dPt>
          <c:dPt>
            <c:idx val="1"/>
            <c:spPr>
              <a:solidFill>
                <a:srgbClr val="00B050"/>
              </a:solidFill>
              <a:ln>
                <a:solidFill>
                  <a:srgbClr val="000000"/>
                </a:solidFill>
              </a:ln>
            </c:spPr>
          </c:dPt>
          <c:dPt>
            <c:idx val="2"/>
            <c:spPr>
              <a:solidFill>
                <a:schemeClr val="tx2">
                  <a:lumMod val="60000"/>
                  <a:lumOff val="40000"/>
                </a:schemeClr>
              </a:solidFill>
              <a:ln>
                <a:solidFill>
                  <a:srgbClr val="000000"/>
                </a:solidFill>
              </a:ln>
            </c:spPr>
          </c:dPt>
          <c:dPt>
            <c:idx val="3"/>
            <c:spPr>
              <a:solidFill>
                <a:srgbClr val="FF0000"/>
              </a:solidFill>
              <a:ln>
                <a:solidFill>
                  <a:srgbClr val="000000"/>
                </a:solidFill>
              </a:ln>
            </c:spPr>
          </c:dPt>
          <c:dLbls>
            <c:spPr>
              <a:noFill/>
              <a:ln>
                <a:noFill/>
              </a:ln>
              <a:effectLst/>
            </c:spPr>
            <c:showVal val="1"/>
            <c:showLeaderLines val="1"/>
            <c:extLst>
              <c:ext xmlns:c15="http://schemas.microsoft.com/office/drawing/2012/chart" uri="{CE6537A1-D6FC-4f65-9D91-7224C49458BB}"/>
            </c:extLst>
          </c:dLbls>
          <c:cat>
            <c:numRef>
              <c:f>Лист1!$A$2:$A$5</c:f>
              <c:numCache>
                <c:formatCode>Основной</c:formatCode>
                <c:ptCount val="4"/>
                <c:pt idx="0">
                  <c:v>2</c:v>
                </c:pt>
                <c:pt idx="1">
                  <c:v>3</c:v>
                </c:pt>
                <c:pt idx="2">
                  <c:v>4</c:v>
                </c:pt>
                <c:pt idx="3">
                  <c:v>5</c:v>
                </c:pt>
              </c:numCache>
            </c:numRef>
          </c:cat>
          <c:val>
            <c:numRef>
              <c:f>Лист1!$B$2:$B$5</c:f>
              <c:numCache>
                <c:formatCode>Основной</c:formatCode>
                <c:ptCount val="4"/>
                <c:pt idx="0">
                  <c:v>0</c:v>
                </c:pt>
                <c:pt idx="1">
                  <c:v>8</c:v>
                </c:pt>
                <c:pt idx="2">
                  <c:v>51</c:v>
                </c:pt>
                <c:pt idx="3">
                  <c:v>49</c:v>
                </c:pt>
              </c:numCache>
            </c:numRef>
          </c:val>
        </c:ser>
      </c:pie3DChart>
    </c:plotArea>
    <c:legend>
      <c:legendPos val="r"/>
    </c:legend>
    <c:plotVisOnly val="1"/>
    <c:dispBlanksAs val="zero"/>
  </c:chart>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hPercent val="42"/>
      <c:depthPercent val="100"/>
      <c:rAngAx val="1"/>
    </c:view3D>
    <c:floor>
      <c:spPr>
        <a:solidFill>
          <a:srgbClr val="C0C0C0"/>
        </a:solidFill>
        <a:ln w="3175">
          <a:solidFill>
            <a:srgbClr val="000000"/>
          </a:solidFill>
          <a:prstDash val="solid"/>
        </a:ln>
      </c:spPr>
    </c:floor>
    <c:sideWall>
      <c:spPr>
        <a:solidFill>
          <a:srgbClr val="FFFFCC"/>
        </a:solidFill>
        <a:ln w="12700">
          <a:solidFill>
            <a:srgbClr val="808080"/>
          </a:solidFill>
          <a:prstDash val="solid"/>
        </a:ln>
      </c:spPr>
    </c:sideWall>
    <c:backWall>
      <c:spPr>
        <a:solidFill>
          <a:srgbClr val="FFFFCC"/>
        </a:solidFill>
        <a:ln w="12700">
          <a:solidFill>
            <a:srgbClr val="808080"/>
          </a:solidFill>
          <a:prstDash val="solid"/>
        </a:ln>
      </c:spPr>
    </c:backWall>
    <c:plotArea>
      <c:layout>
        <c:manualLayout>
          <c:layoutTarget val="inner"/>
          <c:xMode val="edge"/>
          <c:yMode val="edge"/>
          <c:x val="5.9925093632958802E-2"/>
          <c:y val="8.3720930232558208E-2"/>
          <c:w val="0.85396016674386288"/>
          <c:h val="0.78975673495358722"/>
        </c:manualLayout>
      </c:layout>
      <c:bar3DChart>
        <c:barDir val="col"/>
        <c:grouping val="clustered"/>
        <c:ser>
          <c:idx val="0"/>
          <c:order val="0"/>
          <c:tx>
            <c:strRef>
              <c:f>Sheet1!$A$2</c:f>
              <c:strCache>
                <c:ptCount val="1"/>
                <c:pt idx="0">
                  <c:v>9А</c:v>
                </c:pt>
              </c:strCache>
            </c:strRef>
          </c:tx>
          <c:spPr>
            <a:solidFill>
              <a:srgbClr val="0000FF"/>
            </a:solidFill>
            <a:ln w="12700">
              <a:solidFill>
                <a:srgbClr val="000000"/>
              </a:solidFill>
              <a:prstDash val="solid"/>
            </a:ln>
          </c:spPr>
          <c:dLbls>
            <c:dLbl>
              <c:idx val="0"/>
              <c:layout>
                <c:manualLayout>
                  <c:x val="1.6844446168366924E-3"/>
                  <c:y val="-2.5493241916189135E-2"/>
                </c:manualLayout>
              </c:layout>
              <c:showVal val="1"/>
              <c:extLst>
                <c:ext xmlns:c15="http://schemas.microsoft.com/office/drawing/2012/chart" uri="{CE6537A1-D6FC-4f65-9D91-7224C49458BB}"/>
              </c:extLst>
            </c:dLbl>
            <c:dLbl>
              <c:idx val="1"/>
              <c:layout>
                <c:manualLayout>
                  <c:x val="-5.0798822560972979E-3"/>
                  <c:y val="-2.084203760244261E-2"/>
                </c:manualLayout>
              </c:layout>
              <c:showVal val="1"/>
              <c:extLst>
                <c:ext xmlns:c15="http://schemas.microsoft.com/office/drawing/2012/chart" uri="{CE6537A1-D6FC-4f65-9D91-7224C49458BB}"/>
              </c:extLst>
            </c:dLbl>
            <c:dLbl>
              <c:idx val="2"/>
              <c:layout>
                <c:manualLayout>
                  <c:x val="-3.3769770925231202E-2"/>
                  <c:y val="-2.189271795571021E-3"/>
                </c:manualLayout>
              </c:layout>
              <c:showVal val="1"/>
              <c:extLst>
                <c:ext xmlns:c15="http://schemas.microsoft.com/office/drawing/2012/chart" uri="{CE6537A1-D6FC-4f65-9D91-7224C49458BB}"/>
              </c:extLst>
            </c:dLbl>
            <c:dLbl>
              <c:idx val="3"/>
              <c:layout>
                <c:manualLayout>
                  <c:x val="7.3130419999548934E-3"/>
                  <c:y val="-3.9138782070845812E-3"/>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Sheet1!$B$2:$E$2</c:f>
              <c:numCache>
                <c:formatCode>Основной</c:formatCode>
                <c:ptCount val="4"/>
                <c:pt idx="1">
                  <c:v>2</c:v>
                </c:pt>
                <c:pt idx="2">
                  <c:v>10</c:v>
                </c:pt>
                <c:pt idx="3">
                  <c:v>17</c:v>
                </c:pt>
              </c:numCache>
            </c:numRef>
          </c:val>
        </c:ser>
        <c:ser>
          <c:idx val="1"/>
          <c:order val="1"/>
          <c:tx>
            <c:strRef>
              <c:f>Sheet1!$A$3</c:f>
              <c:strCache>
                <c:ptCount val="1"/>
                <c:pt idx="0">
                  <c:v>9Б</c:v>
                </c:pt>
              </c:strCache>
            </c:strRef>
          </c:tx>
          <c:spPr>
            <a:solidFill>
              <a:srgbClr val="FFFF00"/>
            </a:solidFill>
            <a:ln w="12700">
              <a:solidFill>
                <a:srgbClr val="000000"/>
              </a:solidFill>
              <a:prstDash val="solid"/>
            </a:ln>
          </c:spPr>
          <c:dLbls>
            <c:dLbl>
              <c:idx val="0"/>
              <c:layout>
                <c:manualLayout>
                  <c:x val="2.6489792224248052E-3"/>
                  <c:y val="-2.0841680504222696E-2"/>
                </c:manualLayout>
              </c:layout>
              <c:showVal val="1"/>
              <c:extLst>
                <c:ext xmlns:c15="http://schemas.microsoft.com/office/drawing/2012/chart" uri="{CE6537A1-D6FC-4f65-9D91-7224C49458BB}"/>
              </c:extLst>
            </c:dLbl>
            <c:dLbl>
              <c:idx val="1"/>
              <c:layout>
                <c:manualLayout>
                  <c:x val="-3.035275040881677E-3"/>
                  <c:y val="-5.8063651134517516E-2"/>
                </c:manualLayout>
              </c:layout>
              <c:showVal val="1"/>
              <c:extLst>
                <c:ext xmlns:c15="http://schemas.microsoft.com/office/drawing/2012/chart" uri="{CE6537A1-D6FC-4f65-9D91-7224C49458BB}"/>
              </c:extLst>
            </c:dLbl>
            <c:dLbl>
              <c:idx val="2"/>
              <c:layout>
                <c:manualLayout>
                  <c:x val="-1.72879306317077E-2"/>
                  <c:y val="-2.3712035995500563E-2"/>
                </c:manualLayout>
              </c:layout>
              <c:showVal val="1"/>
              <c:extLst>
                <c:ext xmlns:c15="http://schemas.microsoft.com/office/drawing/2012/chart" uri="{CE6537A1-D6FC-4f65-9D91-7224C49458BB}"/>
              </c:extLst>
            </c:dLbl>
            <c:dLbl>
              <c:idx val="3"/>
              <c:layout>
                <c:manualLayout>
                  <c:x val="6.6939908373522278E-3"/>
                  <c:y val="-2.1916546146017461E-2"/>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Sheet1!$B$3:$E$3</c:f>
              <c:numCache>
                <c:formatCode>Основной</c:formatCode>
                <c:ptCount val="4"/>
                <c:pt idx="1">
                  <c:v>3</c:v>
                </c:pt>
                <c:pt idx="2">
                  <c:v>14</c:v>
                </c:pt>
                <c:pt idx="3">
                  <c:v>9</c:v>
                </c:pt>
              </c:numCache>
            </c:numRef>
          </c:val>
        </c:ser>
        <c:ser>
          <c:idx val="2"/>
          <c:order val="2"/>
          <c:tx>
            <c:strRef>
              <c:f>Sheet1!$A$4</c:f>
              <c:strCache>
                <c:ptCount val="1"/>
                <c:pt idx="0">
                  <c:v>9В</c:v>
                </c:pt>
              </c:strCache>
            </c:strRef>
          </c:tx>
          <c:spPr>
            <a:solidFill>
              <a:srgbClr val="FF0000"/>
            </a:solidFill>
            <a:ln w="12700">
              <a:solidFill>
                <a:srgbClr val="000000"/>
              </a:solidFill>
              <a:prstDash val="solid"/>
            </a:ln>
          </c:spPr>
          <c:dLbls>
            <c:dLbl>
              <c:idx val="0"/>
              <c:layout>
                <c:manualLayout>
                  <c:x val="1.4560571286817973E-2"/>
                  <c:y val="-2.0841831980304849E-2"/>
                </c:manualLayout>
              </c:layout>
              <c:showVal val="1"/>
              <c:extLst>
                <c:ext xmlns:c15="http://schemas.microsoft.com/office/drawing/2012/chart" uri="{CE6537A1-D6FC-4f65-9D91-7224C49458BB}"/>
              </c:extLst>
            </c:dLbl>
            <c:dLbl>
              <c:idx val="1"/>
              <c:layout>
                <c:manualLayout>
                  <c:x val="5.9458084980757017E-4"/>
                  <c:y val="-2.0226757369614542E-2"/>
                </c:manualLayout>
              </c:layout>
              <c:showVal val="1"/>
              <c:extLst>
                <c:ext xmlns:c15="http://schemas.microsoft.com/office/drawing/2012/chart" uri="{CE6537A1-D6FC-4f65-9D91-7224C49458BB}"/>
              </c:extLst>
            </c:dLbl>
            <c:dLbl>
              <c:idx val="2"/>
              <c:layout>
                <c:manualLayout>
                  <c:x val="1.2901018262769558E-2"/>
                  <c:y val="-6.2953494449557584E-2"/>
                </c:manualLayout>
              </c:layout>
              <c:showVal val="1"/>
              <c:extLst>
                <c:ext xmlns:c15="http://schemas.microsoft.com/office/drawing/2012/chart" uri="{CE6537A1-D6FC-4f65-9D91-7224C49458BB}"/>
              </c:extLst>
            </c:dLbl>
            <c:dLbl>
              <c:idx val="3"/>
              <c:layout>
                <c:manualLayout>
                  <c:x val="1.0481448439634701E-2"/>
                  <c:y val="-1.2231328226828793E-2"/>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Sheet1!$B$4:$E$4</c:f>
              <c:numCache>
                <c:formatCode>Основной</c:formatCode>
                <c:ptCount val="4"/>
                <c:pt idx="1">
                  <c:v>2</c:v>
                </c:pt>
                <c:pt idx="2">
                  <c:v>18</c:v>
                </c:pt>
                <c:pt idx="3">
                  <c:v>6</c:v>
                </c:pt>
              </c:numCache>
            </c:numRef>
          </c:val>
        </c:ser>
        <c:ser>
          <c:idx val="3"/>
          <c:order val="3"/>
          <c:tx>
            <c:strRef>
              <c:f>Sheet1!$A$5</c:f>
              <c:strCache>
                <c:ptCount val="1"/>
                <c:pt idx="0">
                  <c:v>9Г</c:v>
                </c:pt>
              </c:strCache>
            </c:strRef>
          </c:tx>
          <c:spPr>
            <a:ln>
              <a:solidFill>
                <a:srgbClr val="000000"/>
              </a:solidFill>
            </a:ln>
          </c:spPr>
          <c:dLbls>
            <c:dLbl>
              <c:idx val="0"/>
              <c:layout>
                <c:manualLayout>
                  <c:x val="1.3136288998357963E-2"/>
                  <c:y val="0"/>
                </c:manualLayout>
              </c:layout>
              <c:showVal val="1"/>
              <c:extLst>
                <c:ext xmlns:c15="http://schemas.microsoft.com/office/drawing/2012/chart" uri="{CE6537A1-D6FC-4f65-9D91-7224C49458BB}"/>
              </c:extLst>
            </c:dLbl>
            <c:dLbl>
              <c:idx val="1"/>
              <c:layout>
                <c:manualLayout>
                  <c:x val="1.5325737914045659E-2"/>
                  <c:y val="2.4573621524401172E-3"/>
                </c:manualLayout>
              </c:layout>
              <c:showVal val="1"/>
              <c:extLst>
                <c:ext xmlns:c15="http://schemas.microsoft.com/office/drawing/2012/chart" uri="{CE6537A1-D6FC-4f65-9D91-7224C49458BB}"/>
              </c:extLst>
            </c:dLbl>
            <c:dLbl>
              <c:idx val="2"/>
              <c:layout>
                <c:manualLayout>
                  <c:x val="1.7452006980802792E-2"/>
                  <c:y val="-1.1544011544011561E-2"/>
                </c:manualLayout>
              </c:layout>
              <c:tx>
                <c:rich>
                  <a:bodyPr/>
                  <a:lstStyle/>
                  <a:p>
                    <a:r>
                      <a:rPr lang="en-US" b="1"/>
                      <a:t>9</a:t>
                    </a:r>
                  </a:p>
                </c:rich>
              </c:tx>
              <c:showVal val="1"/>
              <c:extLst>
                <c:ext xmlns:c15="http://schemas.microsoft.com/office/drawing/2012/chart" uri="{CE6537A1-D6FC-4f65-9D91-7224C49458BB}"/>
              </c:extLst>
            </c:dLbl>
            <c:dLbl>
              <c:idx val="3"/>
              <c:layout>
                <c:manualLayout>
                  <c:x val="1.9704433497537019E-2"/>
                  <c:y val="-4.5351473922902695E-3"/>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Sheet1!$B$5:$E$5</c:f>
              <c:numCache>
                <c:formatCode>Основной</c:formatCode>
                <c:ptCount val="4"/>
                <c:pt idx="1">
                  <c:v>1</c:v>
                </c:pt>
                <c:pt idx="2">
                  <c:v>9</c:v>
                </c:pt>
                <c:pt idx="3">
                  <c:v>17</c:v>
                </c:pt>
              </c:numCache>
            </c:numRef>
          </c:val>
        </c:ser>
        <c:dLbls>
          <c:showVal val="1"/>
        </c:dLbls>
        <c:gapDepth val="0"/>
        <c:shape val="box"/>
        <c:axId val="252994688"/>
        <c:axId val="252996224"/>
        <c:axId val="0"/>
      </c:bar3DChart>
      <c:catAx>
        <c:axId val="252994688"/>
        <c:scaling>
          <c:orientation val="minMax"/>
        </c:scaling>
        <c:axPos val="b"/>
        <c:numFmt formatCode="Основной" sourceLinked="1"/>
        <c:tickLblPos val="low"/>
        <c:spPr>
          <a:ln w="3175">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252996224"/>
        <c:crosses val="autoZero"/>
        <c:auto val="1"/>
        <c:lblAlgn val="ctr"/>
        <c:lblOffset val="100"/>
      </c:catAx>
      <c:valAx>
        <c:axId val="252996224"/>
        <c:scaling>
          <c:orientation val="minMax"/>
        </c:scaling>
        <c:axPos val="l"/>
        <c:majorGridlines>
          <c:spPr>
            <a:ln w="3175">
              <a:solidFill>
                <a:srgbClr val="000000"/>
              </a:solidFill>
              <a:prstDash val="solid"/>
            </a:ln>
          </c:spPr>
        </c:majorGridlines>
        <c:numFmt formatCode="Основной" sourceLinked="1"/>
        <c:tickLblPos val="nextTo"/>
        <c:spPr>
          <a:ln w="3175">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252994688"/>
        <c:crosses val="autoZero"/>
        <c:crossBetween val="between"/>
      </c:valAx>
    </c:plotArea>
    <c:legend>
      <c:legendPos val="t"/>
      <c:layout>
        <c:manualLayout>
          <c:xMode val="edge"/>
          <c:yMode val="edge"/>
          <c:x val="9.7938464498220523E-2"/>
          <c:y val="0"/>
          <c:w val="0.4341405230105399"/>
          <c:h val="0.11026030837054458"/>
        </c:manualLayout>
      </c:layout>
      <c:spPr>
        <a:noFill/>
        <a:ln w="3175">
          <a:solidFill>
            <a:srgbClr val="000000"/>
          </a:solidFill>
          <a:prstDash val="solid"/>
        </a:ln>
      </c:spPr>
      <c:txPr>
        <a:bodyPr/>
        <a:lstStyle/>
        <a:p>
          <a:pPr>
            <a:defRPr sz="1195" b="1" i="0" u="none" strike="noStrike" baseline="0">
              <a:solidFill>
                <a:srgbClr val="000000"/>
              </a:solidFill>
              <a:latin typeface="Times New Roman"/>
              <a:ea typeface="Times New Roman"/>
              <a:cs typeface="Times New Roman"/>
            </a:defRPr>
          </a:pPr>
          <a:endParaRPr lang="ru-RU"/>
        </a:p>
      </c:txPr>
    </c:legend>
    <c:dispBlanksAs val="gap"/>
  </c:chart>
  <c:spPr>
    <a:ln>
      <a:noFill/>
    </a:ln>
  </c:spPr>
  <c:txPr>
    <a:bodyPr/>
    <a:lstStyle/>
    <a:p>
      <a:pPr>
        <a:defRPr sz="950" b="1" i="0" u="none" strike="noStrike" baseline="0">
          <a:solidFill>
            <a:srgbClr val="000000"/>
          </a:solidFill>
          <a:latin typeface="Calibri"/>
          <a:ea typeface="Calibri"/>
          <a:cs typeface="Calibri"/>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Результаты ДТ  по русскому языку</c:v>
                </c:pt>
              </c:strCache>
            </c:strRef>
          </c:tx>
          <c:spPr>
            <a:ln>
              <a:solidFill>
                <a:srgbClr val="000000"/>
              </a:solidFill>
            </a:ln>
          </c:spPr>
          <c:dPt>
            <c:idx val="0"/>
            <c:spPr>
              <a:solidFill>
                <a:srgbClr val="FFC000"/>
              </a:solidFill>
              <a:ln>
                <a:solidFill>
                  <a:srgbClr val="000000"/>
                </a:solidFill>
              </a:ln>
            </c:spPr>
          </c:dPt>
          <c:dPt>
            <c:idx val="1"/>
            <c:spPr>
              <a:solidFill>
                <a:srgbClr val="00B050"/>
              </a:solidFill>
              <a:ln>
                <a:solidFill>
                  <a:srgbClr val="000000"/>
                </a:solidFill>
              </a:ln>
            </c:spPr>
          </c:dPt>
          <c:dPt>
            <c:idx val="2"/>
            <c:spPr>
              <a:solidFill>
                <a:schemeClr val="tx2">
                  <a:lumMod val="60000"/>
                  <a:lumOff val="40000"/>
                </a:schemeClr>
              </a:solidFill>
              <a:ln>
                <a:solidFill>
                  <a:srgbClr val="000000"/>
                </a:solidFill>
              </a:ln>
            </c:spPr>
          </c:dPt>
          <c:dPt>
            <c:idx val="3"/>
            <c:spPr>
              <a:solidFill>
                <a:srgbClr val="FF0000"/>
              </a:solidFill>
              <a:ln>
                <a:solidFill>
                  <a:srgbClr val="000000"/>
                </a:solidFill>
              </a:ln>
            </c:spPr>
          </c:dPt>
          <c:dLbls>
            <c:spPr>
              <a:noFill/>
              <a:ln>
                <a:noFill/>
              </a:ln>
              <a:effectLst/>
            </c:spPr>
            <c:showVal val="1"/>
            <c:showLeaderLines val="1"/>
            <c:extLst>
              <c:ext xmlns:c15="http://schemas.microsoft.com/office/drawing/2012/chart" uri="{CE6537A1-D6FC-4f65-9D91-7224C49458BB}"/>
            </c:extLst>
          </c:dLbls>
          <c:cat>
            <c:numRef>
              <c:f>Лист1!$A$2:$A$5</c:f>
              <c:numCache>
                <c:formatCode>Основной</c:formatCode>
                <c:ptCount val="4"/>
                <c:pt idx="0">
                  <c:v>2</c:v>
                </c:pt>
                <c:pt idx="1">
                  <c:v>3</c:v>
                </c:pt>
                <c:pt idx="2">
                  <c:v>4</c:v>
                </c:pt>
                <c:pt idx="3">
                  <c:v>5</c:v>
                </c:pt>
              </c:numCache>
            </c:numRef>
          </c:cat>
          <c:val>
            <c:numRef>
              <c:f>Лист1!$B$2:$B$5</c:f>
              <c:numCache>
                <c:formatCode>Основной</c:formatCode>
                <c:ptCount val="4"/>
                <c:pt idx="0">
                  <c:v>0</c:v>
                </c:pt>
                <c:pt idx="1">
                  <c:v>39</c:v>
                </c:pt>
                <c:pt idx="2">
                  <c:v>59</c:v>
                </c:pt>
                <c:pt idx="3">
                  <c:v>10</c:v>
                </c:pt>
              </c:numCache>
            </c:numRef>
          </c:val>
        </c:ser>
      </c:pie3DChart>
    </c:plotArea>
    <c:legend>
      <c:legendPos val="r"/>
    </c:legend>
    <c:plotVisOnly val="1"/>
    <c:dispBlanksAs val="zero"/>
  </c:chart>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0.12323287175310034"/>
          <c:y val="0.14877443260768874"/>
          <c:w val="0.5692683242180937"/>
          <c:h val="0.70245113478462251"/>
        </c:manualLayout>
      </c:layout>
      <c:pie3DChart>
        <c:varyColors val="1"/>
        <c:ser>
          <c:idx val="0"/>
          <c:order val="0"/>
          <c:tx>
            <c:strRef>
              <c:f>Лист1!$B$1</c:f>
              <c:strCache>
                <c:ptCount val="1"/>
                <c:pt idx="0">
                  <c:v>Результаты ДТ  по русскому языку</c:v>
                </c:pt>
              </c:strCache>
            </c:strRef>
          </c:tx>
          <c:spPr>
            <a:ln>
              <a:solidFill>
                <a:srgbClr val="000000"/>
              </a:solidFill>
            </a:ln>
          </c:spPr>
          <c:dPt>
            <c:idx val="0"/>
            <c:spPr>
              <a:solidFill>
                <a:srgbClr val="FFC000"/>
              </a:solidFill>
              <a:ln>
                <a:solidFill>
                  <a:srgbClr val="000000"/>
                </a:solidFill>
              </a:ln>
            </c:spPr>
          </c:dPt>
          <c:dPt>
            <c:idx val="1"/>
            <c:spPr>
              <a:solidFill>
                <a:srgbClr val="00B050"/>
              </a:solidFill>
              <a:ln>
                <a:solidFill>
                  <a:srgbClr val="000000"/>
                </a:solidFill>
              </a:ln>
            </c:spPr>
          </c:dPt>
          <c:dPt>
            <c:idx val="2"/>
            <c:spPr>
              <a:solidFill>
                <a:schemeClr val="tx2">
                  <a:lumMod val="60000"/>
                  <a:lumOff val="40000"/>
                </a:schemeClr>
              </a:solidFill>
              <a:ln>
                <a:solidFill>
                  <a:srgbClr val="000000"/>
                </a:solidFill>
              </a:ln>
            </c:spPr>
          </c:dPt>
          <c:dPt>
            <c:idx val="3"/>
            <c:spPr>
              <a:solidFill>
                <a:srgbClr val="FF0000"/>
              </a:solidFill>
              <a:ln>
                <a:solidFill>
                  <a:srgbClr val="000000"/>
                </a:solidFill>
              </a:ln>
            </c:spPr>
          </c:dPt>
          <c:dLbls>
            <c:spPr>
              <a:noFill/>
              <a:ln>
                <a:noFill/>
              </a:ln>
              <a:effectLst/>
            </c:spPr>
            <c:showVal val="1"/>
            <c:showLeaderLines val="1"/>
            <c:extLst>
              <c:ext xmlns:c15="http://schemas.microsoft.com/office/drawing/2012/chart" uri="{CE6537A1-D6FC-4f65-9D91-7224C49458BB}"/>
            </c:extLst>
          </c:dLbls>
          <c:cat>
            <c:numRef>
              <c:f>Лист1!$A$2:$A$5</c:f>
              <c:numCache>
                <c:formatCode>Основной</c:formatCode>
                <c:ptCount val="4"/>
                <c:pt idx="0">
                  <c:v>2</c:v>
                </c:pt>
                <c:pt idx="1">
                  <c:v>3</c:v>
                </c:pt>
                <c:pt idx="2">
                  <c:v>4</c:v>
                </c:pt>
                <c:pt idx="3">
                  <c:v>5</c:v>
                </c:pt>
              </c:numCache>
            </c:numRef>
          </c:cat>
          <c:val>
            <c:numRef>
              <c:f>Лист1!$B$2:$B$5</c:f>
              <c:numCache>
                <c:formatCode>Основной</c:formatCode>
                <c:ptCount val="4"/>
                <c:pt idx="0">
                  <c:v>0</c:v>
                </c:pt>
                <c:pt idx="1">
                  <c:v>8</c:v>
                </c:pt>
                <c:pt idx="2">
                  <c:v>54</c:v>
                </c:pt>
                <c:pt idx="3">
                  <c:v>46</c:v>
                </c:pt>
              </c:numCache>
            </c:numRef>
          </c:val>
        </c:ser>
      </c:pie3DChart>
    </c:plotArea>
    <c:legend>
      <c:legendPos val="r"/>
    </c:legend>
    <c:plotVisOnly val="1"/>
    <c:dispBlanksAs val="zero"/>
  </c:chart>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hPercent val="42"/>
      <c:depthPercent val="100"/>
      <c:rAngAx val="1"/>
    </c:view3D>
    <c:floor>
      <c:spPr>
        <a:solidFill>
          <a:srgbClr val="C0C0C0"/>
        </a:solidFill>
        <a:ln w="3175">
          <a:solidFill>
            <a:srgbClr val="000000"/>
          </a:solidFill>
          <a:prstDash val="solid"/>
        </a:ln>
      </c:spPr>
    </c:floor>
    <c:sideWall>
      <c:spPr>
        <a:solidFill>
          <a:srgbClr val="FFFFCC"/>
        </a:solidFill>
        <a:ln w="12700">
          <a:solidFill>
            <a:srgbClr val="808080"/>
          </a:solidFill>
          <a:prstDash val="solid"/>
        </a:ln>
      </c:spPr>
    </c:sideWall>
    <c:backWall>
      <c:spPr>
        <a:solidFill>
          <a:srgbClr val="FFFFCC"/>
        </a:solidFill>
        <a:ln w="12700">
          <a:solidFill>
            <a:srgbClr val="808080"/>
          </a:solidFill>
          <a:prstDash val="solid"/>
        </a:ln>
      </c:spPr>
    </c:backWall>
    <c:plotArea>
      <c:layout>
        <c:manualLayout>
          <c:layoutTarget val="inner"/>
          <c:xMode val="edge"/>
          <c:yMode val="edge"/>
          <c:x val="5.9925093632958802E-2"/>
          <c:y val="8.3720930232558208E-2"/>
          <c:w val="0.85396016674386288"/>
          <c:h val="0.78975673495358722"/>
        </c:manualLayout>
      </c:layout>
      <c:bar3DChart>
        <c:barDir val="col"/>
        <c:grouping val="clustered"/>
        <c:ser>
          <c:idx val="0"/>
          <c:order val="0"/>
          <c:tx>
            <c:strRef>
              <c:f>Sheet1!$A$2</c:f>
              <c:strCache>
                <c:ptCount val="1"/>
                <c:pt idx="0">
                  <c:v>9А</c:v>
                </c:pt>
              </c:strCache>
            </c:strRef>
          </c:tx>
          <c:spPr>
            <a:solidFill>
              <a:srgbClr val="0000FF"/>
            </a:solidFill>
            <a:ln w="12700">
              <a:solidFill>
                <a:srgbClr val="000000"/>
              </a:solidFill>
              <a:prstDash val="solid"/>
            </a:ln>
          </c:spPr>
          <c:dLbls>
            <c:dLbl>
              <c:idx val="0"/>
              <c:layout>
                <c:manualLayout>
                  <c:x val="1.6844446168366924E-3"/>
                  <c:y val="-2.5493241916189135E-2"/>
                </c:manualLayout>
              </c:layout>
              <c:showVal val="1"/>
              <c:extLst>
                <c:ext xmlns:c15="http://schemas.microsoft.com/office/drawing/2012/chart" uri="{CE6537A1-D6FC-4f65-9D91-7224C49458BB}"/>
              </c:extLst>
            </c:dLbl>
            <c:dLbl>
              <c:idx val="1"/>
              <c:layout>
                <c:manualLayout>
                  <c:x val="-5.0798822560972979E-3"/>
                  <c:y val="-2.084203760244261E-2"/>
                </c:manualLayout>
              </c:layout>
              <c:showVal val="1"/>
              <c:extLst>
                <c:ext xmlns:c15="http://schemas.microsoft.com/office/drawing/2012/chart" uri="{CE6537A1-D6FC-4f65-9D91-7224C49458BB}"/>
              </c:extLst>
            </c:dLbl>
            <c:dLbl>
              <c:idx val="2"/>
              <c:layout>
                <c:manualLayout>
                  <c:x val="-9.3369611521073228E-3"/>
                  <c:y val="-2.10572970831477E-2"/>
                </c:manualLayout>
              </c:layout>
              <c:showVal val="1"/>
              <c:extLst>
                <c:ext xmlns:c15="http://schemas.microsoft.com/office/drawing/2012/chart" uri="{CE6537A1-D6FC-4f65-9D91-7224C49458BB}"/>
              </c:extLst>
            </c:dLbl>
            <c:dLbl>
              <c:idx val="3"/>
              <c:layout>
                <c:manualLayout>
                  <c:x val="7.3130419999548934E-3"/>
                  <c:y val="-3.9138782070845812E-3"/>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Sheet1!$B$2:$E$2</c:f>
              <c:numCache>
                <c:formatCode>Основной</c:formatCode>
                <c:ptCount val="4"/>
                <c:pt idx="1">
                  <c:v>2</c:v>
                </c:pt>
                <c:pt idx="2">
                  <c:v>14</c:v>
                </c:pt>
                <c:pt idx="3">
                  <c:v>13</c:v>
                </c:pt>
              </c:numCache>
            </c:numRef>
          </c:val>
        </c:ser>
        <c:ser>
          <c:idx val="1"/>
          <c:order val="1"/>
          <c:tx>
            <c:strRef>
              <c:f>Sheet1!$A$3</c:f>
              <c:strCache>
                <c:ptCount val="1"/>
                <c:pt idx="0">
                  <c:v>9Б</c:v>
                </c:pt>
              </c:strCache>
            </c:strRef>
          </c:tx>
          <c:spPr>
            <a:solidFill>
              <a:srgbClr val="FFFF00"/>
            </a:solidFill>
            <a:ln w="12700">
              <a:solidFill>
                <a:srgbClr val="000000"/>
              </a:solidFill>
              <a:prstDash val="solid"/>
            </a:ln>
          </c:spPr>
          <c:dLbls>
            <c:dLbl>
              <c:idx val="0"/>
              <c:layout>
                <c:manualLayout>
                  <c:x val="2.6489792224248052E-3"/>
                  <c:y val="-2.0841680504222696E-2"/>
                </c:manualLayout>
              </c:layout>
              <c:showVal val="1"/>
              <c:extLst>
                <c:ext xmlns:c15="http://schemas.microsoft.com/office/drawing/2012/chart" uri="{CE6537A1-D6FC-4f65-9D91-7224C49458BB}"/>
              </c:extLst>
            </c:dLbl>
            <c:dLbl>
              <c:idx val="1"/>
              <c:layout>
                <c:manualLayout>
                  <c:x val="7.4359291476000277E-3"/>
                  <c:y val="-5.5912444906650989E-2"/>
                </c:manualLayout>
              </c:layout>
              <c:showVal val="1"/>
              <c:extLst>
                <c:ext xmlns:c15="http://schemas.microsoft.com/office/drawing/2012/chart" uri="{CE6537A1-D6FC-4f65-9D91-7224C49458BB}"/>
              </c:extLst>
            </c:dLbl>
            <c:dLbl>
              <c:idx val="2"/>
              <c:layout>
                <c:manualLayout>
                  <c:x val="1.4125804705674153E-2"/>
                  <c:y val="-1.7940070669461003E-2"/>
                </c:manualLayout>
              </c:layout>
              <c:showVal val="1"/>
              <c:extLst>
                <c:ext xmlns:c15="http://schemas.microsoft.com/office/drawing/2012/chart" uri="{CE6537A1-D6FC-4f65-9D91-7224C49458BB}"/>
              </c:extLst>
            </c:dLbl>
            <c:dLbl>
              <c:idx val="3"/>
              <c:layout>
                <c:manualLayout>
                  <c:x val="1.7165079495953122E-2"/>
                  <c:y val="-6.5941662952508334E-2"/>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Sheet1!$B$3:$E$3</c:f>
              <c:numCache>
                <c:formatCode>Основной</c:formatCode>
                <c:ptCount val="4"/>
                <c:pt idx="1">
                  <c:v>1</c:v>
                </c:pt>
                <c:pt idx="2">
                  <c:v>15</c:v>
                </c:pt>
                <c:pt idx="3">
                  <c:v>10</c:v>
                </c:pt>
              </c:numCache>
            </c:numRef>
          </c:val>
        </c:ser>
        <c:ser>
          <c:idx val="2"/>
          <c:order val="2"/>
          <c:tx>
            <c:strRef>
              <c:f>Sheet1!$A$4</c:f>
              <c:strCache>
                <c:ptCount val="1"/>
                <c:pt idx="0">
                  <c:v>9В</c:v>
                </c:pt>
              </c:strCache>
            </c:strRef>
          </c:tx>
          <c:spPr>
            <a:solidFill>
              <a:srgbClr val="FF0000"/>
            </a:solidFill>
            <a:ln w="12700">
              <a:solidFill>
                <a:srgbClr val="000000"/>
              </a:solidFill>
              <a:prstDash val="solid"/>
            </a:ln>
          </c:spPr>
          <c:dLbls>
            <c:dLbl>
              <c:idx val="0"/>
              <c:layout>
                <c:manualLayout>
                  <c:x val="1.4560571286817973E-2"/>
                  <c:y val="-2.0841831980304849E-2"/>
                </c:manualLayout>
              </c:layout>
              <c:showVal val="1"/>
              <c:extLst>
                <c:ext xmlns:c15="http://schemas.microsoft.com/office/drawing/2012/chart" uri="{CE6537A1-D6FC-4f65-9D91-7224C49458BB}"/>
              </c:extLst>
            </c:dLbl>
            <c:dLbl>
              <c:idx val="1"/>
              <c:layout>
                <c:manualLayout>
                  <c:x val="5.9458084980757017E-4"/>
                  <c:y val="-2.0226757369614542E-2"/>
                </c:manualLayout>
              </c:layout>
              <c:showVal val="1"/>
              <c:extLst>
                <c:ext xmlns:c15="http://schemas.microsoft.com/office/drawing/2012/chart" uri="{CE6537A1-D6FC-4f65-9D91-7224C49458BB}"/>
              </c:extLst>
            </c:dLbl>
            <c:dLbl>
              <c:idx val="2"/>
              <c:layout>
                <c:manualLayout>
                  <c:x val="2.3372222451251201E-2"/>
                  <c:y val="-7.2346852869806383E-2"/>
                </c:manualLayout>
              </c:layout>
              <c:showVal val="1"/>
              <c:extLst>
                <c:ext xmlns:c15="http://schemas.microsoft.com/office/drawing/2012/chart" uri="{CE6537A1-D6FC-4f65-9D91-7224C49458BB}"/>
              </c:extLst>
            </c:dLbl>
            <c:dLbl>
              <c:idx val="3"/>
              <c:layout>
                <c:manualLayout>
                  <c:x val="1.0168885957318227E-5"/>
                  <c:y val="-3.7388699054127665E-2"/>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Sheet1!$B$4:$E$4</c:f>
              <c:numCache>
                <c:formatCode>Основной</c:formatCode>
                <c:ptCount val="4"/>
                <c:pt idx="1">
                  <c:v>4</c:v>
                </c:pt>
                <c:pt idx="2">
                  <c:v>13</c:v>
                </c:pt>
                <c:pt idx="3">
                  <c:v>9</c:v>
                </c:pt>
              </c:numCache>
            </c:numRef>
          </c:val>
        </c:ser>
        <c:ser>
          <c:idx val="3"/>
          <c:order val="3"/>
          <c:tx>
            <c:strRef>
              <c:f>Sheet1!$A$5</c:f>
              <c:strCache>
                <c:ptCount val="1"/>
                <c:pt idx="0">
                  <c:v>9Г</c:v>
                </c:pt>
              </c:strCache>
            </c:strRef>
          </c:tx>
          <c:spPr>
            <a:ln>
              <a:solidFill>
                <a:srgbClr val="000000"/>
              </a:solidFill>
            </a:ln>
          </c:spPr>
          <c:dLbls>
            <c:dLbl>
              <c:idx val="0"/>
              <c:layout>
                <c:manualLayout>
                  <c:x val="1.3136288998357963E-2"/>
                  <c:y val="0"/>
                </c:manualLayout>
              </c:layout>
              <c:showVal val="1"/>
              <c:extLst>
                <c:ext xmlns:c15="http://schemas.microsoft.com/office/drawing/2012/chart" uri="{CE6537A1-D6FC-4f65-9D91-7224C49458BB}"/>
              </c:extLst>
            </c:dLbl>
            <c:dLbl>
              <c:idx val="1"/>
              <c:layout>
                <c:manualLayout>
                  <c:x val="1.5325737914045659E-2"/>
                  <c:y val="2.4573621524401172E-3"/>
                </c:manualLayout>
              </c:layout>
              <c:showVal val="1"/>
              <c:extLst>
                <c:ext xmlns:c15="http://schemas.microsoft.com/office/drawing/2012/chart" uri="{CE6537A1-D6FC-4f65-9D91-7224C49458BB}"/>
              </c:extLst>
            </c:dLbl>
            <c:dLbl>
              <c:idx val="2"/>
              <c:layout>
                <c:manualLayout>
                  <c:x val="1.7452006980802792E-2"/>
                  <c:y val="-1.1544011544011561E-2"/>
                </c:manualLayout>
              </c:layout>
              <c:tx>
                <c:rich>
                  <a:bodyPr/>
                  <a:lstStyle/>
                  <a:p>
                    <a:r>
                      <a:rPr lang="en-US" b="1"/>
                      <a:t>12</a:t>
                    </a:r>
                  </a:p>
                </c:rich>
              </c:tx>
              <c:showVal val="1"/>
              <c:extLst>
                <c:ext xmlns:c15="http://schemas.microsoft.com/office/drawing/2012/chart" uri="{CE6537A1-D6FC-4f65-9D91-7224C49458BB}"/>
              </c:extLst>
            </c:dLbl>
            <c:dLbl>
              <c:idx val="3"/>
              <c:layout>
                <c:manualLayout>
                  <c:x val="2.3194954033886991E-2"/>
                  <c:y val="-4.2271084039023424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Sheet1!$B$5:$E$5</c:f>
              <c:numCache>
                <c:formatCode>Основной</c:formatCode>
                <c:ptCount val="4"/>
                <c:pt idx="1">
                  <c:v>1</c:v>
                </c:pt>
                <c:pt idx="2">
                  <c:v>12</c:v>
                </c:pt>
                <c:pt idx="3">
                  <c:v>14</c:v>
                </c:pt>
              </c:numCache>
            </c:numRef>
          </c:val>
        </c:ser>
        <c:dLbls>
          <c:showVal val="1"/>
        </c:dLbls>
        <c:gapDepth val="0"/>
        <c:shape val="box"/>
        <c:axId val="268412800"/>
        <c:axId val="268414336"/>
        <c:axId val="0"/>
      </c:bar3DChart>
      <c:catAx>
        <c:axId val="268412800"/>
        <c:scaling>
          <c:orientation val="minMax"/>
        </c:scaling>
        <c:axPos val="b"/>
        <c:numFmt formatCode="Основной" sourceLinked="1"/>
        <c:tickLblPos val="low"/>
        <c:spPr>
          <a:ln w="3175">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268414336"/>
        <c:crosses val="autoZero"/>
        <c:auto val="1"/>
        <c:lblAlgn val="ctr"/>
        <c:lblOffset val="100"/>
      </c:catAx>
      <c:valAx>
        <c:axId val="268414336"/>
        <c:scaling>
          <c:orientation val="minMax"/>
        </c:scaling>
        <c:axPos val="l"/>
        <c:majorGridlines>
          <c:spPr>
            <a:ln w="3175">
              <a:solidFill>
                <a:srgbClr val="000000"/>
              </a:solidFill>
              <a:prstDash val="solid"/>
            </a:ln>
          </c:spPr>
        </c:majorGridlines>
        <c:numFmt formatCode="Основной" sourceLinked="1"/>
        <c:tickLblPos val="nextTo"/>
        <c:spPr>
          <a:ln w="3175">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268412800"/>
        <c:crosses val="autoZero"/>
        <c:crossBetween val="between"/>
      </c:valAx>
    </c:plotArea>
    <c:legend>
      <c:legendPos val="t"/>
      <c:layout>
        <c:manualLayout>
          <c:xMode val="edge"/>
          <c:yMode val="edge"/>
          <c:x val="9.7938464498220523E-2"/>
          <c:y val="0"/>
          <c:w val="0.4341405230105399"/>
          <c:h val="0.11026030837054458"/>
        </c:manualLayout>
      </c:layout>
      <c:spPr>
        <a:noFill/>
        <a:ln w="3175">
          <a:solidFill>
            <a:srgbClr val="000000"/>
          </a:solidFill>
          <a:prstDash val="solid"/>
        </a:ln>
      </c:spPr>
      <c:txPr>
        <a:bodyPr/>
        <a:lstStyle/>
        <a:p>
          <a:pPr>
            <a:defRPr sz="1195" b="1" i="0" u="none" strike="noStrike" baseline="0">
              <a:solidFill>
                <a:srgbClr val="000000"/>
              </a:solidFill>
              <a:latin typeface="Times New Roman"/>
              <a:ea typeface="Times New Roman"/>
              <a:cs typeface="Times New Roman"/>
            </a:defRPr>
          </a:pPr>
          <a:endParaRPr lang="ru-RU"/>
        </a:p>
      </c:txPr>
    </c:legend>
    <c:dispBlanksAs val="gap"/>
  </c:chart>
  <c:spPr>
    <a:ln>
      <a:noFill/>
    </a:ln>
  </c:spPr>
  <c:txPr>
    <a:bodyPr/>
    <a:lstStyle/>
    <a:p>
      <a:pPr>
        <a:defRPr sz="950" b="1" i="0" u="none" strike="noStrike" baseline="0">
          <a:solidFill>
            <a:srgbClr val="000000"/>
          </a:solidFill>
          <a:latin typeface="Calibri"/>
          <a:ea typeface="Calibri"/>
          <a:cs typeface="Calibri"/>
        </a:defRPr>
      </a:pPr>
      <a:endParaRPr lang="ru-RU"/>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0.12323287175310034"/>
          <c:y val="0.14877443260768874"/>
          <c:w val="0.5692683242180937"/>
          <c:h val="0.70245113478462251"/>
        </c:manualLayout>
      </c:layout>
      <c:pie3DChart>
        <c:varyColors val="1"/>
        <c:ser>
          <c:idx val="0"/>
          <c:order val="0"/>
          <c:tx>
            <c:strRef>
              <c:f>Лист1!$B$1</c:f>
              <c:strCache>
                <c:ptCount val="1"/>
                <c:pt idx="0">
                  <c:v>Результаты ДТ  по русскому языку</c:v>
                </c:pt>
              </c:strCache>
            </c:strRef>
          </c:tx>
          <c:spPr>
            <a:ln>
              <a:solidFill>
                <a:srgbClr val="000000"/>
              </a:solidFill>
            </a:ln>
          </c:spPr>
          <c:dPt>
            <c:idx val="0"/>
            <c:spPr>
              <a:solidFill>
                <a:srgbClr val="FFC000"/>
              </a:solidFill>
              <a:ln>
                <a:solidFill>
                  <a:srgbClr val="000000"/>
                </a:solidFill>
              </a:ln>
            </c:spPr>
          </c:dPt>
          <c:dPt>
            <c:idx val="1"/>
            <c:spPr>
              <a:solidFill>
                <a:srgbClr val="00B050"/>
              </a:solidFill>
              <a:ln>
                <a:solidFill>
                  <a:srgbClr val="000000"/>
                </a:solidFill>
              </a:ln>
            </c:spPr>
          </c:dPt>
          <c:dPt>
            <c:idx val="2"/>
            <c:spPr>
              <a:solidFill>
                <a:schemeClr val="tx2">
                  <a:lumMod val="60000"/>
                  <a:lumOff val="40000"/>
                </a:schemeClr>
              </a:solidFill>
              <a:ln>
                <a:solidFill>
                  <a:srgbClr val="000000"/>
                </a:solidFill>
              </a:ln>
            </c:spPr>
          </c:dPt>
          <c:dPt>
            <c:idx val="3"/>
            <c:spPr>
              <a:solidFill>
                <a:srgbClr val="FF0000"/>
              </a:solidFill>
              <a:ln>
                <a:solidFill>
                  <a:srgbClr val="000000"/>
                </a:solidFill>
              </a:ln>
            </c:spPr>
          </c:dPt>
          <c:dLbls>
            <c:spPr>
              <a:noFill/>
              <a:ln>
                <a:noFill/>
              </a:ln>
              <a:effectLst/>
            </c:spPr>
            <c:showVal val="1"/>
            <c:showLeaderLines val="1"/>
            <c:extLst>
              <c:ext xmlns:c15="http://schemas.microsoft.com/office/drawing/2012/chart" uri="{CE6537A1-D6FC-4f65-9D91-7224C49458BB}"/>
            </c:extLst>
          </c:dLbls>
          <c:cat>
            <c:numRef>
              <c:f>Лист1!$A$2:$A$5</c:f>
              <c:numCache>
                <c:formatCode>Основной</c:formatCode>
                <c:ptCount val="4"/>
                <c:pt idx="0">
                  <c:v>2</c:v>
                </c:pt>
                <c:pt idx="1">
                  <c:v>3</c:v>
                </c:pt>
                <c:pt idx="2">
                  <c:v>4</c:v>
                </c:pt>
                <c:pt idx="3">
                  <c:v>5</c:v>
                </c:pt>
              </c:numCache>
            </c:numRef>
          </c:cat>
          <c:val>
            <c:numRef>
              <c:f>Лист1!$B$2:$B$5</c:f>
              <c:numCache>
                <c:formatCode>Основной</c:formatCode>
                <c:ptCount val="4"/>
                <c:pt idx="0">
                  <c:v>0</c:v>
                </c:pt>
                <c:pt idx="1">
                  <c:v>43</c:v>
                </c:pt>
                <c:pt idx="2">
                  <c:v>61</c:v>
                </c:pt>
                <c:pt idx="3">
                  <c:v>4</c:v>
                </c:pt>
              </c:numCache>
            </c:numRef>
          </c:val>
        </c:ser>
      </c:pie3DChart>
    </c:plotArea>
    <c:legend>
      <c:legendPos val="r"/>
    </c:legend>
    <c:plotVisOnly val="1"/>
    <c:dispBlanksAs val="zero"/>
  </c:chart>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hPercent val="42"/>
      <c:depthPercent val="100"/>
      <c:rAngAx val="1"/>
    </c:view3D>
    <c:floor>
      <c:spPr>
        <a:solidFill>
          <a:srgbClr val="C0C0C0"/>
        </a:solidFill>
        <a:ln w="3175">
          <a:solidFill>
            <a:srgbClr val="000000"/>
          </a:solidFill>
          <a:prstDash val="solid"/>
        </a:ln>
      </c:spPr>
    </c:floor>
    <c:sideWall>
      <c:spPr>
        <a:solidFill>
          <a:srgbClr val="FFFFCC"/>
        </a:solidFill>
        <a:ln w="12700">
          <a:solidFill>
            <a:srgbClr val="808080"/>
          </a:solidFill>
          <a:prstDash val="solid"/>
        </a:ln>
      </c:spPr>
    </c:sideWall>
    <c:backWall>
      <c:spPr>
        <a:solidFill>
          <a:srgbClr val="FFFFCC"/>
        </a:solidFill>
        <a:ln w="12700">
          <a:solidFill>
            <a:srgbClr val="808080"/>
          </a:solidFill>
          <a:prstDash val="solid"/>
        </a:ln>
      </c:spPr>
    </c:backWall>
    <c:plotArea>
      <c:layout>
        <c:manualLayout>
          <c:layoutTarget val="inner"/>
          <c:xMode val="edge"/>
          <c:yMode val="edge"/>
          <c:x val="5.9925093632958802E-2"/>
          <c:y val="8.3720930232558208E-2"/>
          <c:w val="0.85396016674386288"/>
          <c:h val="0.78975673495358722"/>
        </c:manualLayout>
      </c:layout>
      <c:bar3DChart>
        <c:barDir val="col"/>
        <c:grouping val="clustered"/>
        <c:ser>
          <c:idx val="0"/>
          <c:order val="0"/>
          <c:tx>
            <c:strRef>
              <c:f>Sheet1!$A$2</c:f>
              <c:strCache>
                <c:ptCount val="1"/>
                <c:pt idx="0">
                  <c:v>9А</c:v>
                </c:pt>
              </c:strCache>
            </c:strRef>
          </c:tx>
          <c:spPr>
            <a:solidFill>
              <a:srgbClr val="0000FF"/>
            </a:solidFill>
            <a:ln w="12700">
              <a:solidFill>
                <a:srgbClr val="000000"/>
              </a:solidFill>
              <a:prstDash val="solid"/>
            </a:ln>
          </c:spPr>
          <c:dLbls>
            <c:dLbl>
              <c:idx val="0"/>
              <c:layout>
                <c:manualLayout>
                  <c:x val="1.6844446168366924E-3"/>
                  <c:y val="-2.5493241916189135E-2"/>
                </c:manualLayout>
              </c:layout>
              <c:showVal val="1"/>
              <c:extLst>
                <c:ext xmlns:c15="http://schemas.microsoft.com/office/drawing/2012/chart" uri="{CE6537A1-D6FC-4f65-9D91-7224C49458BB}"/>
              </c:extLst>
            </c:dLbl>
            <c:dLbl>
              <c:idx val="1"/>
              <c:layout>
                <c:manualLayout>
                  <c:x val="-5.0798822560972979E-3"/>
                  <c:y val="-2.084203760244261E-2"/>
                </c:manualLayout>
              </c:layout>
              <c:showVal val="1"/>
              <c:extLst>
                <c:ext xmlns:c15="http://schemas.microsoft.com/office/drawing/2012/chart" uri="{CE6537A1-D6FC-4f65-9D91-7224C49458BB}"/>
              </c:extLst>
            </c:dLbl>
            <c:dLbl>
              <c:idx val="2"/>
              <c:layout>
                <c:manualLayout>
                  <c:x val="1.1605445870990265E-2"/>
                  <c:y val="-2.1893691859946212E-3"/>
                </c:manualLayout>
              </c:layout>
              <c:showVal val="1"/>
              <c:extLst>
                <c:ext xmlns:c15="http://schemas.microsoft.com/office/drawing/2012/chart" uri="{CE6537A1-D6FC-4f65-9D91-7224C49458BB}"/>
              </c:extLst>
            </c:dLbl>
            <c:dLbl>
              <c:idx val="3"/>
              <c:layout>
                <c:manualLayout>
                  <c:x val="7.3130419999548934E-3"/>
                  <c:y val="-3.9138782070845812E-3"/>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Sheet1!$B$2:$E$2</c:f>
              <c:numCache>
                <c:formatCode>Основной</c:formatCode>
                <c:ptCount val="4"/>
                <c:pt idx="1">
                  <c:v>10</c:v>
                </c:pt>
                <c:pt idx="2">
                  <c:v>18</c:v>
                </c:pt>
                <c:pt idx="3">
                  <c:v>1</c:v>
                </c:pt>
              </c:numCache>
            </c:numRef>
          </c:val>
        </c:ser>
        <c:ser>
          <c:idx val="1"/>
          <c:order val="1"/>
          <c:tx>
            <c:strRef>
              <c:f>Sheet1!$A$3</c:f>
              <c:strCache>
                <c:ptCount val="1"/>
                <c:pt idx="0">
                  <c:v>9Б</c:v>
                </c:pt>
              </c:strCache>
            </c:strRef>
          </c:tx>
          <c:spPr>
            <a:solidFill>
              <a:srgbClr val="FFFF00"/>
            </a:solidFill>
            <a:ln w="12700">
              <a:solidFill>
                <a:srgbClr val="000000"/>
              </a:solidFill>
              <a:prstDash val="solid"/>
            </a:ln>
          </c:spPr>
          <c:dLbls>
            <c:dLbl>
              <c:idx val="0"/>
              <c:layout>
                <c:manualLayout>
                  <c:x val="2.6489792224248052E-3"/>
                  <c:y val="-2.0841680504222696E-2"/>
                </c:manualLayout>
              </c:layout>
              <c:showVal val="1"/>
              <c:extLst>
                <c:ext xmlns:c15="http://schemas.microsoft.com/office/drawing/2012/chart" uri="{CE6537A1-D6FC-4f65-9D91-7224C49458BB}"/>
              </c:extLst>
            </c:dLbl>
            <c:dLbl>
              <c:idx val="1"/>
              <c:layout>
                <c:manualLayout>
                  <c:x val="-1.3506479229363438E-2"/>
                  <c:y val="-0.10622691031545611"/>
                </c:manualLayout>
              </c:layout>
              <c:showVal val="1"/>
              <c:extLst>
                <c:ext xmlns:c15="http://schemas.microsoft.com/office/drawing/2012/chart" uri="{CE6537A1-D6FC-4f65-9D91-7224C49458BB}"/>
              </c:extLst>
            </c:dLbl>
            <c:dLbl>
              <c:idx val="2"/>
              <c:layout>
                <c:manualLayout>
                  <c:x val="1.4125804705674153E-2"/>
                  <c:y val="-1.7940070669461003E-2"/>
                </c:manualLayout>
              </c:layout>
              <c:showVal val="1"/>
              <c:extLst>
                <c:ext xmlns:c15="http://schemas.microsoft.com/office/drawing/2012/chart" uri="{CE6537A1-D6FC-4f65-9D91-7224C49458BB}"/>
              </c:extLst>
            </c:dLbl>
            <c:dLbl>
              <c:idx val="3"/>
              <c:layout>
                <c:manualLayout>
                  <c:x val="6.6939908373522278E-3"/>
                  <c:y val="-2.1916546146017461E-2"/>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Sheet1!$B$3:$E$3</c:f>
              <c:numCache>
                <c:formatCode>Основной</c:formatCode>
                <c:ptCount val="4"/>
                <c:pt idx="1">
                  <c:v>11</c:v>
                </c:pt>
                <c:pt idx="2">
                  <c:v>14</c:v>
                </c:pt>
                <c:pt idx="3">
                  <c:v>1</c:v>
                </c:pt>
              </c:numCache>
            </c:numRef>
          </c:val>
        </c:ser>
        <c:ser>
          <c:idx val="2"/>
          <c:order val="2"/>
          <c:tx>
            <c:strRef>
              <c:f>Sheet1!$A$4</c:f>
              <c:strCache>
                <c:ptCount val="1"/>
                <c:pt idx="0">
                  <c:v>9В</c:v>
                </c:pt>
              </c:strCache>
            </c:strRef>
          </c:tx>
          <c:spPr>
            <a:solidFill>
              <a:srgbClr val="FF0000"/>
            </a:solidFill>
            <a:ln w="12700">
              <a:solidFill>
                <a:srgbClr val="000000"/>
              </a:solidFill>
              <a:prstDash val="solid"/>
            </a:ln>
          </c:spPr>
          <c:dLbls>
            <c:dLbl>
              <c:idx val="0"/>
              <c:layout>
                <c:manualLayout>
                  <c:x val="1.4560571286817973E-2"/>
                  <c:y val="-2.0841831980304849E-2"/>
                </c:manualLayout>
              </c:layout>
              <c:showVal val="1"/>
              <c:extLst>
                <c:ext xmlns:c15="http://schemas.microsoft.com/office/drawing/2012/chart" uri="{CE6537A1-D6FC-4f65-9D91-7224C49458BB}"/>
              </c:extLst>
            </c:dLbl>
            <c:dLbl>
              <c:idx val="1"/>
              <c:layout>
                <c:manualLayout>
                  <c:x val="5.9458084980757017E-4"/>
                  <c:y val="-2.0226757369614542E-2"/>
                </c:manualLayout>
              </c:layout>
              <c:showVal val="1"/>
              <c:extLst>
                <c:ext xmlns:c15="http://schemas.microsoft.com/office/drawing/2012/chart" uri="{CE6537A1-D6FC-4f65-9D91-7224C49458BB}"/>
              </c:extLst>
            </c:dLbl>
            <c:dLbl>
              <c:idx val="2"/>
              <c:layout>
                <c:manualLayout>
                  <c:x val="1.2901095145658008E-2"/>
                  <c:y val="-2.8321585383222478E-2"/>
                </c:manualLayout>
              </c:layout>
              <c:showVal val="1"/>
              <c:extLst>
                <c:ext xmlns:c15="http://schemas.microsoft.com/office/drawing/2012/chart" uri="{CE6537A1-D6FC-4f65-9D91-7224C49458BB}"/>
              </c:extLst>
            </c:dLbl>
            <c:dLbl>
              <c:idx val="3"/>
              <c:layout>
                <c:manualLayout>
                  <c:x val="1.0481448439634701E-2"/>
                  <c:y val="-1.2231328226828793E-2"/>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Sheet1!$B$4:$E$4</c:f>
              <c:numCache>
                <c:formatCode>Основной</c:formatCode>
                <c:ptCount val="4"/>
                <c:pt idx="1">
                  <c:v>17</c:v>
                </c:pt>
                <c:pt idx="2">
                  <c:v>8</c:v>
                </c:pt>
                <c:pt idx="3">
                  <c:v>1</c:v>
                </c:pt>
              </c:numCache>
            </c:numRef>
          </c:val>
        </c:ser>
        <c:ser>
          <c:idx val="3"/>
          <c:order val="3"/>
          <c:tx>
            <c:strRef>
              <c:f>Sheet1!$A$5</c:f>
              <c:strCache>
                <c:ptCount val="1"/>
                <c:pt idx="0">
                  <c:v>9Г</c:v>
                </c:pt>
              </c:strCache>
            </c:strRef>
          </c:tx>
          <c:spPr>
            <a:ln>
              <a:solidFill>
                <a:srgbClr val="000000"/>
              </a:solidFill>
            </a:ln>
          </c:spPr>
          <c:dLbls>
            <c:dLbl>
              <c:idx val="0"/>
              <c:layout>
                <c:manualLayout>
                  <c:x val="1.3136288998357963E-2"/>
                  <c:y val="0"/>
                </c:manualLayout>
              </c:layout>
              <c:showVal val="1"/>
              <c:extLst>
                <c:ext xmlns:c15="http://schemas.microsoft.com/office/drawing/2012/chart" uri="{CE6537A1-D6FC-4f65-9D91-7224C49458BB}"/>
              </c:extLst>
            </c:dLbl>
            <c:dLbl>
              <c:idx val="1"/>
              <c:layout>
                <c:manualLayout>
                  <c:x val="1.5325737914045659E-2"/>
                  <c:y val="2.4573621524401172E-3"/>
                </c:manualLayout>
              </c:layout>
              <c:showVal val="1"/>
              <c:extLst>
                <c:ext xmlns:c15="http://schemas.microsoft.com/office/drawing/2012/chart" uri="{CE6537A1-D6FC-4f65-9D91-7224C49458BB}"/>
              </c:extLst>
            </c:dLbl>
            <c:dLbl>
              <c:idx val="2"/>
              <c:layout>
                <c:manualLayout>
                  <c:x val="1.7452006980802792E-2"/>
                  <c:y val="-1.1544011544011561E-2"/>
                </c:manualLayout>
              </c:layout>
              <c:tx>
                <c:rich>
                  <a:bodyPr/>
                  <a:lstStyle/>
                  <a:p>
                    <a:r>
                      <a:rPr lang="en-US" b="1"/>
                      <a:t>21</a:t>
                    </a:r>
                  </a:p>
                </c:rich>
              </c:tx>
              <c:showVal val="1"/>
              <c:extLst>
                <c:ext xmlns:c15="http://schemas.microsoft.com/office/drawing/2012/chart" uri="{CE6537A1-D6FC-4f65-9D91-7224C49458BB}"/>
              </c:extLst>
            </c:dLbl>
            <c:dLbl>
              <c:idx val="3"/>
              <c:layout>
                <c:manualLayout>
                  <c:x val="1.9704433497537019E-2"/>
                  <c:y val="-4.5351473922902695E-3"/>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Sheet1!$B$5:$E$5</c:f>
              <c:numCache>
                <c:formatCode>Основной</c:formatCode>
                <c:ptCount val="4"/>
                <c:pt idx="1">
                  <c:v>5</c:v>
                </c:pt>
                <c:pt idx="2">
                  <c:v>21</c:v>
                </c:pt>
                <c:pt idx="3">
                  <c:v>1</c:v>
                </c:pt>
              </c:numCache>
            </c:numRef>
          </c:val>
        </c:ser>
        <c:dLbls>
          <c:showVal val="1"/>
        </c:dLbls>
        <c:gapDepth val="0"/>
        <c:shape val="box"/>
        <c:axId val="267942528"/>
        <c:axId val="267972992"/>
        <c:axId val="0"/>
      </c:bar3DChart>
      <c:catAx>
        <c:axId val="267942528"/>
        <c:scaling>
          <c:orientation val="minMax"/>
        </c:scaling>
        <c:axPos val="b"/>
        <c:numFmt formatCode="Основной" sourceLinked="1"/>
        <c:tickLblPos val="low"/>
        <c:spPr>
          <a:ln w="3175">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267972992"/>
        <c:crosses val="autoZero"/>
        <c:auto val="1"/>
        <c:lblAlgn val="ctr"/>
        <c:lblOffset val="100"/>
      </c:catAx>
      <c:valAx>
        <c:axId val="267972992"/>
        <c:scaling>
          <c:orientation val="minMax"/>
        </c:scaling>
        <c:axPos val="l"/>
        <c:majorGridlines>
          <c:spPr>
            <a:ln w="3175">
              <a:solidFill>
                <a:srgbClr val="000000"/>
              </a:solidFill>
              <a:prstDash val="solid"/>
            </a:ln>
          </c:spPr>
        </c:majorGridlines>
        <c:numFmt formatCode="Основной" sourceLinked="1"/>
        <c:tickLblPos val="nextTo"/>
        <c:spPr>
          <a:ln w="3175">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267942528"/>
        <c:crosses val="autoZero"/>
        <c:crossBetween val="between"/>
      </c:valAx>
    </c:plotArea>
    <c:legend>
      <c:legendPos val="t"/>
      <c:layout>
        <c:manualLayout>
          <c:xMode val="edge"/>
          <c:yMode val="edge"/>
          <c:x val="9.7938464498220523E-2"/>
          <c:y val="0"/>
          <c:w val="0.4341405230105399"/>
          <c:h val="0.11026030837054458"/>
        </c:manualLayout>
      </c:layout>
      <c:spPr>
        <a:noFill/>
        <a:ln w="3175">
          <a:solidFill>
            <a:srgbClr val="000000"/>
          </a:solidFill>
          <a:prstDash val="solid"/>
        </a:ln>
      </c:spPr>
      <c:txPr>
        <a:bodyPr/>
        <a:lstStyle/>
        <a:p>
          <a:pPr>
            <a:defRPr sz="1195" b="1" i="0" u="none" strike="noStrike" baseline="0">
              <a:solidFill>
                <a:srgbClr val="000000"/>
              </a:solidFill>
              <a:latin typeface="Times New Roman"/>
              <a:ea typeface="Times New Roman"/>
              <a:cs typeface="Times New Roman"/>
            </a:defRPr>
          </a:pPr>
          <a:endParaRPr lang="ru-RU"/>
        </a:p>
      </c:txPr>
    </c:legend>
    <c:dispBlanksAs val="gap"/>
  </c:chart>
  <c:spPr>
    <a:ln>
      <a:noFill/>
    </a:ln>
  </c:spPr>
  <c:txPr>
    <a:bodyPr/>
    <a:lstStyle/>
    <a:p>
      <a:pPr>
        <a:defRPr sz="950" b="1" i="0" u="none" strike="noStrike" baseline="0">
          <a:solidFill>
            <a:srgbClr val="000000"/>
          </a:solidFill>
          <a:latin typeface="Calibri"/>
          <a:ea typeface="Calibri"/>
          <a:cs typeface="Calibri"/>
        </a:defRPr>
      </a:pPr>
      <a:endParaRPr lang="ru-RU"/>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0.12323287175310034"/>
          <c:y val="0.14877443260768874"/>
          <c:w val="0.5692683242180937"/>
          <c:h val="0.70245113478462251"/>
        </c:manualLayout>
      </c:layout>
      <c:pie3DChart>
        <c:varyColors val="1"/>
        <c:ser>
          <c:idx val="0"/>
          <c:order val="0"/>
          <c:tx>
            <c:strRef>
              <c:f>Лист1!$B$1</c:f>
              <c:strCache>
                <c:ptCount val="1"/>
                <c:pt idx="0">
                  <c:v>Результаты ДТ  по русскому языку</c:v>
                </c:pt>
              </c:strCache>
            </c:strRef>
          </c:tx>
          <c:spPr>
            <a:ln>
              <a:solidFill>
                <a:srgbClr val="000000"/>
              </a:solidFill>
            </a:ln>
          </c:spPr>
          <c:dPt>
            <c:idx val="0"/>
            <c:spPr>
              <a:solidFill>
                <a:srgbClr val="FFC000"/>
              </a:solidFill>
              <a:ln>
                <a:solidFill>
                  <a:srgbClr val="000000"/>
                </a:solidFill>
              </a:ln>
            </c:spPr>
          </c:dPt>
          <c:dPt>
            <c:idx val="1"/>
            <c:spPr>
              <a:solidFill>
                <a:srgbClr val="00B050"/>
              </a:solidFill>
              <a:ln>
                <a:solidFill>
                  <a:srgbClr val="000000"/>
                </a:solidFill>
              </a:ln>
            </c:spPr>
          </c:dPt>
          <c:dPt>
            <c:idx val="2"/>
            <c:spPr>
              <a:solidFill>
                <a:schemeClr val="tx2">
                  <a:lumMod val="60000"/>
                  <a:lumOff val="40000"/>
                </a:schemeClr>
              </a:solidFill>
              <a:ln>
                <a:solidFill>
                  <a:srgbClr val="000000"/>
                </a:solidFill>
              </a:ln>
            </c:spPr>
          </c:dPt>
          <c:dPt>
            <c:idx val="3"/>
            <c:spPr>
              <a:solidFill>
                <a:srgbClr val="FF0000"/>
              </a:solidFill>
              <a:ln>
                <a:solidFill>
                  <a:srgbClr val="000000"/>
                </a:solidFill>
              </a:ln>
            </c:spPr>
          </c:dPt>
          <c:dLbls>
            <c:spPr>
              <a:noFill/>
              <a:ln>
                <a:noFill/>
              </a:ln>
              <a:effectLst/>
            </c:spPr>
            <c:showVal val="1"/>
            <c:showLeaderLines val="1"/>
            <c:extLst>
              <c:ext xmlns:c15="http://schemas.microsoft.com/office/drawing/2012/chart" uri="{CE6537A1-D6FC-4f65-9D91-7224C49458BB}"/>
            </c:extLst>
          </c:dLbls>
          <c:cat>
            <c:numRef>
              <c:f>Лист1!$A$2:$A$5</c:f>
              <c:numCache>
                <c:formatCode>Основной</c:formatCode>
                <c:ptCount val="4"/>
                <c:pt idx="0">
                  <c:v>2</c:v>
                </c:pt>
                <c:pt idx="1">
                  <c:v>3</c:v>
                </c:pt>
                <c:pt idx="2">
                  <c:v>4</c:v>
                </c:pt>
                <c:pt idx="3">
                  <c:v>5</c:v>
                </c:pt>
              </c:numCache>
            </c:numRef>
          </c:cat>
          <c:val>
            <c:numRef>
              <c:f>Лист1!$B$2:$B$5</c:f>
              <c:numCache>
                <c:formatCode>Основной</c:formatCode>
                <c:ptCount val="4"/>
                <c:pt idx="0">
                  <c:v>0</c:v>
                </c:pt>
                <c:pt idx="1">
                  <c:v>34</c:v>
                </c:pt>
                <c:pt idx="2">
                  <c:v>65</c:v>
                </c:pt>
                <c:pt idx="3">
                  <c:v>9</c:v>
                </c:pt>
              </c:numCache>
            </c:numRef>
          </c:val>
        </c:ser>
      </c:pie3DChart>
    </c:plotArea>
    <c:legend>
      <c:legendPos val="r"/>
    </c:legend>
    <c:plotVisOnly val="1"/>
    <c:dispBlanksAs val="zero"/>
  </c:chart>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hPercent val="42"/>
      <c:depthPercent val="100"/>
      <c:rAngAx val="1"/>
    </c:view3D>
    <c:floor>
      <c:spPr>
        <a:solidFill>
          <a:srgbClr val="C0C0C0"/>
        </a:solidFill>
        <a:ln w="3175">
          <a:solidFill>
            <a:srgbClr val="000000"/>
          </a:solidFill>
          <a:prstDash val="solid"/>
        </a:ln>
      </c:spPr>
    </c:floor>
    <c:sideWall>
      <c:spPr>
        <a:solidFill>
          <a:srgbClr val="FFFFCC"/>
        </a:solidFill>
        <a:ln w="12700">
          <a:solidFill>
            <a:srgbClr val="808080"/>
          </a:solidFill>
          <a:prstDash val="solid"/>
        </a:ln>
      </c:spPr>
    </c:sideWall>
    <c:backWall>
      <c:spPr>
        <a:solidFill>
          <a:srgbClr val="FFFFCC"/>
        </a:solidFill>
        <a:ln w="12700">
          <a:solidFill>
            <a:srgbClr val="808080"/>
          </a:solidFill>
          <a:prstDash val="solid"/>
        </a:ln>
      </c:spPr>
    </c:backWall>
    <c:plotArea>
      <c:layout>
        <c:manualLayout>
          <c:layoutTarget val="inner"/>
          <c:xMode val="edge"/>
          <c:yMode val="edge"/>
          <c:x val="5.9925093632958802E-2"/>
          <c:y val="8.3720930232558208E-2"/>
          <c:w val="0.85396016674386288"/>
          <c:h val="0.78975673495358722"/>
        </c:manualLayout>
      </c:layout>
      <c:bar3DChart>
        <c:barDir val="col"/>
        <c:grouping val="clustered"/>
        <c:ser>
          <c:idx val="0"/>
          <c:order val="0"/>
          <c:tx>
            <c:strRef>
              <c:f>Sheet1!$A$2</c:f>
              <c:strCache>
                <c:ptCount val="1"/>
                <c:pt idx="0">
                  <c:v>9А</c:v>
                </c:pt>
              </c:strCache>
            </c:strRef>
          </c:tx>
          <c:spPr>
            <a:solidFill>
              <a:srgbClr val="0000FF"/>
            </a:solidFill>
            <a:ln w="12700">
              <a:solidFill>
                <a:srgbClr val="000000"/>
              </a:solidFill>
              <a:prstDash val="solid"/>
            </a:ln>
          </c:spPr>
          <c:dLbls>
            <c:dLbl>
              <c:idx val="0"/>
              <c:layout>
                <c:manualLayout>
                  <c:x val="1.6844446168366924E-3"/>
                  <c:y val="-2.5493241916189135E-2"/>
                </c:manualLayout>
              </c:layout>
              <c:showVal val="1"/>
              <c:extLst>
                <c:ext xmlns:c15="http://schemas.microsoft.com/office/drawing/2012/chart" uri="{CE6537A1-D6FC-4f65-9D91-7224C49458BB}"/>
              </c:extLst>
            </c:dLbl>
            <c:dLbl>
              <c:idx val="1"/>
              <c:layout>
                <c:manualLayout>
                  <c:x val="-1.55509749762955E-2"/>
                  <c:y val="-4.0353779306998424E-3"/>
                </c:manualLayout>
              </c:layout>
              <c:showVal val="1"/>
              <c:extLst>
                <c:ext xmlns:c15="http://schemas.microsoft.com/office/drawing/2012/chart" uri="{CE6537A1-D6FC-4f65-9D91-7224C49458BB}"/>
              </c:extLst>
            </c:dLbl>
            <c:dLbl>
              <c:idx val="2"/>
              <c:layout>
                <c:manualLayout>
                  <c:x val="1.1605445870990265E-2"/>
                  <c:y val="-2.1893691859946212E-3"/>
                </c:manualLayout>
              </c:layout>
              <c:showVal val="1"/>
              <c:extLst>
                <c:ext xmlns:c15="http://schemas.microsoft.com/office/drawing/2012/chart" uri="{CE6537A1-D6FC-4f65-9D91-7224C49458BB}"/>
              </c:extLst>
            </c:dLbl>
            <c:dLbl>
              <c:idx val="3"/>
              <c:layout>
                <c:manualLayout>
                  <c:x val="7.3130419999548934E-3"/>
                  <c:y val="-3.9138782070845812E-3"/>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Sheet1!$B$2:$E$2</c:f>
              <c:numCache>
                <c:formatCode>Основной</c:formatCode>
                <c:ptCount val="4"/>
                <c:pt idx="1">
                  <c:v>7</c:v>
                </c:pt>
                <c:pt idx="2">
                  <c:v>18</c:v>
                </c:pt>
                <c:pt idx="3">
                  <c:v>4</c:v>
                </c:pt>
              </c:numCache>
            </c:numRef>
          </c:val>
        </c:ser>
        <c:ser>
          <c:idx val="1"/>
          <c:order val="1"/>
          <c:tx>
            <c:strRef>
              <c:f>Sheet1!$A$3</c:f>
              <c:strCache>
                <c:ptCount val="1"/>
                <c:pt idx="0">
                  <c:v>9Б</c:v>
                </c:pt>
              </c:strCache>
            </c:strRef>
          </c:tx>
          <c:spPr>
            <a:solidFill>
              <a:srgbClr val="FFFF00"/>
            </a:solidFill>
            <a:ln w="12700">
              <a:solidFill>
                <a:srgbClr val="000000"/>
              </a:solidFill>
              <a:prstDash val="solid"/>
            </a:ln>
          </c:spPr>
          <c:dLbls>
            <c:dLbl>
              <c:idx val="0"/>
              <c:layout>
                <c:manualLayout>
                  <c:x val="2.6489792224248052E-3"/>
                  <c:y val="-2.0841680504222696E-2"/>
                </c:manualLayout>
              </c:layout>
              <c:showVal val="1"/>
              <c:extLst>
                <c:ext xmlns:c15="http://schemas.microsoft.com/office/drawing/2012/chart" uri="{CE6537A1-D6FC-4f65-9D91-7224C49458BB}"/>
              </c:extLst>
            </c:dLbl>
            <c:dLbl>
              <c:idx val="1"/>
              <c:layout>
                <c:manualLayout>
                  <c:x val="-1.3506415146382587E-2"/>
                  <c:y val="-1.1887442641098403E-2"/>
                </c:manualLayout>
              </c:layout>
              <c:showVal val="1"/>
              <c:extLst>
                <c:ext xmlns:c15="http://schemas.microsoft.com/office/drawing/2012/chart" uri="{CE6537A1-D6FC-4f65-9D91-7224C49458BB}"/>
              </c:extLst>
            </c:dLbl>
            <c:dLbl>
              <c:idx val="2"/>
              <c:layout>
                <c:manualLayout>
                  <c:x val="1.4125804705674153E-2"/>
                  <c:y val="-1.7940070669461003E-2"/>
                </c:manualLayout>
              </c:layout>
              <c:showVal val="1"/>
              <c:extLst>
                <c:ext xmlns:c15="http://schemas.microsoft.com/office/drawing/2012/chart" uri="{CE6537A1-D6FC-4f65-9D91-7224C49458BB}"/>
              </c:extLst>
            </c:dLbl>
            <c:dLbl>
              <c:idx val="3"/>
              <c:layout>
                <c:manualLayout>
                  <c:x val="2.4145882288274273E-2"/>
                  <c:y val="-2.1916505719803896E-2"/>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Sheet1!$B$3:$E$3</c:f>
              <c:numCache>
                <c:formatCode>Основной</c:formatCode>
                <c:ptCount val="4"/>
                <c:pt idx="1">
                  <c:v>9</c:v>
                </c:pt>
                <c:pt idx="2">
                  <c:v>15</c:v>
                </c:pt>
                <c:pt idx="3">
                  <c:v>2</c:v>
                </c:pt>
              </c:numCache>
            </c:numRef>
          </c:val>
        </c:ser>
        <c:ser>
          <c:idx val="2"/>
          <c:order val="2"/>
          <c:tx>
            <c:strRef>
              <c:f>Sheet1!$A$4</c:f>
              <c:strCache>
                <c:ptCount val="1"/>
                <c:pt idx="0">
                  <c:v>9В</c:v>
                </c:pt>
              </c:strCache>
            </c:strRef>
          </c:tx>
          <c:spPr>
            <a:solidFill>
              <a:srgbClr val="FF0000"/>
            </a:solidFill>
            <a:ln w="12700">
              <a:solidFill>
                <a:srgbClr val="000000"/>
              </a:solidFill>
              <a:prstDash val="solid"/>
            </a:ln>
          </c:spPr>
          <c:dLbls>
            <c:dLbl>
              <c:idx val="0"/>
              <c:layout>
                <c:manualLayout>
                  <c:x val="1.4560571286817973E-2"/>
                  <c:y val="-2.0841831980304849E-2"/>
                </c:manualLayout>
              </c:layout>
              <c:showVal val="1"/>
              <c:extLst>
                <c:ext xmlns:c15="http://schemas.microsoft.com/office/drawing/2012/chart" uri="{CE6537A1-D6FC-4f65-9D91-7224C49458BB}"/>
              </c:extLst>
            </c:dLbl>
            <c:dLbl>
              <c:idx val="1"/>
              <c:layout>
                <c:manualLayout>
                  <c:x val="5.9458084980757017E-4"/>
                  <c:y val="-2.0226757369614542E-2"/>
                </c:manualLayout>
              </c:layout>
              <c:showVal val="1"/>
              <c:extLst>
                <c:ext xmlns:c15="http://schemas.microsoft.com/office/drawing/2012/chart" uri="{CE6537A1-D6FC-4f65-9D91-7224C49458BB}"/>
              </c:extLst>
            </c:dLbl>
            <c:dLbl>
              <c:idx val="2"/>
              <c:layout>
                <c:manualLayout>
                  <c:x val="-1.0605873218727335E-3"/>
                  <c:y val="-3.3923994794768278E-2"/>
                </c:manualLayout>
              </c:layout>
              <c:showVal val="1"/>
              <c:extLst>
                <c:ext xmlns:c15="http://schemas.microsoft.com/office/drawing/2012/chart" uri="{CE6537A1-D6FC-4f65-9D91-7224C49458BB}"/>
              </c:extLst>
            </c:dLbl>
            <c:dLbl>
              <c:idx val="3"/>
              <c:layout>
                <c:manualLayout>
                  <c:x val="1.0481448439634701E-2"/>
                  <c:y val="-1.2231328226828793E-2"/>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Sheet1!$B$4:$E$4</c:f>
              <c:numCache>
                <c:formatCode>Основной</c:formatCode>
                <c:ptCount val="4"/>
                <c:pt idx="1">
                  <c:v>12</c:v>
                </c:pt>
                <c:pt idx="2">
                  <c:v>13</c:v>
                </c:pt>
                <c:pt idx="3">
                  <c:v>1</c:v>
                </c:pt>
              </c:numCache>
            </c:numRef>
          </c:val>
        </c:ser>
        <c:ser>
          <c:idx val="3"/>
          <c:order val="3"/>
          <c:tx>
            <c:strRef>
              <c:f>Sheet1!$A$5</c:f>
              <c:strCache>
                <c:ptCount val="1"/>
                <c:pt idx="0">
                  <c:v>9Г</c:v>
                </c:pt>
              </c:strCache>
            </c:strRef>
          </c:tx>
          <c:spPr>
            <a:ln>
              <a:solidFill>
                <a:srgbClr val="000000"/>
              </a:solidFill>
            </a:ln>
          </c:spPr>
          <c:dLbls>
            <c:dLbl>
              <c:idx val="0"/>
              <c:layout>
                <c:manualLayout>
                  <c:x val="1.3136288998357963E-2"/>
                  <c:y val="0"/>
                </c:manualLayout>
              </c:layout>
              <c:showVal val="1"/>
              <c:extLst>
                <c:ext xmlns:c15="http://schemas.microsoft.com/office/drawing/2012/chart" uri="{CE6537A1-D6FC-4f65-9D91-7224C49458BB}"/>
              </c:extLst>
            </c:dLbl>
            <c:dLbl>
              <c:idx val="1"/>
              <c:layout>
                <c:manualLayout>
                  <c:x val="1.5325737914045659E-2"/>
                  <c:y val="2.4573621524401172E-3"/>
                </c:manualLayout>
              </c:layout>
              <c:showVal val="1"/>
              <c:extLst>
                <c:ext xmlns:c15="http://schemas.microsoft.com/office/drawing/2012/chart" uri="{CE6537A1-D6FC-4f65-9D91-7224C49458BB}"/>
              </c:extLst>
            </c:dLbl>
            <c:dLbl>
              <c:idx val="2"/>
              <c:layout>
                <c:manualLayout>
                  <c:x val="1.7452006980802792E-2"/>
                  <c:y val="-1.1544011544011561E-2"/>
                </c:manualLayout>
              </c:layout>
              <c:tx>
                <c:rich>
                  <a:bodyPr/>
                  <a:lstStyle/>
                  <a:p>
                    <a:r>
                      <a:rPr lang="en-US" b="1"/>
                      <a:t>19</a:t>
                    </a:r>
                  </a:p>
                </c:rich>
              </c:tx>
              <c:showVal val="1"/>
              <c:extLst>
                <c:ext xmlns:c15="http://schemas.microsoft.com/office/drawing/2012/chart" uri="{CE6537A1-D6FC-4f65-9D91-7224C49458BB}"/>
              </c:extLst>
            </c:dLbl>
            <c:dLbl>
              <c:idx val="3"/>
              <c:layout>
                <c:manualLayout>
                  <c:x val="1.9704433497537019E-2"/>
                  <c:y val="-4.5351473922902695E-3"/>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Sheet1!$B$5:$E$5</c:f>
              <c:numCache>
                <c:formatCode>Основной</c:formatCode>
                <c:ptCount val="4"/>
                <c:pt idx="1">
                  <c:v>6</c:v>
                </c:pt>
                <c:pt idx="2">
                  <c:v>19</c:v>
                </c:pt>
                <c:pt idx="3">
                  <c:v>2</c:v>
                </c:pt>
              </c:numCache>
            </c:numRef>
          </c:val>
        </c:ser>
        <c:dLbls>
          <c:showVal val="1"/>
        </c:dLbls>
        <c:gapDepth val="0"/>
        <c:shape val="box"/>
        <c:axId val="274218368"/>
        <c:axId val="274236544"/>
        <c:axId val="0"/>
      </c:bar3DChart>
      <c:catAx>
        <c:axId val="274218368"/>
        <c:scaling>
          <c:orientation val="minMax"/>
        </c:scaling>
        <c:axPos val="b"/>
        <c:numFmt formatCode="Основной" sourceLinked="1"/>
        <c:tickLblPos val="low"/>
        <c:spPr>
          <a:ln w="3175">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274236544"/>
        <c:crosses val="autoZero"/>
        <c:auto val="1"/>
        <c:lblAlgn val="ctr"/>
        <c:lblOffset val="100"/>
      </c:catAx>
      <c:valAx>
        <c:axId val="274236544"/>
        <c:scaling>
          <c:orientation val="minMax"/>
        </c:scaling>
        <c:axPos val="l"/>
        <c:majorGridlines>
          <c:spPr>
            <a:ln w="3175">
              <a:solidFill>
                <a:srgbClr val="000000"/>
              </a:solidFill>
              <a:prstDash val="solid"/>
            </a:ln>
          </c:spPr>
        </c:majorGridlines>
        <c:numFmt formatCode="Основной" sourceLinked="1"/>
        <c:tickLblPos val="nextTo"/>
        <c:spPr>
          <a:ln w="3175">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274218368"/>
        <c:crosses val="autoZero"/>
        <c:crossBetween val="between"/>
      </c:valAx>
    </c:plotArea>
    <c:legend>
      <c:legendPos val="t"/>
      <c:layout>
        <c:manualLayout>
          <c:xMode val="edge"/>
          <c:yMode val="edge"/>
          <c:x val="9.7938464498220523E-2"/>
          <c:y val="0"/>
          <c:w val="0.4341405230105399"/>
          <c:h val="0.11026030837054458"/>
        </c:manualLayout>
      </c:layout>
      <c:spPr>
        <a:noFill/>
        <a:ln w="3175">
          <a:solidFill>
            <a:srgbClr val="000000"/>
          </a:solidFill>
          <a:prstDash val="solid"/>
        </a:ln>
      </c:spPr>
      <c:txPr>
        <a:bodyPr/>
        <a:lstStyle/>
        <a:p>
          <a:pPr>
            <a:defRPr sz="1195" b="1" i="0" u="none" strike="noStrike" baseline="0">
              <a:solidFill>
                <a:srgbClr val="000000"/>
              </a:solidFill>
              <a:latin typeface="Times New Roman"/>
              <a:ea typeface="Times New Roman"/>
              <a:cs typeface="Times New Roman"/>
            </a:defRPr>
          </a:pPr>
          <a:endParaRPr lang="ru-RU"/>
        </a:p>
      </c:txPr>
    </c:legend>
    <c:dispBlanksAs val="gap"/>
  </c:chart>
  <c:spPr>
    <a:ln>
      <a:noFill/>
    </a:ln>
  </c:spPr>
  <c:txPr>
    <a:bodyPr/>
    <a:lstStyle/>
    <a:p>
      <a:pPr>
        <a:defRPr sz="950" b="1" i="0" u="none" strike="noStrike" baseline="0">
          <a:solidFill>
            <a:srgbClr val="000000"/>
          </a:solidFill>
          <a:latin typeface="Calibri"/>
          <a:ea typeface="Calibri"/>
          <a:cs typeface="Calibri"/>
        </a:defRPr>
      </a:pPr>
      <a:endParaRPr lang="ru-RU"/>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0.12323287175310034"/>
          <c:y val="0.14877443260768874"/>
          <c:w val="0.5692683242180937"/>
          <c:h val="0.70245113478462251"/>
        </c:manualLayout>
      </c:layout>
      <c:pie3DChart>
        <c:varyColors val="1"/>
        <c:ser>
          <c:idx val="0"/>
          <c:order val="0"/>
          <c:tx>
            <c:strRef>
              <c:f>Лист1!$B$1</c:f>
              <c:strCache>
                <c:ptCount val="1"/>
                <c:pt idx="0">
                  <c:v>Результаты ДТ  по русскому языку</c:v>
                </c:pt>
              </c:strCache>
            </c:strRef>
          </c:tx>
          <c:spPr>
            <a:ln>
              <a:solidFill>
                <a:srgbClr val="000000"/>
              </a:solidFill>
            </a:ln>
          </c:spPr>
          <c:dPt>
            <c:idx val="0"/>
            <c:spPr>
              <a:solidFill>
                <a:srgbClr val="FFC000"/>
              </a:solidFill>
              <a:ln>
                <a:solidFill>
                  <a:srgbClr val="000000"/>
                </a:solidFill>
              </a:ln>
            </c:spPr>
          </c:dPt>
          <c:dPt>
            <c:idx val="1"/>
            <c:spPr>
              <a:solidFill>
                <a:srgbClr val="00B050"/>
              </a:solidFill>
              <a:ln>
                <a:solidFill>
                  <a:srgbClr val="000000"/>
                </a:solidFill>
              </a:ln>
            </c:spPr>
          </c:dPt>
          <c:dPt>
            <c:idx val="2"/>
            <c:spPr>
              <a:solidFill>
                <a:schemeClr val="tx2">
                  <a:lumMod val="60000"/>
                  <a:lumOff val="40000"/>
                </a:schemeClr>
              </a:solidFill>
              <a:ln>
                <a:solidFill>
                  <a:srgbClr val="000000"/>
                </a:solidFill>
              </a:ln>
            </c:spPr>
          </c:dPt>
          <c:dPt>
            <c:idx val="3"/>
            <c:spPr>
              <a:solidFill>
                <a:srgbClr val="FF0000"/>
              </a:solidFill>
              <a:ln>
                <a:solidFill>
                  <a:srgbClr val="000000"/>
                </a:solidFill>
              </a:ln>
            </c:spPr>
          </c:dPt>
          <c:dLbls>
            <c:spPr>
              <a:noFill/>
              <a:ln>
                <a:noFill/>
              </a:ln>
              <a:effectLst/>
            </c:spPr>
            <c:showVal val="1"/>
            <c:showLeaderLines val="1"/>
            <c:extLst>
              <c:ext xmlns:c15="http://schemas.microsoft.com/office/drawing/2012/chart" uri="{CE6537A1-D6FC-4f65-9D91-7224C49458BB}"/>
            </c:extLst>
          </c:dLbls>
          <c:cat>
            <c:numRef>
              <c:f>Лист1!$A$2:$A$5</c:f>
              <c:numCache>
                <c:formatCode>Основной</c:formatCode>
                <c:ptCount val="4"/>
                <c:pt idx="0">
                  <c:v>2</c:v>
                </c:pt>
                <c:pt idx="1">
                  <c:v>3</c:v>
                </c:pt>
                <c:pt idx="2">
                  <c:v>4</c:v>
                </c:pt>
                <c:pt idx="3">
                  <c:v>5</c:v>
                </c:pt>
              </c:numCache>
            </c:numRef>
          </c:cat>
          <c:val>
            <c:numRef>
              <c:f>Лист1!$B$2:$B$5</c:f>
              <c:numCache>
                <c:formatCode>Основной</c:formatCode>
                <c:ptCount val="4"/>
                <c:pt idx="0">
                  <c:v>0</c:v>
                </c:pt>
                <c:pt idx="1">
                  <c:v>24</c:v>
                </c:pt>
                <c:pt idx="2">
                  <c:v>63</c:v>
                </c:pt>
                <c:pt idx="3">
                  <c:v>21</c:v>
                </c:pt>
              </c:numCache>
            </c:numRef>
          </c:val>
        </c:ser>
      </c:pie3DChart>
    </c:plotArea>
    <c:legend>
      <c:legendPos val="r"/>
    </c:legend>
    <c:plotVisOnly val="1"/>
    <c:dispBlanksAs val="zero"/>
  </c:chart>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hPercent val="42"/>
      <c:depthPercent val="100"/>
      <c:rAngAx val="1"/>
    </c:view3D>
    <c:floor>
      <c:spPr>
        <a:solidFill>
          <a:srgbClr val="C0C0C0"/>
        </a:solidFill>
        <a:ln w="3175">
          <a:solidFill>
            <a:srgbClr val="000000"/>
          </a:solidFill>
          <a:prstDash val="solid"/>
        </a:ln>
      </c:spPr>
    </c:floor>
    <c:sideWall>
      <c:spPr>
        <a:solidFill>
          <a:srgbClr val="FFFFCC"/>
        </a:solidFill>
        <a:ln w="12700">
          <a:solidFill>
            <a:srgbClr val="808080"/>
          </a:solidFill>
          <a:prstDash val="solid"/>
        </a:ln>
      </c:spPr>
    </c:sideWall>
    <c:backWall>
      <c:spPr>
        <a:solidFill>
          <a:srgbClr val="FFFFCC"/>
        </a:solidFill>
        <a:ln w="12700">
          <a:solidFill>
            <a:srgbClr val="808080"/>
          </a:solidFill>
          <a:prstDash val="solid"/>
        </a:ln>
      </c:spPr>
    </c:backWall>
    <c:plotArea>
      <c:layout>
        <c:manualLayout>
          <c:layoutTarget val="inner"/>
          <c:xMode val="edge"/>
          <c:yMode val="edge"/>
          <c:x val="5.9925093632958802E-2"/>
          <c:y val="8.3720930232558208E-2"/>
          <c:w val="0.85396016674386288"/>
          <c:h val="0.78975673495358722"/>
        </c:manualLayout>
      </c:layout>
      <c:bar3DChart>
        <c:barDir val="col"/>
        <c:grouping val="clustered"/>
        <c:ser>
          <c:idx val="0"/>
          <c:order val="0"/>
          <c:tx>
            <c:strRef>
              <c:f>Sheet1!$A$2</c:f>
              <c:strCache>
                <c:ptCount val="1"/>
                <c:pt idx="0">
                  <c:v>9А</c:v>
                </c:pt>
              </c:strCache>
            </c:strRef>
          </c:tx>
          <c:spPr>
            <a:solidFill>
              <a:srgbClr val="0000FF"/>
            </a:solidFill>
            <a:ln w="12700">
              <a:solidFill>
                <a:srgbClr val="000000"/>
              </a:solidFill>
              <a:prstDash val="solid"/>
            </a:ln>
          </c:spPr>
          <c:dLbls>
            <c:dLbl>
              <c:idx val="0"/>
              <c:layout>
                <c:manualLayout>
                  <c:x val="1.6844446168366924E-3"/>
                  <c:y val="-2.5493241916189135E-2"/>
                </c:manualLayout>
              </c:layout>
              <c:showVal val="1"/>
              <c:extLst>
                <c:ext xmlns:c15="http://schemas.microsoft.com/office/drawing/2012/chart" uri="{CE6537A1-D6FC-4f65-9D91-7224C49458BB}"/>
              </c:extLst>
            </c:dLbl>
            <c:dLbl>
              <c:idx val="1"/>
              <c:layout>
                <c:manualLayout>
                  <c:x val="-5.0798822560972979E-3"/>
                  <c:y val="-2.084203760244261E-2"/>
                </c:manualLayout>
              </c:layout>
              <c:showVal val="1"/>
              <c:extLst>
                <c:ext xmlns:c15="http://schemas.microsoft.com/office/drawing/2012/chart" uri="{CE6537A1-D6FC-4f65-9D91-7224C49458BB}"/>
              </c:extLst>
            </c:dLbl>
            <c:dLbl>
              <c:idx val="2"/>
              <c:layout>
                <c:manualLayout>
                  <c:x val="-2.6788968132910089E-2"/>
                  <c:y val="1.038924379735552E-2"/>
                </c:manualLayout>
              </c:layout>
              <c:showVal val="1"/>
              <c:extLst>
                <c:ext xmlns:c15="http://schemas.microsoft.com/office/drawing/2012/chart" uri="{CE6537A1-D6FC-4f65-9D91-7224C49458BB}"/>
              </c:extLst>
            </c:dLbl>
            <c:dLbl>
              <c:idx val="3"/>
              <c:layout>
                <c:manualLayout>
                  <c:x val="7.3130419999548934E-3"/>
                  <c:y val="-3.9138782070845812E-3"/>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Sheet1!$B$2:$E$2</c:f>
              <c:numCache>
                <c:formatCode>Основной</c:formatCode>
                <c:ptCount val="4"/>
                <c:pt idx="1">
                  <c:v>4</c:v>
                </c:pt>
                <c:pt idx="2">
                  <c:v>15</c:v>
                </c:pt>
                <c:pt idx="3">
                  <c:v>10</c:v>
                </c:pt>
              </c:numCache>
            </c:numRef>
          </c:val>
        </c:ser>
        <c:ser>
          <c:idx val="1"/>
          <c:order val="1"/>
          <c:tx>
            <c:strRef>
              <c:f>Sheet1!$A$3</c:f>
              <c:strCache>
                <c:ptCount val="1"/>
                <c:pt idx="0">
                  <c:v>9Б</c:v>
                </c:pt>
              </c:strCache>
            </c:strRef>
          </c:tx>
          <c:spPr>
            <a:solidFill>
              <a:srgbClr val="FFFF00"/>
            </a:solidFill>
            <a:ln w="12700">
              <a:solidFill>
                <a:srgbClr val="000000"/>
              </a:solidFill>
              <a:prstDash val="solid"/>
            </a:ln>
          </c:spPr>
          <c:dLbls>
            <c:dLbl>
              <c:idx val="0"/>
              <c:layout>
                <c:manualLayout>
                  <c:x val="2.6489792224248052E-3"/>
                  <c:y val="-2.0841680504222696E-2"/>
                </c:manualLayout>
              </c:layout>
              <c:showVal val="1"/>
              <c:extLst>
                <c:ext xmlns:c15="http://schemas.microsoft.com/office/drawing/2012/chart" uri="{CE6537A1-D6FC-4f65-9D91-7224C49458BB}"/>
              </c:extLst>
            </c:dLbl>
            <c:dLbl>
              <c:idx val="1"/>
              <c:layout>
                <c:manualLayout>
                  <c:x val="-1.3506415146382587E-2"/>
                  <c:y val="-1.1887442641098403E-2"/>
                </c:manualLayout>
              </c:layout>
              <c:showVal val="1"/>
              <c:extLst>
                <c:ext xmlns:c15="http://schemas.microsoft.com/office/drawing/2012/chart" uri="{CE6537A1-D6FC-4f65-9D91-7224C49458BB}"/>
              </c:extLst>
            </c:dLbl>
            <c:dLbl>
              <c:idx val="2"/>
              <c:layout>
                <c:manualLayout>
                  <c:x val="-6.816726443226024E-3"/>
                  <c:y val="-6.8254345565294611E-2"/>
                </c:manualLayout>
              </c:layout>
              <c:showVal val="1"/>
              <c:extLst>
                <c:ext xmlns:c15="http://schemas.microsoft.com/office/drawing/2012/chart" uri="{CE6537A1-D6FC-4f65-9D91-7224C49458BB}"/>
              </c:extLst>
            </c:dLbl>
            <c:dLbl>
              <c:idx val="3"/>
              <c:layout>
                <c:manualLayout>
                  <c:x val="2.763628368443485E-2"/>
                  <c:y val="-2.1916505719803896E-2"/>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Sheet1!$B$3:$E$3</c:f>
              <c:numCache>
                <c:formatCode>Основной</c:formatCode>
                <c:ptCount val="4"/>
                <c:pt idx="1">
                  <c:v>9</c:v>
                </c:pt>
                <c:pt idx="2">
                  <c:v>14</c:v>
                </c:pt>
                <c:pt idx="3">
                  <c:v>3</c:v>
                </c:pt>
              </c:numCache>
            </c:numRef>
          </c:val>
        </c:ser>
        <c:ser>
          <c:idx val="2"/>
          <c:order val="2"/>
          <c:tx>
            <c:strRef>
              <c:f>Sheet1!$A$4</c:f>
              <c:strCache>
                <c:ptCount val="1"/>
                <c:pt idx="0">
                  <c:v>9В</c:v>
                </c:pt>
              </c:strCache>
            </c:strRef>
          </c:tx>
          <c:spPr>
            <a:solidFill>
              <a:srgbClr val="FF0000"/>
            </a:solidFill>
            <a:ln w="12700">
              <a:solidFill>
                <a:srgbClr val="000000"/>
              </a:solidFill>
              <a:prstDash val="solid"/>
            </a:ln>
          </c:spPr>
          <c:dLbls>
            <c:dLbl>
              <c:idx val="0"/>
              <c:layout>
                <c:manualLayout>
                  <c:x val="1.4560571286817973E-2"/>
                  <c:y val="-2.0841831980304849E-2"/>
                </c:manualLayout>
              </c:layout>
              <c:showVal val="1"/>
              <c:extLst>
                <c:ext xmlns:c15="http://schemas.microsoft.com/office/drawing/2012/chart" uri="{CE6537A1-D6FC-4f65-9D91-7224C49458BB}"/>
              </c:extLst>
            </c:dLbl>
            <c:dLbl>
              <c:idx val="1"/>
              <c:layout>
                <c:manualLayout>
                  <c:x val="2.5027277349493695E-2"/>
                  <c:y val="-2.0226811271232607E-2"/>
                </c:manualLayout>
              </c:layout>
              <c:showVal val="1"/>
              <c:extLst>
                <c:ext xmlns:c15="http://schemas.microsoft.com/office/drawing/2012/chart" uri="{CE6537A1-D6FC-4f65-9D91-7224C49458BB}"/>
              </c:extLst>
            </c:dLbl>
            <c:dLbl>
              <c:idx val="2"/>
              <c:layout>
                <c:manualLayout>
                  <c:x val="1.2901018262769558E-2"/>
                  <c:y val="9.4141534195018098E-3"/>
                </c:manualLayout>
              </c:layout>
              <c:showVal val="1"/>
              <c:extLst>
                <c:ext xmlns:c15="http://schemas.microsoft.com/office/drawing/2012/chart" uri="{CE6537A1-D6FC-4f65-9D91-7224C49458BB}"/>
              </c:extLst>
            </c:dLbl>
            <c:dLbl>
              <c:idx val="3"/>
              <c:layout>
                <c:manualLayout>
                  <c:x val="1.0481448439634701E-2"/>
                  <c:y val="-1.2231328226828793E-2"/>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Sheet1!$B$4:$E$4</c:f>
              <c:numCache>
                <c:formatCode>Основной</c:formatCode>
                <c:ptCount val="4"/>
                <c:pt idx="1">
                  <c:v>7</c:v>
                </c:pt>
                <c:pt idx="2">
                  <c:v>17</c:v>
                </c:pt>
                <c:pt idx="3">
                  <c:v>2</c:v>
                </c:pt>
              </c:numCache>
            </c:numRef>
          </c:val>
        </c:ser>
        <c:ser>
          <c:idx val="3"/>
          <c:order val="3"/>
          <c:tx>
            <c:strRef>
              <c:f>Sheet1!$A$5</c:f>
              <c:strCache>
                <c:ptCount val="1"/>
                <c:pt idx="0">
                  <c:v>9Г</c:v>
                </c:pt>
              </c:strCache>
            </c:strRef>
          </c:tx>
          <c:spPr>
            <a:ln>
              <a:solidFill>
                <a:srgbClr val="000000"/>
              </a:solidFill>
            </a:ln>
          </c:spPr>
          <c:dLbls>
            <c:dLbl>
              <c:idx val="0"/>
              <c:layout>
                <c:manualLayout>
                  <c:x val="1.3136288998357963E-2"/>
                  <c:y val="0"/>
                </c:manualLayout>
              </c:layout>
              <c:showVal val="1"/>
              <c:extLst>
                <c:ext xmlns:c15="http://schemas.microsoft.com/office/drawing/2012/chart" uri="{CE6537A1-D6FC-4f65-9D91-7224C49458BB}"/>
              </c:extLst>
            </c:dLbl>
            <c:dLbl>
              <c:idx val="1"/>
              <c:layout>
                <c:manualLayout>
                  <c:x val="1.5325737914045659E-2"/>
                  <c:y val="2.4573621524401172E-3"/>
                </c:manualLayout>
              </c:layout>
              <c:showVal val="1"/>
              <c:extLst>
                <c:ext xmlns:c15="http://schemas.microsoft.com/office/drawing/2012/chart" uri="{CE6537A1-D6FC-4f65-9D91-7224C49458BB}"/>
              </c:extLst>
            </c:dLbl>
            <c:dLbl>
              <c:idx val="2"/>
              <c:layout>
                <c:manualLayout>
                  <c:x val="1.7452006980802792E-2"/>
                  <c:y val="-1.1544011544011561E-2"/>
                </c:manualLayout>
              </c:layout>
              <c:tx>
                <c:rich>
                  <a:bodyPr/>
                  <a:lstStyle/>
                  <a:p>
                    <a:r>
                      <a:rPr lang="en-US" b="1"/>
                      <a:t>17</a:t>
                    </a:r>
                  </a:p>
                </c:rich>
              </c:tx>
              <c:showVal val="1"/>
              <c:extLst>
                <c:ext xmlns:c15="http://schemas.microsoft.com/office/drawing/2012/chart" uri="{CE6537A1-D6FC-4f65-9D91-7224C49458BB}"/>
              </c:extLst>
            </c:dLbl>
            <c:dLbl>
              <c:idx val="3"/>
              <c:layout>
                <c:manualLayout>
                  <c:x val="1.9704433497537019E-2"/>
                  <c:y val="-4.5351473922902695E-3"/>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Sheet1!$B$5:$E$5</c:f>
              <c:numCache>
                <c:formatCode>Основной</c:formatCode>
                <c:ptCount val="4"/>
                <c:pt idx="1">
                  <c:v>4</c:v>
                </c:pt>
                <c:pt idx="2">
                  <c:v>17</c:v>
                </c:pt>
                <c:pt idx="3">
                  <c:v>6</c:v>
                </c:pt>
              </c:numCache>
            </c:numRef>
          </c:val>
        </c:ser>
        <c:dLbls>
          <c:showVal val="1"/>
        </c:dLbls>
        <c:gapDepth val="0"/>
        <c:shape val="box"/>
        <c:axId val="272380288"/>
        <c:axId val="272381824"/>
        <c:axId val="0"/>
      </c:bar3DChart>
      <c:catAx>
        <c:axId val="272380288"/>
        <c:scaling>
          <c:orientation val="minMax"/>
        </c:scaling>
        <c:axPos val="b"/>
        <c:numFmt formatCode="Основной" sourceLinked="1"/>
        <c:tickLblPos val="low"/>
        <c:spPr>
          <a:ln w="3175">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272381824"/>
        <c:crosses val="autoZero"/>
        <c:auto val="1"/>
        <c:lblAlgn val="ctr"/>
        <c:lblOffset val="100"/>
      </c:catAx>
      <c:valAx>
        <c:axId val="272381824"/>
        <c:scaling>
          <c:orientation val="minMax"/>
        </c:scaling>
        <c:axPos val="l"/>
        <c:majorGridlines>
          <c:spPr>
            <a:ln w="3175">
              <a:solidFill>
                <a:srgbClr val="000000"/>
              </a:solidFill>
              <a:prstDash val="solid"/>
            </a:ln>
          </c:spPr>
        </c:majorGridlines>
        <c:numFmt formatCode="Основной" sourceLinked="1"/>
        <c:tickLblPos val="nextTo"/>
        <c:spPr>
          <a:ln w="3175">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272380288"/>
        <c:crosses val="autoZero"/>
        <c:crossBetween val="between"/>
      </c:valAx>
    </c:plotArea>
    <c:legend>
      <c:legendPos val="t"/>
      <c:layout>
        <c:manualLayout>
          <c:xMode val="edge"/>
          <c:yMode val="edge"/>
          <c:x val="9.7938464498220523E-2"/>
          <c:y val="0"/>
          <c:w val="0.4341405230105399"/>
          <c:h val="0.11026030837054458"/>
        </c:manualLayout>
      </c:layout>
      <c:spPr>
        <a:noFill/>
        <a:ln w="3175">
          <a:solidFill>
            <a:srgbClr val="000000"/>
          </a:solidFill>
          <a:prstDash val="solid"/>
        </a:ln>
      </c:spPr>
      <c:txPr>
        <a:bodyPr/>
        <a:lstStyle/>
        <a:p>
          <a:pPr>
            <a:defRPr sz="1195" b="1" i="0" u="none" strike="noStrike" baseline="0">
              <a:solidFill>
                <a:srgbClr val="000000"/>
              </a:solidFill>
              <a:latin typeface="Times New Roman"/>
              <a:ea typeface="Times New Roman"/>
              <a:cs typeface="Times New Roman"/>
            </a:defRPr>
          </a:pPr>
          <a:endParaRPr lang="ru-RU"/>
        </a:p>
      </c:txPr>
    </c:legend>
    <c:dispBlanksAs val="gap"/>
  </c:chart>
  <c:spPr>
    <a:ln>
      <a:noFill/>
    </a:ln>
  </c:spPr>
  <c:txPr>
    <a:bodyPr/>
    <a:lstStyle/>
    <a:p>
      <a:pPr>
        <a:defRPr sz="950" b="1" i="0" u="none" strike="noStrike" baseline="0">
          <a:solidFill>
            <a:srgbClr val="000000"/>
          </a:solidFill>
          <a:latin typeface="Calibri"/>
          <a:ea typeface="Calibri"/>
          <a:cs typeface="Calibri"/>
        </a:defRPr>
      </a:pPr>
      <a:endParaRPr lang="ru-RU"/>
    </a:p>
  </c:tx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0.12323287175310034"/>
          <c:y val="0.14877443260768874"/>
          <c:w val="0.5692683242180937"/>
          <c:h val="0.70245113478462251"/>
        </c:manualLayout>
      </c:layout>
      <c:pie3DChart>
        <c:varyColors val="1"/>
        <c:ser>
          <c:idx val="0"/>
          <c:order val="0"/>
          <c:tx>
            <c:strRef>
              <c:f>Лист1!$B$1</c:f>
              <c:strCache>
                <c:ptCount val="1"/>
                <c:pt idx="0">
                  <c:v>Результаты ДТ  по русскому языку</c:v>
                </c:pt>
              </c:strCache>
            </c:strRef>
          </c:tx>
          <c:spPr>
            <a:ln>
              <a:solidFill>
                <a:srgbClr val="000000"/>
              </a:solidFill>
            </a:ln>
          </c:spPr>
          <c:dPt>
            <c:idx val="0"/>
            <c:spPr>
              <a:solidFill>
                <a:srgbClr val="FFC000"/>
              </a:solidFill>
              <a:ln>
                <a:solidFill>
                  <a:srgbClr val="000000"/>
                </a:solidFill>
              </a:ln>
            </c:spPr>
          </c:dPt>
          <c:dPt>
            <c:idx val="1"/>
            <c:spPr>
              <a:solidFill>
                <a:srgbClr val="00B050"/>
              </a:solidFill>
              <a:ln>
                <a:solidFill>
                  <a:srgbClr val="000000"/>
                </a:solidFill>
              </a:ln>
            </c:spPr>
          </c:dPt>
          <c:dPt>
            <c:idx val="2"/>
            <c:spPr>
              <a:solidFill>
                <a:schemeClr val="tx2">
                  <a:lumMod val="60000"/>
                  <a:lumOff val="40000"/>
                </a:schemeClr>
              </a:solidFill>
              <a:ln>
                <a:solidFill>
                  <a:srgbClr val="000000"/>
                </a:solidFill>
              </a:ln>
            </c:spPr>
          </c:dPt>
          <c:dPt>
            <c:idx val="3"/>
            <c:spPr>
              <a:solidFill>
                <a:srgbClr val="FF0000"/>
              </a:solidFill>
              <a:ln>
                <a:solidFill>
                  <a:srgbClr val="000000"/>
                </a:solidFill>
              </a:ln>
            </c:spPr>
          </c:dPt>
          <c:dLbls>
            <c:spPr>
              <a:noFill/>
              <a:ln>
                <a:noFill/>
              </a:ln>
              <a:effectLst/>
            </c:spPr>
            <c:showVal val="1"/>
            <c:showLeaderLines val="1"/>
            <c:extLst>
              <c:ext xmlns:c15="http://schemas.microsoft.com/office/drawing/2012/chart" uri="{CE6537A1-D6FC-4f65-9D91-7224C49458BB}"/>
            </c:extLst>
          </c:dLbls>
          <c:cat>
            <c:numRef>
              <c:f>Лист1!$A$2:$A$5</c:f>
              <c:numCache>
                <c:formatCode>Основной</c:formatCode>
                <c:ptCount val="4"/>
                <c:pt idx="0">
                  <c:v>2</c:v>
                </c:pt>
                <c:pt idx="1">
                  <c:v>3</c:v>
                </c:pt>
                <c:pt idx="2">
                  <c:v>4</c:v>
                </c:pt>
                <c:pt idx="3">
                  <c:v>5</c:v>
                </c:pt>
              </c:numCache>
            </c:numRef>
          </c:cat>
          <c:val>
            <c:numRef>
              <c:f>Лист1!$B$2:$B$5</c:f>
              <c:numCache>
                <c:formatCode>Основной</c:formatCode>
                <c:ptCount val="4"/>
                <c:pt idx="0">
                  <c:v>0</c:v>
                </c:pt>
                <c:pt idx="1">
                  <c:v>0</c:v>
                </c:pt>
                <c:pt idx="2">
                  <c:v>42</c:v>
                </c:pt>
                <c:pt idx="3">
                  <c:v>66</c:v>
                </c:pt>
              </c:numCache>
            </c:numRef>
          </c:val>
        </c:ser>
      </c:pie3DChart>
    </c:plotArea>
    <c:legend>
      <c:legendPos val="r"/>
    </c:legend>
    <c:plotVisOnly val="1"/>
    <c:dispBlanksAs val="zero"/>
  </c:chart>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hPercent val="42"/>
      <c:depthPercent val="100"/>
      <c:rAngAx val="1"/>
    </c:view3D>
    <c:floor>
      <c:spPr>
        <a:solidFill>
          <a:srgbClr val="C0C0C0"/>
        </a:solidFill>
        <a:ln w="3175">
          <a:solidFill>
            <a:srgbClr val="000000"/>
          </a:solidFill>
          <a:prstDash val="solid"/>
        </a:ln>
      </c:spPr>
    </c:floor>
    <c:sideWall>
      <c:spPr>
        <a:solidFill>
          <a:srgbClr val="FFFFCC"/>
        </a:solidFill>
        <a:ln w="12700">
          <a:solidFill>
            <a:srgbClr val="808080"/>
          </a:solidFill>
          <a:prstDash val="solid"/>
        </a:ln>
      </c:spPr>
    </c:sideWall>
    <c:backWall>
      <c:spPr>
        <a:solidFill>
          <a:srgbClr val="FFFFCC"/>
        </a:solidFill>
        <a:ln w="12700">
          <a:solidFill>
            <a:srgbClr val="808080"/>
          </a:solidFill>
          <a:prstDash val="solid"/>
        </a:ln>
      </c:spPr>
    </c:backWall>
    <c:plotArea>
      <c:layout>
        <c:manualLayout>
          <c:layoutTarget val="inner"/>
          <c:xMode val="edge"/>
          <c:yMode val="edge"/>
          <c:x val="5.9925093632958802E-2"/>
          <c:y val="8.3720930232558208E-2"/>
          <c:w val="0.85396016674386288"/>
          <c:h val="0.78975673495358722"/>
        </c:manualLayout>
      </c:layout>
      <c:bar3DChart>
        <c:barDir val="col"/>
        <c:grouping val="clustered"/>
        <c:ser>
          <c:idx val="0"/>
          <c:order val="0"/>
          <c:tx>
            <c:strRef>
              <c:f>Sheet1!$A$2</c:f>
              <c:strCache>
                <c:ptCount val="1"/>
                <c:pt idx="0">
                  <c:v>9А</c:v>
                </c:pt>
              </c:strCache>
            </c:strRef>
          </c:tx>
          <c:spPr>
            <a:solidFill>
              <a:srgbClr val="0000FF"/>
            </a:solidFill>
            <a:ln w="12700">
              <a:solidFill>
                <a:srgbClr val="000000"/>
              </a:solidFill>
              <a:prstDash val="solid"/>
            </a:ln>
          </c:spPr>
          <c:dLbls>
            <c:dLbl>
              <c:idx val="0"/>
              <c:layout>
                <c:manualLayout>
                  <c:x val="1.6844446168366924E-3"/>
                  <c:y val="-2.5493241916189135E-2"/>
                </c:manualLayout>
              </c:layout>
              <c:showVal val="1"/>
              <c:extLst>
                <c:ext xmlns:c15="http://schemas.microsoft.com/office/drawing/2012/chart" uri="{CE6537A1-D6FC-4f65-9D91-7224C49458BB}"/>
              </c:extLst>
            </c:dLbl>
            <c:dLbl>
              <c:idx val="1"/>
              <c:layout>
                <c:manualLayout>
                  <c:x val="-5.0798822560972979E-3"/>
                  <c:y val="-2.084203760244261E-2"/>
                </c:manualLayout>
              </c:layout>
              <c:showVal val="1"/>
              <c:extLst>
                <c:ext xmlns:c15="http://schemas.microsoft.com/office/drawing/2012/chart" uri="{CE6537A1-D6FC-4f65-9D91-7224C49458BB}"/>
              </c:extLst>
            </c:dLbl>
            <c:dLbl>
              <c:idx val="2"/>
              <c:layout>
                <c:manualLayout>
                  <c:x val="-1.2023256586597558E-2"/>
                  <c:y val="-2.1893725548456852E-3"/>
                </c:manualLayout>
              </c:layout>
              <c:showVal val="1"/>
              <c:extLst>
                <c:ext xmlns:c15="http://schemas.microsoft.com/office/drawing/2012/chart" uri="{CE6537A1-D6FC-4f65-9D91-7224C49458BB}"/>
              </c:extLst>
            </c:dLbl>
            <c:dLbl>
              <c:idx val="3"/>
              <c:layout>
                <c:manualLayout>
                  <c:x val="7.3130419999548934E-3"/>
                  <c:y val="-3.9138782070845812E-3"/>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Sheet1!$B$2:$E$2</c:f>
              <c:numCache>
                <c:formatCode>Основной</c:formatCode>
                <c:ptCount val="4"/>
                <c:pt idx="1">
                  <c:v>0</c:v>
                </c:pt>
                <c:pt idx="2">
                  <c:v>10</c:v>
                </c:pt>
                <c:pt idx="3">
                  <c:v>19</c:v>
                </c:pt>
              </c:numCache>
            </c:numRef>
          </c:val>
        </c:ser>
        <c:ser>
          <c:idx val="1"/>
          <c:order val="1"/>
          <c:tx>
            <c:strRef>
              <c:f>Sheet1!$A$3</c:f>
              <c:strCache>
                <c:ptCount val="1"/>
                <c:pt idx="0">
                  <c:v>9Б</c:v>
                </c:pt>
              </c:strCache>
            </c:strRef>
          </c:tx>
          <c:spPr>
            <a:solidFill>
              <a:srgbClr val="FFFF00"/>
            </a:solidFill>
            <a:ln w="12700">
              <a:solidFill>
                <a:srgbClr val="000000"/>
              </a:solidFill>
              <a:prstDash val="solid"/>
            </a:ln>
          </c:spPr>
          <c:dLbls>
            <c:dLbl>
              <c:idx val="0"/>
              <c:layout>
                <c:manualLayout>
                  <c:x val="2.6489792224248052E-3"/>
                  <c:y val="-2.0841680504222696E-2"/>
                </c:manualLayout>
              </c:layout>
              <c:showVal val="1"/>
              <c:extLst>
                <c:ext xmlns:c15="http://schemas.microsoft.com/office/drawing/2012/chart" uri="{CE6537A1-D6FC-4f65-9D91-7224C49458BB}"/>
              </c:extLst>
            </c:dLbl>
            <c:dLbl>
              <c:idx val="1"/>
              <c:layout>
                <c:manualLayout>
                  <c:x val="-1.3506415146382587E-2"/>
                  <c:y val="-1.1887442641098403E-2"/>
                </c:manualLayout>
              </c:layout>
              <c:showVal val="1"/>
              <c:extLst>
                <c:ext xmlns:c15="http://schemas.microsoft.com/office/drawing/2012/chart" uri="{CE6537A1-D6FC-4f65-9D91-7224C49458BB}"/>
              </c:extLst>
            </c:dLbl>
            <c:dLbl>
              <c:idx val="2"/>
              <c:layout>
                <c:manualLayout>
                  <c:x val="3.9993355260972202E-3"/>
                  <c:y val="-4.9386421036993457E-2"/>
                </c:manualLayout>
              </c:layout>
              <c:showVal val="1"/>
              <c:extLst>
                <c:ext xmlns:c15="http://schemas.microsoft.com/office/drawing/2012/chart" uri="{CE6537A1-D6FC-4f65-9D91-7224C49458BB}"/>
              </c:extLst>
            </c:dLbl>
            <c:dLbl>
              <c:idx val="3"/>
              <c:layout>
                <c:manualLayout>
                  <c:x val="1.3444964949001629E-2"/>
                  <c:y val="-6.5941662952508334E-2"/>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Sheet1!$B$3:$E$3</c:f>
              <c:numCache>
                <c:formatCode>Основной</c:formatCode>
                <c:ptCount val="4"/>
                <c:pt idx="1">
                  <c:v>0</c:v>
                </c:pt>
                <c:pt idx="2">
                  <c:v>13</c:v>
                </c:pt>
                <c:pt idx="3">
                  <c:v>13</c:v>
                </c:pt>
              </c:numCache>
            </c:numRef>
          </c:val>
        </c:ser>
        <c:ser>
          <c:idx val="2"/>
          <c:order val="2"/>
          <c:tx>
            <c:strRef>
              <c:f>Sheet1!$A$4</c:f>
              <c:strCache>
                <c:ptCount val="1"/>
                <c:pt idx="0">
                  <c:v>9В</c:v>
                </c:pt>
              </c:strCache>
            </c:strRef>
          </c:tx>
          <c:spPr>
            <a:solidFill>
              <a:srgbClr val="FF0000"/>
            </a:solidFill>
            <a:ln w="12700">
              <a:solidFill>
                <a:srgbClr val="000000"/>
              </a:solidFill>
              <a:prstDash val="solid"/>
            </a:ln>
          </c:spPr>
          <c:dLbls>
            <c:dLbl>
              <c:idx val="0"/>
              <c:layout>
                <c:manualLayout>
                  <c:x val="1.4560571286817973E-2"/>
                  <c:y val="-2.0841831980304849E-2"/>
                </c:manualLayout>
              </c:layout>
              <c:showVal val="1"/>
              <c:extLst>
                <c:ext xmlns:c15="http://schemas.microsoft.com/office/drawing/2012/chart" uri="{CE6537A1-D6FC-4f65-9D91-7224C49458BB}"/>
              </c:extLst>
            </c:dLbl>
            <c:dLbl>
              <c:idx val="1"/>
              <c:layout>
                <c:manualLayout>
                  <c:x val="5.9458084980757017E-4"/>
                  <c:y val="-2.0226757369614542E-2"/>
                </c:manualLayout>
              </c:layout>
              <c:showVal val="1"/>
              <c:extLst>
                <c:ext xmlns:c15="http://schemas.microsoft.com/office/drawing/2012/chart" uri="{CE6537A1-D6FC-4f65-9D91-7224C49458BB}"/>
              </c:extLst>
            </c:dLbl>
            <c:dLbl>
              <c:idx val="2"/>
              <c:layout>
                <c:manualLayout>
                  <c:x val="1.965221435928104E-2"/>
                  <c:y val="-4.7189620165403894E-2"/>
                </c:manualLayout>
              </c:layout>
              <c:showVal val="1"/>
              <c:extLst>
                <c:ext xmlns:c15="http://schemas.microsoft.com/office/drawing/2012/chart" uri="{CE6537A1-D6FC-4f65-9D91-7224C49458BB}"/>
              </c:extLst>
            </c:dLbl>
            <c:dLbl>
              <c:idx val="3"/>
              <c:layout>
                <c:manualLayout>
                  <c:x val="-3.0206983620718296E-3"/>
                  <c:y val="-1.2231466349725151E-2"/>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Sheet1!$B$4:$E$4</c:f>
              <c:numCache>
                <c:formatCode>Основной</c:formatCode>
                <c:ptCount val="4"/>
                <c:pt idx="1">
                  <c:v>0</c:v>
                </c:pt>
                <c:pt idx="2">
                  <c:v>13</c:v>
                </c:pt>
                <c:pt idx="3">
                  <c:v>13</c:v>
                </c:pt>
              </c:numCache>
            </c:numRef>
          </c:val>
        </c:ser>
        <c:ser>
          <c:idx val="3"/>
          <c:order val="3"/>
          <c:tx>
            <c:strRef>
              <c:f>Sheet1!$A$5</c:f>
              <c:strCache>
                <c:ptCount val="1"/>
                <c:pt idx="0">
                  <c:v>9Г</c:v>
                </c:pt>
              </c:strCache>
            </c:strRef>
          </c:tx>
          <c:spPr>
            <a:ln>
              <a:solidFill>
                <a:srgbClr val="000000"/>
              </a:solidFill>
            </a:ln>
          </c:spPr>
          <c:dLbls>
            <c:dLbl>
              <c:idx val="0"/>
              <c:layout>
                <c:manualLayout>
                  <c:x val="1.3136288998357963E-2"/>
                  <c:y val="0"/>
                </c:manualLayout>
              </c:layout>
              <c:showVal val="1"/>
              <c:extLst>
                <c:ext xmlns:c15="http://schemas.microsoft.com/office/drawing/2012/chart" uri="{CE6537A1-D6FC-4f65-9D91-7224C49458BB}"/>
              </c:extLst>
            </c:dLbl>
            <c:dLbl>
              <c:idx val="1"/>
              <c:layout>
                <c:manualLayout>
                  <c:x val="1.5325737914045659E-2"/>
                  <c:y val="2.4573621524401172E-3"/>
                </c:manualLayout>
              </c:layout>
              <c:showVal val="1"/>
              <c:extLst>
                <c:ext xmlns:c15="http://schemas.microsoft.com/office/drawing/2012/chart" uri="{CE6537A1-D6FC-4f65-9D91-7224C49458BB}"/>
              </c:extLst>
            </c:dLbl>
            <c:dLbl>
              <c:idx val="2"/>
              <c:layout>
                <c:manualLayout>
                  <c:x val="1.7452006980802792E-2"/>
                  <c:y val="-1.1544011544011561E-2"/>
                </c:manualLayout>
              </c:layout>
              <c:tx>
                <c:rich>
                  <a:bodyPr/>
                  <a:lstStyle/>
                  <a:p>
                    <a:r>
                      <a:rPr lang="en-US" b="1"/>
                      <a:t>6</a:t>
                    </a:r>
                  </a:p>
                </c:rich>
              </c:tx>
              <c:showVal val="1"/>
              <c:extLst>
                <c:ext xmlns:c15="http://schemas.microsoft.com/office/drawing/2012/chart" uri="{CE6537A1-D6FC-4f65-9D91-7224C49458BB}"/>
              </c:extLst>
            </c:dLbl>
            <c:dLbl>
              <c:idx val="3"/>
              <c:layout>
                <c:manualLayout>
                  <c:x val="1.9704433497537019E-2"/>
                  <c:y val="-4.5351473922902695E-3"/>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Sheet1!$B$5:$E$5</c:f>
              <c:numCache>
                <c:formatCode>Основной</c:formatCode>
                <c:ptCount val="4"/>
                <c:pt idx="1">
                  <c:v>0</c:v>
                </c:pt>
                <c:pt idx="2">
                  <c:v>6</c:v>
                </c:pt>
                <c:pt idx="3">
                  <c:v>21</c:v>
                </c:pt>
              </c:numCache>
            </c:numRef>
          </c:val>
        </c:ser>
        <c:dLbls>
          <c:showVal val="1"/>
        </c:dLbls>
        <c:gapDepth val="0"/>
        <c:shape val="box"/>
        <c:axId val="277005440"/>
        <c:axId val="277006976"/>
        <c:axId val="0"/>
      </c:bar3DChart>
      <c:catAx>
        <c:axId val="277005440"/>
        <c:scaling>
          <c:orientation val="minMax"/>
        </c:scaling>
        <c:axPos val="b"/>
        <c:numFmt formatCode="Основной" sourceLinked="1"/>
        <c:tickLblPos val="low"/>
        <c:spPr>
          <a:ln w="3175">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277006976"/>
        <c:crosses val="autoZero"/>
        <c:auto val="1"/>
        <c:lblAlgn val="ctr"/>
        <c:lblOffset val="100"/>
      </c:catAx>
      <c:valAx>
        <c:axId val="277006976"/>
        <c:scaling>
          <c:orientation val="minMax"/>
        </c:scaling>
        <c:axPos val="l"/>
        <c:majorGridlines>
          <c:spPr>
            <a:ln w="3175">
              <a:solidFill>
                <a:srgbClr val="000000"/>
              </a:solidFill>
              <a:prstDash val="solid"/>
            </a:ln>
          </c:spPr>
        </c:majorGridlines>
        <c:numFmt formatCode="Основной" sourceLinked="1"/>
        <c:tickLblPos val="nextTo"/>
        <c:spPr>
          <a:ln w="3175">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277005440"/>
        <c:crosses val="autoZero"/>
        <c:crossBetween val="between"/>
      </c:valAx>
    </c:plotArea>
    <c:legend>
      <c:legendPos val="t"/>
      <c:layout>
        <c:manualLayout>
          <c:xMode val="edge"/>
          <c:yMode val="edge"/>
          <c:x val="9.7938464498220523E-2"/>
          <c:y val="0"/>
          <c:w val="0.4341405230105399"/>
          <c:h val="0.11026030837054458"/>
        </c:manualLayout>
      </c:layout>
      <c:spPr>
        <a:noFill/>
        <a:ln w="3175">
          <a:solidFill>
            <a:srgbClr val="000000"/>
          </a:solidFill>
          <a:prstDash val="solid"/>
        </a:ln>
      </c:spPr>
      <c:txPr>
        <a:bodyPr/>
        <a:lstStyle/>
        <a:p>
          <a:pPr>
            <a:defRPr sz="1195" b="1" i="0" u="none" strike="noStrike" baseline="0">
              <a:solidFill>
                <a:srgbClr val="000000"/>
              </a:solidFill>
              <a:latin typeface="Times New Roman"/>
              <a:ea typeface="Times New Roman"/>
              <a:cs typeface="Times New Roman"/>
            </a:defRPr>
          </a:pPr>
          <a:endParaRPr lang="ru-RU"/>
        </a:p>
      </c:txPr>
    </c:legend>
    <c:dispBlanksAs val="gap"/>
  </c:chart>
  <c:spPr>
    <a:ln>
      <a:noFill/>
    </a:ln>
  </c:spPr>
  <c:txPr>
    <a:bodyPr/>
    <a:lstStyle/>
    <a:p>
      <a:pPr>
        <a:defRPr sz="950" b="1" i="0" u="none" strike="noStrike" baseline="0">
          <a:solidFill>
            <a:srgbClr val="000000"/>
          </a:solidFill>
          <a:latin typeface="Calibri"/>
          <a:ea typeface="Calibri"/>
          <a:cs typeface="Calibri"/>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hPercent val="42"/>
      <c:depthPercent val="100"/>
      <c:rAngAx val="1"/>
    </c:view3D>
    <c:floor>
      <c:spPr>
        <a:solidFill>
          <a:srgbClr val="C0C0C0"/>
        </a:solidFill>
        <a:ln w="3175">
          <a:solidFill>
            <a:srgbClr val="000000"/>
          </a:solidFill>
          <a:prstDash val="solid"/>
        </a:ln>
      </c:spPr>
    </c:floor>
    <c:sideWall>
      <c:spPr>
        <a:solidFill>
          <a:srgbClr val="FFFFCC"/>
        </a:solidFill>
        <a:ln w="12700">
          <a:solidFill>
            <a:srgbClr val="808080"/>
          </a:solidFill>
          <a:prstDash val="solid"/>
        </a:ln>
      </c:spPr>
    </c:sideWall>
    <c:backWall>
      <c:spPr>
        <a:solidFill>
          <a:srgbClr val="FFFFCC"/>
        </a:solidFill>
        <a:ln w="12700">
          <a:solidFill>
            <a:srgbClr val="808080"/>
          </a:solidFill>
          <a:prstDash val="solid"/>
        </a:ln>
      </c:spPr>
    </c:backWall>
    <c:plotArea>
      <c:layout>
        <c:manualLayout>
          <c:layoutTarget val="inner"/>
          <c:xMode val="edge"/>
          <c:yMode val="edge"/>
          <c:x val="5.9925093632958802E-2"/>
          <c:y val="8.3720930232558208E-2"/>
          <c:w val="0.85396016674386288"/>
          <c:h val="0.78975673495358722"/>
        </c:manualLayout>
      </c:layout>
      <c:bar3DChart>
        <c:barDir val="col"/>
        <c:grouping val="clustered"/>
        <c:ser>
          <c:idx val="0"/>
          <c:order val="0"/>
          <c:tx>
            <c:strRef>
              <c:f>Sheet1!$A$2</c:f>
              <c:strCache>
                <c:ptCount val="1"/>
                <c:pt idx="0">
                  <c:v>9А</c:v>
                </c:pt>
              </c:strCache>
            </c:strRef>
          </c:tx>
          <c:spPr>
            <a:solidFill>
              <a:srgbClr val="0000FF"/>
            </a:solidFill>
            <a:ln w="12700">
              <a:solidFill>
                <a:srgbClr val="000000"/>
              </a:solidFill>
              <a:prstDash val="solid"/>
            </a:ln>
          </c:spPr>
          <c:dLbls>
            <c:dLbl>
              <c:idx val="0"/>
              <c:layout>
                <c:manualLayout>
                  <c:x val="1.6844446168366924E-3"/>
                  <c:y val="-2.5493241916189135E-2"/>
                </c:manualLayout>
              </c:layout>
              <c:showVal val="1"/>
              <c:extLst>
                <c:ext xmlns:c15="http://schemas.microsoft.com/office/drawing/2012/chart" uri="{CE6537A1-D6FC-4f65-9D91-7224C49458BB}"/>
              </c:extLst>
            </c:dLbl>
            <c:dLbl>
              <c:idx val="1"/>
              <c:layout>
                <c:manualLayout>
                  <c:x val="-5.0798822560972979E-3"/>
                  <c:y val="-2.084203760244261E-2"/>
                </c:manualLayout>
              </c:layout>
              <c:showVal val="1"/>
              <c:extLst>
                <c:ext xmlns:c15="http://schemas.microsoft.com/office/drawing/2012/chart" uri="{CE6537A1-D6FC-4f65-9D91-7224C49458BB}"/>
              </c:extLst>
            </c:dLbl>
            <c:dLbl>
              <c:idx val="2"/>
              <c:layout>
                <c:manualLayout>
                  <c:x val="1.1605445870990265E-2"/>
                  <c:y val="-2.1893691859946212E-3"/>
                </c:manualLayout>
              </c:layout>
              <c:showVal val="1"/>
              <c:extLst>
                <c:ext xmlns:c15="http://schemas.microsoft.com/office/drawing/2012/chart" uri="{CE6537A1-D6FC-4f65-9D91-7224C49458BB}"/>
              </c:extLst>
            </c:dLbl>
            <c:dLbl>
              <c:idx val="3"/>
              <c:layout>
                <c:manualLayout>
                  <c:x val="7.3130419999548934E-3"/>
                  <c:y val="-3.9138782070845812E-3"/>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Sheet1!$B$2:$E$2</c:f>
              <c:numCache>
                <c:formatCode>Основной</c:formatCode>
                <c:ptCount val="4"/>
                <c:pt idx="1">
                  <c:v>9</c:v>
                </c:pt>
                <c:pt idx="2">
                  <c:v>15</c:v>
                </c:pt>
                <c:pt idx="3">
                  <c:v>5</c:v>
                </c:pt>
              </c:numCache>
            </c:numRef>
          </c:val>
        </c:ser>
        <c:ser>
          <c:idx val="1"/>
          <c:order val="1"/>
          <c:tx>
            <c:strRef>
              <c:f>Sheet1!$A$3</c:f>
              <c:strCache>
                <c:ptCount val="1"/>
                <c:pt idx="0">
                  <c:v>9Б</c:v>
                </c:pt>
              </c:strCache>
            </c:strRef>
          </c:tx>
          <c:spPr>
            <a:solidFill>
              <a:srgbClr val="FFFF00"/>
            </a:solidFill>
            <a:ln w="12700">
              <a:solidFill>
                <a:srgbClr val="000000"/>
              </a:solidFill>
              <a:prstDash val="solid"/>
            </a:ln>
          </c:spPr>
          <c:dLbls>
            <c:dLbl>
              <c:idx val="0"/>
              <c:layout>
                <c:manualLayout>
                  <c:x val="2.6489792224248052E-3"/>
                  <c:y val="-2.0841680504222696E-2"/>
                </c:manualLayout>
              </c:layout>
              <c:showVal val="1"/>
              <c:extLst>
                <c:ext xmlns:c15="http://schemas.microsoft.com/office/drawing/2012/chart" uri="{CE6537A1-D6FC-4f65-9D91-7224C49458BB}"/>
              </c:extLst>
            </c:dLbl>
            <c:dLbl>
              <c:idx val="1"/>
              <c:layout>
                <c:manualLayout>
                  <c:x val="-1.3506415146382587E-2"/>
                  <c:y val="-1.1887442641098403E-2"/>
                </c:manualLayout>
              </c:layout>
              <c:showVal val="1"/>
              <c:extLst>
                <c:ext xmlns:c15="http://schemas.microsoft.com/office/drawing/2012/chart" uri="{CE6537A1-D6FC-4f65-9D91-7224C49458BB}"/>
              </c:extLst>
            </c:dLbl>
            <c:dLbl>
              <c:idx val="2"/>
              <c:layout>
                <c:manualLayout>
                  <c:x val="1.4125681933737345E-2"/>
                  <c:y val="-5.8344070627535313E-2"/>
                </c:manualLayout>
              </c:layout>
              <c:showVal val="1"/>
              <c:extLst>
                <c:ext xmlns:c15="http://schemas.microsoft.com/office/drawing/2012/chart" uri="{CE6537A1-D6FC-4f65-9D91-7224C49458BB}"/>
              </c:extLst>
            </c:dLbl>
            <c:dLbl>
              <c:idx val="3"/>
              <c:layout>
                <c:manualLayout>
                  <c:x val="6.6939908373522278E-3"/>
                  <c:y val="-2.1916546146017461E-2"/>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Sheet1!$B$3:$E$3</c:f>
              <c:numCache>
                <c:formatCode>Основной</c:formatCode>
                <c:ptCount val="4"/>
                <c:pt idx="1">
                  <c:v>12</c:v>
                </c:pt>
                <c:pt idx="2">
                  <c:v>13</c:v>
                </c:pt>
                <c:pt idx="3">
                  <c:v>1</c:v>
                </c:pt>
              </c:numCache>
            </c:numRef>
          </c:val>
        </c:ser>
        <c:ser>
          <c:idx val="2"/>
          <c:order val="2"/>
          <c:tx>
            <c:strRef>
              <c:f>Sheet1!$A$4</c:f>
              <c:strCache>
                <c:ptCount val="1"/>
                <c:pt idx="0">
                  <c:v>9В</c:v>
                </c:pt>
              </c:strCache>
            </c:strRef>
          </c:tx>
          <c:spPr>
            <a:solidFill>
              <a:srgbClr val="FF0000"/>
            </a:solidFill>
            <a:ln w="12700">
              <a:solidFill>
                <a:srgbClr val="000000"/>
              </a:solidFill>
              <a:prstDash val="solid"/>
            </a:ln>
          </c:spPr>
          <c:dLbls>
            <c:dLbl>
              <c:idx val="0"/>
              <c:layout>
                <c:manualLayout>
                  <c:x val="1.4560571286817973E-2"/>
                  <c:y val="-2.0841831980304849E-2"/>
                </c:manualLayout>
              </c:layout>
              <c:showVal val="1"/>
              <c:extLst>
                <c:ext xmlns:c15="http://schemas.microsoft.com/office/drawing/2012/chart" uri="{CE6537A1-D6FC-4f65-9D91-7224C49458BB}"/>
              </c:extLst>
            </c:dLbl>
            <c:dLbl>
              <c:idx val="1"/>
              <c:layout>
                <c:manualLayout>
                  <c:x val="5.9458084980757017E-4"/>
                  <c:y val="-2.0226757369614542E-2"/>
                </c:manualLayout>
              </c:layout>
              <c:showVal val="1"/>
              <c:extLst>
                <c:ext xmlns:c15="http://schemas.microsoft.com/office/drawing/2012/chart" uri="{CE6537A1-D6FC-4f65-9D91-7224C49458BB}"/>
              </c:extLst>
            </c:dLbl>
            <c:dLbl>
              <c:idx val="2"/>
              <c:layout>
                <c:manualLayout>
                  <c:x val="2.4298140742878352E-3"/>
                  <c:y val="-1.1005442501505494E-2"/>
                </c:manualLayout>
              </c:layout>
              <c:showVal val="1"/>
              <c:extLst>
                <c:ext xmlns:c15="http://schemas.microsoft.com/office/drawing/2012/chart" uri="{CE6537A1-D6FC-4f65-9D91-7224C49458BB}"/>
              </c:extLst>
            </c:dLbl>
            <c:dLbl>
              <c:idx val="3"/>
              <c:layout>
                <c:manualLayout>
                  <c:x val="1.0481448439634701E-2"/>
                  <c:y val="-1.2231328226828793E-2"/>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Sheet1!$B$4:$E$4</c:f>
              <c:numCache>
                <c:formatCode>Основной</c:formatCode>
                <c:ptCount val="4"/>
                <c:pt idx="1">
                  <c:v>12</c:v>
                </c:pt>
                <c:pt idx="2">
                  <c:v>12</c:v>
                </c:pt>
                <c:pt idx="3">
                  <c:v>2</c:v>
                </c:pt>
              </c:numCache>
            </c:numRef>
          </c:val>
        </c:ser>
        <c:ser>
          <c:idx val="3"/>
          <c:order val="3"/>
          <c:tx>
            <c:strRef>
              <c:f>Sheet1!$A$5</c:f>
              <c:strCache>
                <c:ptCount val="1"/>
                <c:pt idx="0">
                  <c:v>9Г</c:v>
                </c:pt>
              </c:strCache>
            </c:strRef>
          </c:tx>
          <c:spPr>
            <a:ln>
              <a:solidFill>
                <a:srgbClr val="000000"/>
              </a:solidFill>
            </a:ln>
          </c:spPr>
          <c:dLbls>
            <c:dLbl>
              <c:idx val="0"/>
              <c:layout>
                <c:manualLayout>
                  <c:x val="1.3136288998357963E-2"/>
                  <c:y val="0"/>
                </c:manualLayout>
              </c:layout>
              <c:showVal val="1"/>
              <c:extLst>
                <c:ext xmlns:c15="http://schemas.microsoft.com/office/drawing/2012/chart" uri="{CE6537A1-D6FC-4f65-9D91-7224C49458BB}"/>
              </c:extLst>
            </c:dLbl>
            <c:dLbl>
              <c:idx val="1"/>
              <c:layout>
                <c:manualLayout>
                  <c:x val="1.5325737914045659E-2"/>
                  <c:y val="2.4573621524401172E-3"/>
                </c:manualLayout>
              </c:layout>
              <c:showVal val="1"/>
              <c:extLst>
                <c:ext xmlns:c15="http://schemas.microsoft.com/office/drawing/2012/chart" uri="{CE6537A1-D6FC-4f65-9D91-7224C49458BB}"/>
              </c:extLst>
            </c:dLbl>
            <c:dLbl>
              <c:idx val="2"/>
              <c:layout>
                <c:manualLayout>
                  <c:x val="0"/>
                  <c:y val="-1.7316017316017323E-2"/>
                </c:manualLayout>
              </c:layout>
              <c:tx>
                <c:rich>
                  <a:bodyPr/>
                  <a:lstStyle/>
                  <a:p>
                    <a:r>
                      <a:rPr lang="en-US" b="1"/>
                      <a:t>19</a:t>
                    </a:r>
                  </a:p>
                </c:rich>
              </c:tx>
              <c:showVal val="1"/>
              <c:extLst>
                <c:ext xmlns:c15="http://schemas.microsoft.com/office/drawing/2012/chart" uri="{CE6537A1-D6FC-4f65-9D91-7224C49458BB}"/>
              </c:extLst>
            </c:dLbl>
            <c:dLbl>
              <c:idx val="3"/>
              <c:layout>
                <c:manualLayout>
                  <c:x val="1.9704433497537019E-2"/>
                  <c:y val="-4.5351473922902695E-3"/>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Sheet1!$B$5:$E$5</c:f>
              <c:numCache>
                <c:formatCode>Основной</c:formatCode>
                <c:ptCount val="4"/>
                <c:pt idx="1">
                  <c:v>2</c:v>
                </c:pt>
                <c:pt idx="2">
                  <c:v>19</c:v>
                </c:pt>
                <c:pt idx="3">
                  <c:v>6</c:v>
                </c:pt>
              </c:numCache>
            </c:numRef>
          </c:val>
        </c:ser>
        <c:dLbls>
          <c:showVal val="1"/>
        </c:dLbls>
        <c:gapDepth val="0"/>
        <c:shape val="box"/>
        <c:axId val="132479616"/>
        <c:axId val="132505984"/>
        <c:axId val="0"/>
      </c:bar3DChart>
      <c:catAx>
        <c:axId val="132479616"/>
        <c:scaling>
          <c:orientation val="minMax"/>
        </c:scaling>
        <c:axPos val="b"/>
        <c:numFmt formatCode="Основной" sourceLinked="1"/>
        <c:tickLblPos val="low"/>
        <c:spPr>
          <a:ln w="3175">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132505984"/>
        <c:crosses val="autoZero"/>
        <c:auto val="1"/>
        <c:lblAlgn val="ctr"/>
        <c:lblOffset val="100"/>
      </c:catAx>
      <c:valAx>
        <c:axId val="132505984"/>
        <c:scaling>
          <c:orientation val="minMax"/>
        </c:scaling>
        <c:axPos val="l"/>
        <c:majorGridlines>
          <c:spPr>
            <a:ln w="3175">
              <a:solidFill>
                <a:srgbClr val="000000"/>
              </a:solidFill>
              <a:prstDash val="solid"/>
            </a:ln>
          </c:spPr>
        </c:majorGridlines>
        <c:numFmt formatCode="Основной" sourceLinked="1"/>
        <c:tickLblPos val="nextTo"/>
        <c:spPr>
          <a:ln w="3175">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132479616"/>
        <c:crosses val="autoZero"/>
        <c:crossBetween val="between"/>
      </c:valAx>
    </c:plotArea>
    <c:legend>
      <c:legendPos val="t"/>
      <c:layout>
        <c:manualLayout>
          <c:xMode val="edge"/>
          <c:yMode val="edge"/>
          <c:x val="9.7938464498220523E-2"/>
          <c:y val="0"/>
          <c:w val="0.4341405230105399"/>
          <c:h val="0.11026030837054458"/>
        </c:manualLayout>
      </c:layout>
      <c:spPr>
        <a:noFill/>
        <a:ln w="3175">
          <a:solidFill>
            <a:srgbClr val="000000"/>
          </a:solidFill>
          <a:prstDash val="solid"/>
        </a:ln>
      </c:spPr>
      <c:txPr>
        <a:bodyPr/>
        <a:lstStyle/>
        <a:p>
          <a:pPr>
            <a:defRPr sz="1195" b="1" i="0" u="none" strike="noStrike" baseline="0">
              <a:solidFill>
                <a:srgbClr val="000000"/>
              </a:solidFill>
              <a:latin typeface="Times New Roman"/>
              <a:ea typeface="Times New Roman"/>
              <a:cs typeface="Times New Roman"/>
            </a:defRPr>
          </a:pPr>
          <a:endParaRPr lang="ru-RU"/>
        </a:p>
      </c:txPr>
    </c:legend>
    <c:dispBlanksAs val="gap"/>
  </c:chart>
  <c:spPr>
    <a:ln>
      <a:noFill/>
    </a:ln>
  </c:spPr>
  <c:txPr>
    <a:bodyPr/>
    <a:lstStyle/>
    <a:p>
      <a:pPr>
        <a:defRPr sz="950" b="1" i="0" u="none" strike="noStrike" baseline="0">
          <a:solidFill>
            <a:srgbClr val="000000"/>
          </a:solidFill>
          <a:latin typeface="Calibri"/>
          <a:ea typeface="Calibri"/>
          <a:cs typeface="Calibri"/>
        </a:defRPr>
      </a:pPr>
      <a:endParaRPr lang="ru-RU"/>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0.12323287175310034"/>
          <c:y val="0.14877443260768874"/>
          <c:w val="0.5692683242180937"/>
          <c:h val="0.70245113478462251"/>
        </c:manualLayout>
      </c:layout>
      <c:pie3DChart>
        <c:varyColors val="1"/>
        <c:ser>
          <c:idx val="0"/>
          <c:order val="0"/>
          <c:tx>
            <c:strRef>
              <c:f>Лист1!$B$1</c:f>
              <c:strCache>
                <c:ptCount val="1"/>
                <c:pt idx="0">
                  <c:v>Результаты ДТ  по русскому языку</c:v>
                </c:pt>
              </c:strCache>
            </c:strRef>
          </c:tx>
          <c:spPr>
            <a:ln>
              <a:solidFill>
                <a:srgbClr val="000000"/>
              </a:solidFill>
            </a:ln>
          </c:spPr>
          <c:dPt>
            <c:idx val="0"/>
            <c:spPr>
              <a:solidFill>
                <a:srgbClr val="FFC000"/>
              </a:solidFill>
              <a:ln>
                <a:solidFill>
                  <a:srgbClr val="000000"/>
                </a:solidFill>
              </a:ln>
            </c:spPr>
          </c:dPt>
          <c:dPt>
            <c:idx val="1"/>
            <c:spPr>
              <a:solidFill>
                <a:srgbClr val="00B050"/>
              </a:solidFill>
              <a:ln>
                <a:solidFill>
                  <a:srgbClr val="000000"/>
                </a:solidFill>
              </a:ln>
            </c:spPr>
          </c:dPt>
          <c:dPt>
            <c:idx val="2"/>
            <c:spPr>
              <a:solidFill>
                <a:schemeClr val="tx2">
                  <a:lumMod val="60000"/>
                  <a:lumOff val="40000"/>
                </a:schemeClr>
              </a:solidFill>
              <a:ln>
                <a:solidFill>
                  <a:srgbClr val="000000"/>
                </a:solidFill>
              </a:ln>
            </c:spPr>
          </c:dPt>
          <c:dPt>
            <c:idx val="3"/>
            <c:spPr>
              <a:solidFill>
                <a:srgbClr val="FF0000"/>
              </a:solidFill>
              <a:ln>
                <a:solidFill>
                  <a:srgbClr val="000000"/>
                </a:solidFill>
              </a:ln>
            </c:spPr>
          </c:dPt>
          <c:dLbls>
            <c:spPr>
              <a:noFill/>
              <a:ln>
                <a:noFill/>
              </a:ln>
              <a:effectLst/>
            </c:spPr>
            <c:showVal val="1"/>
            <c:showLeaderLines val="1"/>
            <c:extLst>
              <c:ext xmlns:c15="http://schemas.microsoft.com/office/drawing/2012/chart" uri="{CE6537A1-D6FC-4f65-9D91-7224C49458BB}"/>
            </c:extLst>
          </c:dLbls>
          <c:cat>
            <c:numRef>
              <c:f>Лист1!$A$2:$A$5</c:f>
              <c:numCache>
                <c:formatCode>Основной</c:formatCode>
                <c:ptCount val="4"/>
                <c:pt idx="0">
                  <c:v>2</c:v>
                </c:pt>
                <c:pt idx="1">
                  <c:v>3</c:v>
                </c:pt>
                <c:pt idx="2">
                  <c:v>4</c:v>
                </c:pt>
                <c:pt idx="3">
                  <c:v>5</c:v>
                </c:pt>
              </c:numCache>
            </c:numRef>
          </c:cat>
          <c:val>
            <c:numRef>
              <c:f>Лист1!$B$2:$B$5</c:f>
              <c:numCache>
                <c:formatCode>Основной</c:formatCode>
                <c:ptCount val="4"/>
                <c:pt idx="0">
                  <c:v>0</c:v>
                </c:pt>
                <c:pt idx="1">
                  <c:v>0</c:v>
                </c:pt>
                <c:pt idx="2">
                  <c:v>37</c:v>
                </c:pt>
                <c:pt idx="3">
                  <c:v>71</c:v>
                </c:pt>
              </c:numCache>
            </c:numRef>
          </c:val>
        </c:ser>
      </c:pie3DChart>
    </c:plotArea>
    <c:legend>
      <c:legendPos val="r"/>
    </c:legend>
    <c:plotVisOnly val="1"/>
    <c:dispBlanksAs val="zero"/>
  </c:chart>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hPercent val="42"/>
      <c:depthPercent val="100"/>
      <c:rAngAx val="1"/>
    </c:view3D>
    <c:floor>
      <c:spPr>
        <a:solidFill>
          <a:srgbClr val="C0C0C0"/>
        </a:solidFill>
        <a:ln w="3175">
          <a:solidFill>
            <a:srgbClr val="000000"/>
          </a:solidFill>
          <a:prstDash val="solid"/>
        </a:ln>
      </c:spPr>
    </c:floor>
    <c:sideWall>
      <c:spPr>
        <a:solidFill>
          <a:srgbClr val="FFFFCC"/>
        </a:solidFill>
        <a:ln w="12700">
          <a:solidFill>
            <a:srgbClr val="808080"/>
          </a:solidFill>
          <a:prstDash val="solid"/>
        </a:ln>
      </c:spPr>
    </c:sideWall>
    <c:backWall>
      <c:spPr>
        <a:solidFill>
          <a:srgbClr val="FFFFCC"/>
        </a:solidFill>
        <a:ln w="12700">
          <a:solidFill>
            <a:srgbClr val="808080"/>
          </a:solidFill>
          <a:prstDash val="solid"/>
        </a:ln>
      </c:spPr>
    </c:backWall>
    <c:plotArea>
      <c:layout>
        <c:manualLayout>
          <c:layoutTarget val="inner"/>
          <c:xMode val="edge"/>
          <c:yMode val="edge"/>
          <c:x val="5.9925093632958802E-2"/>
          <c:y val="8.3720930232558208E-2"/>
          <c:w val="0.85396016674386288"/>
          <c:h val="0.78975673495358722"/>
        </c:manualLayout>
      </c:layout>
      <c:bar3DChart>
        <c:barDir val="col"/>
        <c:grouping val="clustered"/>
        <c:ser>
          <c:idx val="0"/>
          <c:order val="0"/>
          <c:tx>
            <c:strRef>
              <c:f>Sheet1!$A$2</c:f>
              <c:strCache>
                <c:ptCount val="1"/>
                <c:pt idx="0">
                  <c:v>9А</c:v>
                </c:pt>
              </c:strCache>
            </c:strRef>
          </c:tx>
          <c:spPr>
            <a:solidFill>
              <a:srgbClr val="0000FF"/>
            </a:solidFill>
            <a:ln w="12700">
              <a:solidFill>
                <a:srgbClr val="000000"/>
              </a:solidFill>
              <a:prstDash val="solid"/>
            </a:ln>
          </c:spPr>
          <c:dLbls>
            <c:dLbl>
              <c:idx val="0"/>
              <c:layout>
                <c:manualLayout>
                  <c:x val="1.6844446168366924E-3"/>
                  <c:y val="-2.5493241916189135E-2"/>
                </c:manualLayout>
              </c:layout>
              <c:showVal val="1"/>
              <c:extLst>
                <c:ext xmlns:c15="http://schemas.microsoft.com/office/drawing/2012/chart" uri="{CE6537A1-D6FC-4f65-9D91-7224C49458BB}"/>
              </c:extLst>
            </c:dLbl>
            <c:dLbl>
              <c:idx val="1"/>
              <c:layout>
                <c:manualLayout>
                  <c:x val="-5.0798822560972979E-3"/>
                  <c:y val="-2.084203760244261E-2"/>
                </c:manualLayout>
              </c:layout>
              <c:showVal val="1"/>
              <c:extLst>
                <c:ext xmlns:c15="http://schemas.microsoft.com/office/drawing/2012/chart" uri="{CE6537A1-D6FC-4f65-9D91-7224C49458BB}"/>
              </c:extLst>
            </c:dLbl>
            <c:dLbl>
              <c:idx val="2"/>
              <c:layout>
                <c:manualLayout>
                  <c:x val="-1.8774311438918261E-2"/>
                  <c:y val="-2.1893725548457412E-3"/>
                </c:manualLayout>
              </c:layout>
              <c:showVal val="1"/>
              <c:extLst>
                <c:ext xmlns:c15="http://schemas.microsoft.com/office/drawing/2012/chart" uri="{CE6537A1-D6FC-4f65-9D91-7224C49458BB}"/>
              </c:extLst>
            </c:dLbl>
            <c:dLbl>
              <c:idx val="3"/>
              <c:layout>
                <c:manualLayout>
                  <c:x val="1.406398883683844E-2"/>
                  <c:y val="-6.0517506066458684E-2"/>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Sheet1!$B$2:$E$2</c:f>
              <c:numCache>
                <c:formatCode>Основной</c:formatCode>
                <c:ptCount val="4"/>
                <c:pt idx="1">
                  <c:v>0</c:v>
                </c:pt>
                <c:pt idx="2">
                  <c:v>6</c:v>
                </c:pt>
                <c:pt idx="3">
                  <c:v>23</c:v>
                </c:pt>
              </c:numCache>
            </c:numRef>
          </c:val>
        </c:ser>
        <c:ser>
          <c:idx val="1"/>
          <c:order val="1"/>
          <c:tx>
            <c:strRef>
              <c:f>Sheet1!$A$3</c:f>
              <c:strCache>
                <c:ptCount val="1"/>
                <c:pt idx="0">
                  <c:v>9Б</c:v>
                </c:pt>
              </c:strCache>
            </c:strRef>
          </c:tx>
          <c:spPr>
            <a:solidFill>
              <a:srgbClr val="FFFF00"/>
            </a:solidFill>
            <a:ln w="12700">
              <a:solidFill>
                <a:srgbClr val="000000"/>
              </a:solidFill>
              <a:prstDash val="solid"/>
            </a:ln>
          </c:spPr>
          <c:dLbls>
            <c:dLbl>
              <c:idx val="0"/>
              <c:layout>
                <c:manualLayout>
                  <c:x val="2.6489792224248052E-3"/>
                  <c:y val="-2.0841680504222696E-2"/>
                </c:manualLayout>
              </c:layout>
              <c:showVal val="1"/>
              <c:extLst>
                <c:ext xmlns:c15="http://schemas.microsoft.com/office/drawing/2012/chart" uri="{CE6537A1-D6FC-4f65-9D91-7224C49458BB}"/>
              </c:extLst>
            </c:dLbl>
            <c:dLbl>
              <c:idx val="1"/>
              <c:layout>
                <c:manualLayout>
                  <c:x val="-1.3506415146382587E-2"/>
                  <c:y val="-1.1887442641098403E-2"/>
                </c:manualLayout>
              </c:layout>
              <c:showVal val="1"/>
              <c:extLst>
                <c:ext xmlns:c15="http://schemas.microsoft.com/office/drawing/2012/chart" uri="{CE6537A1-D6FC-4f65-9D91-7224C49458BB}"/>
              </c:extLst>
            </c:dLbl>
            <c:dLbl>
              <c:idx val="2"/>
              <c:layout>
                <c:manualLayout>
                  <c:x val="-1.9629356457025161E-2"/>
                  <c:y val="7.2173525479126534E-3"/>
                </c:manualLayout>
              </c:layout>
              <c:showVal val="1"/>
              <c:extLst>
                <c:ext xmlns:c15="http://schemas.microsoft.com/office/drawing/2012/chart" uri="{CE6537A1-D6FC-4f65-9D91-7224C49458BB}"/>
              </c:extLst>
            </c:dLbl>
            <c:dLbl>
              <c:idx val="3"/>
              <c:layout>
                <c:manualLayout>
                  <c:x val="1.6820492375161967E-2"/>
                  <c:y val="-2.8205813895904618E-2"/>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Sheet1!$B$3:$E$3</c:f>
              <c:numCache>
                <c:formatCode>Основной</c:formatCode>
                <c:ptCount val="4"/>
                <c:pt idx="1">
                  <c:v>0</c:v>
                </c:pt>
                <c:pt idx="2">
                  <c:v>12</c:v>
                </c:pt>
                <c:pt idx="3">
                  <c:v>14</c:v>
                </c:pt>
              </c:numCache>
            </c:numRef>
          </c:val>
        </c:ser>
        <c:ser>
          <c:idx val="2"/>
          <c:order val="2"/>
          <c:tx>
            <c:strRef>
              <c:f>Sheet1!$A$4</c:f>
              <c:strCache>
                <c:ptCount val="1"/>
                <c:pt idx="0">
                  <c:v>9В</c:v>
                </c:pt>
              </c:strCache>
            </c:strRef>
          </c:tx>
          <c:spPr>
            <a:solidFill>
              <a:srgbClr val="FF0000"/>
            </a:solidFill>
            <a:ln w="12700">
              <a:solidFill>
                <a:srgbClr val="000000"/>
              </a:solidFill>
              <a:prstDash val="solid"/>
            </a:ln>
          </c:spPr>
          <c:dLbls>
            <c:dLbl>
              <c:idx val="0"/>
              <c:layout>
                <c:manualLayout>
                  <c:x val="1.4560571286817973E-2"/>
                  <c:y val="-2.0841831980304849E-2"/>
                </c:manualLayout>
              </c:layout>
              <c:showVal val="1"/>
              <c:extLst>
                <c:ext xmlns:c15="http://schemas.microsoft.com/office/drawing/2012/chart" uri="{CE6537A1-D6FC-4f65-9D91-7224C49458BB}"/>
              </c:extLst>
            </c:dLbl>
            <c:dLbl>
              <c:idx val="1"/>
              <c:layout>
                <c:manualLayout>
                  <c:x val="5.9458084980757017E-4"/>
                  <c:y val="-2.0226757369614542E-2"/>
                </c:manualLayout>
              </c:layout>
              <c:showVal val="1"/>
              <c:extLst>
                <c:ext xmlns:c15="http://schemas.microsoft.com/office/drawing/2012/chart" uri="{CE6537A1-D6FC-4f65-9D91-7224C49458BB}"/>
              </c:extLst>
            </c:dLbl>
            <c:dLbl>
              <c:idx val="2"/>
              <c:layout>
                <c:manualLayout>
                  <c:x val="1.2901095145658008E-2"/>
                  <c:y val="-2.8321585383222478E-2"/>
                </c:manualLayout>
              </c:layout>
              <c:showVal val="1"/>
              <c:extLst>
                <c:ext xmlns:c15="http://schemas.microsoft.com/office/drawing/2012/chart" uri="{CE6537A1-D6FC-4f65-9D91-7224C49458BB}"/>
              </c:extLst>
            </c:dLbl>
            <c:dLbl>
              <c:idx val="3"/>
              <c:layout>
                <c:manualLayout>
                  <c:x val="1.0481448439634701E-2"/>
                  <c:y val="-1.2231328226828793E-2"/>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Sheet1!$B$4:$E$4</c:f>
              <c:numCache>
                <c:formatCode>Основной</c:formatCode>
                <c:ptCount val="4"/>
                <c:pt idx="1">
                  <c:v>0</c:v>
                </c:pt>
                <c:pt idx="2">
                  <c:v>14</c:v>
                </c:pt>
                <c:pt idx="3">
                  <c:v>12</c:v>
                </c:pt>
              </c:numCache>
            </c:numRef>
          </c:val>
        </c:ser>
        <c:ser>
          <c:idx val="3"/>
          <c:order val="3"/>
          <c:tx>
            <c:strRef>
              <c:f>Sheet1!$A$5</c:f>
              <c:strCache>
                <c:ptCount val="1"/>
                <c:pt idx="0">
                  <c:v>9Г</c:v>
                </c:pt>
              </c:strCache>
            </c:strRef>
          </c:tx>
          <c:spPr>
            <a:ln>
              <a:solidFill>
                <a:srgbClr val="000000"/>
              </a:solidFill>
            </a:ln>
          </c:spPr>
          <c:dLbls>
            <c:dLbl>
              <c:idx val="0"/>
              <c:layout>
                <c:manualLayout>
                  <c:x val="1.3136288998357963E-2"/>
                  <c:y val="0"/>
                </c:manualLayout>
              </c:layout>
              <c:showVal val="1"/>
              <c:extLst>
                <c:ext xmlns:c15="http://schemas.microsoft.com/office/drawing/2012/chart" uri="{CE6537A1-D6FC-4f65-9D91-7224C49458BB}"/>
              </c:extLst>
            </c:dLbl>
            <c:dLbl>
              <c:idx val="1"/>
              <c:layout>
                <c:manualLayout>
                  <c:x val="1.5325737914045659E-2"/>
                  <c:y val="2.4573621524401172E-3"/>
                </c:manualLayout>
              </c:layout>
              <c:showVal val="1"/>
              <c:extLst>
                <c:ext xmlns:c15="http://schemas.microsoft.com/office/drawing/2012/chart" uri="{CE6537A1-D6FC-4f65-9D91-7224C49458BB}"/>
              </c:extLst>
            </c:dLbl>
            <c:dLbl>
              <c:idx val="2"/>
              <c:layout>
                <c:manualLayout>
                  <c:x val="1.7452006980802792E-2"/>
                  <c:y val="-1.1544011544011561E-2"/>
                </c:manualLayout>
              </c:layout>
              <c:tx>
                <c:rich>
                  <a:bodyPr/>
                  <a:lstStyle/>
                  <a:p>
                    <a:r>
                      <a:rPr lang="en-US" b="1"/>
                      <a:t>5</a:t>
                    </a:r>
                  </a:p>
                </c:rich>
              </c:tx>
              <c:showVal val="1"/>
              <c:extLst>
                <c:ext xmlns:c15="http://schemas.microsoft.com/office/drawing/2012/chart" uri="{CE6537A1-D6FC-4f65-9D91-7224C49458BB}"/>
              </c:extLst>
            </c:dLbl>
            <c:dLbl>
              <c:idx val="3"/>
              <c:layout>
                <c:manualLayout>
                  <c:x val="1.9704433497537019E-2"/>
                  <c:y val="-4.5351473922902695E-3"/>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Sheet1!$B$5:$E$5</c:f>
              <c:numCache>
                <c:formatCode>Основной</c:formatCode>
                <c:ptCount val="4"/>
                <c:pt idx="1">
                  <c:v>0</c:v>
                </c:pt>
                <c:pt idx="2">
                  <c:v>5</c:v>
                </c:pt>
                <c:pt idx="3">
                  <c:v>22</c:v>
                </c:pt>
              </c:numCache>
            </c:numRef>
          </c:val>
        </c:ser>
        <c:dLbls>
          <c:showVal val="1"/>
        </c:dLbls>
        <c:gapDepth val="0"/>
        <c:shape val="box"/>
        <c:axId val="277030784"/>
        <c:axId val="277032320"/>
        <c:axId val="0"/>
      </c:bar3DChart>
      <c:catAx>
        <c:axId val="277030784"/>
        <c:scaling>
          <c:orientation val="minMax"/>
        </c:scaling>
        <c:axPos val="b"/>
        <c:numFmt formatCode="Основной" sourceLinked="1"/>
        <c:tickLblPos val="low"/>
        <c:spPr>
          <a:ln w="3175">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277032320"/>
        <c:crosses val="autoZero"/>
        <c:auto val="1"/>
        <c:lblAlgn val="ctr"/>
        <c:lblOffset val="100"/>
      </c:catAx>
      <c:valAx>
        <c:axId val="277032320"/>
        <c:scaling>
          <c:orientation val="minMax"/>
        </c:scaling>
        <c:axPos val="l"/>
        <c:majorGridlines>
          <c:spPr>
            <a:ln w="3175">
              <a:solidFill>
                <a:srgbClr val="000000"/>
              </a:solidFill>
              <a:prstDash val="solid"/>
            </a:ln>
          </c:spPr>
        </c:majorGridlines>
        <c:numFmt formatCode="Основной" sourceLinked="1"/>
        <c:tickLblPos val="nextTo"/>
        <c:spPr>
          <a:ln w="3175">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277030784"/>
        <c:crosses val="autoZero"/>
        <c:crossBetween val="between"/>
      </c:valAx>
    </c:plotArea>
    <c:legend>
      <c:legendPos val="t"/>
      <c:layout>
        <c:manualLayout>
          <c:xMode val="edge"/>
          <c:yMode val="edge"/>
          <c:x val="9.7938464498220523E-2"/>
          <c:y val="0"/>
          <c:w val="0.4341405230105399"/>
          <c:h val="0.11026030837054458"/>
        </c:manualLayout>
      </c:layout>
      <c:spPr>
        <a:noFill/>
        <a:ln w="3175">
          <a:solidFill>
            <a:srgbClr val="000000"/>
          </a:solidFill>
          <a:prstDash val="solid"/>
        </a:ln>
      </c:spPr>
      <c:txPr>
        <a:bodyPr/>
        <a:lstStyle/>
        <a:p>
          <a:pPr>
            <a:defRPr sz="1195" b="1" i="0" u="none" strike="noStrike" baseline="0">
              <a:solidFill>
                <a:srgbClr val="000000"/>
              </a:solidFill>
              <a:latin typeface="Times New Roman"/>
              <a:ea typeface="Times New Roman"/>
              <a:cs typeface="Times New Roman"/>
            </a:defRPr>
          </a:pPr>
          <a:endParaRPr lang="ru-RU"/>
        </a:p>
      </c:txPr>
    </c:legend>
    <c:dispBlanksAs val="gap"/>
  </c:chart>
  <c:spPr>
    <a:ln>
      <a:noFill/>
    </a:ln>
  </c:spPr>
  <c:txPr>
    <a:bodyPr/>
    <a:lstStyle/>
    <a:p>
      <a:pPr>
        <a:defRPr sz="950" b="1" i="0" u="none" strike="noStrike" baseline="0">
          <a:solidFill>
            <a:srgbClr val="000000"/>
          </a:solidFill>
          <a:latin typeface="Calibri"/>
          <a:ea typeface="Calibri"/>
          <a:cs typeface="Calibri"/>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Результаты ДТ  по русскому языку</c:v>
                </c:pt>
              </c:strCache>
            </c:strRef>
          </c:tx>
          <c:spPr>
            <a:ln>
              <a:solidFill>
                <a:srgbClr val="000000"/>
              </a:solidFill>
            </a:ln>
          </c:spPr>
          <c:dPt>
            <c:idx val="0"/>
            <c:spPr>
              <a:solidFill>
                <a:srgbClr val="FFC000"/>
              </a:solidFill>
              <a:ln>
                <a:solidFill>
                  <a:srgbClr val="000000"/>
                </a:solidFill>
              </a:ln>
            </c:spPr>
          </c:dPt>
          <c:dPt>
            <c:idx val="1"/>
            <c:spPr>
              <a:solidFill>
                <a:srgbClr val="00B050"/>
              </a:solidFill>
              <a:ln>
                <a:solidFill>
                  <a:srgbClr val="000000"/>
                </a:solidFill>
              </a:ln>
            </c:spPr>
          </c:dPt>
          <c:dPt>
            <c:idx val="2"/>
            <c:spPr>
              <a:solidFill>
                <a:schemeClr val="tx2">
                  <a:lumMod val="60000"/>
                  <a:lumOff val="40000"/>
                </a:schemeClr>
              </a:solidFill>
              <a:ln>
                <a:solidFill>
                  <a:srgbClr val="000000"/>
                </a:solidFill>
              </a:ln>
            </c:spPr>
          </c:dPt>
          <c:dPt>
            <c:idx val="3"/>
            <c:spPr>
              <a:solidFill>
                <a:srgbClr val="FF0000"/>
              </a:solidFill>
              <a:ln>
                <a:solidFill>
                  <a:srgbClr val="000000"/>
                </a:solidFill>
              </a:ln>
            </c:spPr>
          </c:dPt>
          <c:dLbls>
            <c:spPr>
              <a:noFill/>
              <a:ln>
                <a:noFill/>
              </a:ln>
              <a:effectLst/>
            </c:spPr>
            <c:showVal val="1"/>
            <c:showLeaderLines val="1"/>
            <c:extLst>
              <c:ext xmlns:c15="http://schemas.microsoft.com/office/drawing/2012/chart" uri="{CE6537A1-D6FC-4f65-9D91-7224C49458BB}"/>
            </c:extLst>
          </c:dLbls>
          <c:cat>
            <c:numRef>
              <c:f>Лист1!$A$2:$A$5</c:f>
              <c:numCache>
                <c:formatCode>Основной</c:formatCode>
                <c:ptCount val="4"/>
                <c:pt idx="0">
                  <c:v>2</c:v>
                </c:pt>
                <c:pt idx="1">
                  <c:v>3</c:v>
                </c:pt>
                <c:pt idx="2">
                  <c:v>4</c:v>
                </c:pt>
                <c:pt idx="3">
                  <c:v>5</c:v>
                </c:pt>
              </c:numCache>
            </c:numRef>
          </c:cat>
          <c:val>
            <c:numRef>
              <c:f>Лист1!$B$2:$B$5</c:f>
              <c:numCache>
                <c:formatCode>Основной</c:formatCode>
                <c:ptCount val="4"/>
                <c:pt idx="0">
                  <c:v>0</c:v>
                </c:pt>
                <c:pt idx="1">
                  <c:v>18</c:v>
                </c:pt>
                <c:pt idx="2">
                  <c:v>56</c:v>
                </c:pt>
                <c:pt idx="3">
                  <c:v>34</c:v>
                </c:pt>
              </c:numCache>
            </c:numRef>
          </c:val>
        </c:ser>
      </c:pie3DChart>
    </c:plotArea>
    <c:legend>
      <c:legendPos val="r"/>
    </c:legend>
    <c:plotVisOnly val="1"/>
    <c:dispBlanksAs val="zero"/>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hPercent val="42"/>
      <c:depthPercent val="100"/>
      <c:rAngAx val="1"/>
    </c:view3D>
    <c:floor>
      <c:spPr>
        <a:solidFill>
          <a:srgbClr val="C0C0C0"/>
        </a:solidFill>
        <a:ln w="3175">
          <a:solidFill>
            <a:srgbClr val="000000"/>
          </a:solidFill>
          <a:prstDash val="solid"/>
        </a:ln>
      </c:spPr>
    </c:floor>
    <c:sideWall>
      <c:spPr>
        <a:solidFill>
          <a:srgbClr val="FFFFCC"/>
        </a:solidFill>
        <a:ln w="12700">
          <a:solidFill>
            <a:srgbClr val="808080"/>
          </a:solidFill>
          <a:prstDash val="solid"/>
        </a:ln>
      </c:spPr>
    </c:sideWall>
    <c:backWall>
      <c:spPr>
        <a:solidFill>
          <a:srgbClr val="FFFFCC"/>
        </a:solidFill>
        <a:ln w="12700">
          <a:solidFill>
            <a:srgbClr val="808080"/>
          </a:solidFill>
          <a:prstDash val="solid"/>
        </a:ln>
      </c:spPr>
    </c:backWall>
    <c:plotArea>
      <c:layout>
        <c:manualLayout>
          <c:layoutTarget val="inner"/>
          <c:xMode val="edge"/>
          <c:yMode val="edge"/>
          <c:x val="5.9925093632958802E-2"/>
          <c:y val="8.3720930232558208E-2"/>
          <c:w val="0.85396016674386288"/>
          <c:h val="0.78975673495358722"/>
        </c:manualLayout>
      </c:layout>
      <c:bar3DChart>
        <c:barDir val="col"/>
        <c:grouping val="clustered"/>
        <c:ser>
          <c:idx val="0"/>
          <c:order val="0"/>
          <c:tx>
            <c:strRef>
              <c:f>Sheet1!$A$2</c:f>
              <c:strCache>
                <c:ptCount val="1"/>
                <c:pt idx="0">
                  <c:v>9А</c:v>
                </c:pt>
              </c:strCache>
            </c:strRef>
          </c:tx>
          <c:spPr>
            <a:solidFill>
              <a:srgbClr val="0000FF"/>
            </a:solidFill>
            <a:ln w="12700">
              <a:solidFill>
                <a:srgbClr val="000000"/>
              </a:solidFill>
              <a:prstDash val="solid"/>
            </a:ln>
          </c:spPr>
          <c:dLbls>
            <c:dLbl>
              <c:idx val="0"/>
              <c:layout>
                <c:manualLayout>
                  <c:x val="1.6844446168366924E-3"/>
                  <c:y val="-2.5493241916189135E-2"/>
                </c:manualLayout>
              </c:layout>
              <c:showVal val="1"/>
              <c:extLst>
                <c:ext xmlns:c15="http://schemas.microsoft.com/office/drawing/2012/chart" uri="{CE6537A1-D6FC-4f65-9D91-7224C49458BB}"/>
              </c:extLst>
            </c:dLbl>
            <c:dLbl>
              <c:idx val="1"/>
              <c:layout>
                <c:manualLayout>
                  <c:x val="-5.0798822560972979E-3"/>
                  <c:y val="-2.084203760244261E-2"/>
                </c:manualLayout>
              </c:layout>
              <c:showVal val="1"/>
              <c:extLst>
                <c:ext xmlns:c15="http://schemas.microsoft.com/office/drawing/2012/chart" uri="{CE6537A1-D6FC-4f65-9D91-7224C49458BB}"/>
              </c:extLst>
            </c:dLbl>
            <c:dLbl>
              <c:idx val="2"/>
              <c:layout>
                <c:manualLayout>
                  <c:x val="1.1605445870990265E-2"/>
                  <c:y val="-2.1893691859946212E-3"/>
                </c:manualLayout>
              </c:layout>
              <c:showVal val="1"/>
              <c:extLst>
                <c:ext xmlns:c15="http://schemas.microsoft.com/office/drawing/2012/chart" uri="{CE6537A1-D6FC-4f65-9D91-7224C49458BB}"/>
              </c:extLst>
            </c:dLbl>
            <c:dLbl>
              <c:idx val="3"/>
              <c:layout>
                <c:manualLayout>
                  <c:x val="7.3130419999548934E-3"/>
                  <c:y val="-3.9138782070845812E-3"/>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Sheet1!$B$2:$E$2</c:f>
              <c:numCache>
                <c:formatCode>Основной</c:formatCode>
                <c:ptCount val="4"/>
                <c:pt idx="1">
                  <c:v>4</c:v>
                </c:pt>
                <c:pt idx="2">
                  <c:v>11</c:v>
                </c:pt>
                <c:pt idx="3">
                  <c:v>14</c:v>
                </c:pt>
              </c:numCache>
            </c:numRef>
          </c:val>
        </c:ser>
        <c:ser>
          <c:idx val="1"/>
          <c:order val="1"/>
          <c:tx>
            <c:strRef>
              <c:f>Sheet1!$A$3</c:f>
              <c:strCache>
                <c:ptCount val="1"/>
                <c:pt idx="0">
                  <c:v>9Б</c:v>
                </c:pt>
              </c:strCache>
            </c:strRef>
          </c:tx>
          <c:spPr>
            <a:solidFill>
              <a:srgbClr val="FFFF00"/>
            </a:solidFill>
            <a:ln w="12700">
              <a:solidFill>
                <a:srgbClr val="000000"/>
              </a:solidFill>
              <a:prstDash val="solid"/>
            </a:ln>
          </c:spPr>
          <c:dLbls>
            <c:dLbl>
              <c:idx val="0"/>
              <c:layout>
                <c:manualLayout>
                  <c:x val="2.6489792224248052E-3"/>
                  <c:y val="-2.0841680504222696E-2"/>
                </c:manualLayout>
              </c:layout>
              <c:showVal val="1"/>
              <c:extLst>
                <c:ext xmlns:c15="http://schemas.microsoft.com/office/drawing/2012/chart" uri="{CE6537A1-D6FC-4f65-9D91-7224C49458BB}"/>
              </c:extLst>
            </c:dLbl>
            <c:dLbl>
              <c:idx val="1"/>
              <c:layout>
                <c:manualLayout>
                  <c:x val="-1.3506415146382587E-2"/>
                  <c:y val="-1.1887442641098403E-2"/>
                </c:manualLayout>
              </c:layout>
              <c:showVal val="1"/>
              <c:extLst>
                <c:ext xmlns:c15="http://schemas.microsoft.com/office/drawing/2012/chart" uri="{CE6537A1-D6FC-4f65-9D91-7224C49458BB}"/>
              </c:extLst>
            </c:dLbl>
            <c:dLbl>
              <c:idx val="2"/>
              <c:layout>
                <c:manualLayout>
                  <c:x val="1.4125681933737345E-2"/>
                  <c:y val="-5.8344070627535313E-2"/>
                </c:manualLayout>
              </c:layout>
              <c:showVal val="1"/>
              <c:extLst>
                <c:ext xmlns:c15="http://schemas.microsoft.com/office/drawing/2012/chart" uri="{CE6537A1-D6FC-4f65-9D91-7224C49458BB}"/>
              </c:extLst>
            </c:dLbl>
            <c:dLbl>
              <c:idx val="3"/>
              <c:layout>
                <c:manualLayout>
                  <c:x val="1.3674678099792545E-2"/>
                  <c:y val="-4.5004374453193434E-2"/>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Sheet1!$B$3:$E$3</c:f>
              <c:numCache>
                <c:formatCode>Основной</c:formatCode>
                <c:ptCount val="4"/>
                <c:pt idx="1">
                  <c:v>5</c:v>
                </c:pt>
                <c:pt idx="2">
                  <c:v>13</c:v>
                </c:pt>
                <c:pt idx="3">
                  <c:v>8</c:v>
                </c:pt>
              </c:numCache>
            </c:numRef>
          </c:val>
        </c:ser>
        <c:ser>
          <c:idx val="2"/>
          <c:order val="2"/>
          <c:tx>
            <c:strRef>
              <c:f>Sheet1!$A$4</c:f>
              <c:strCache>
                <c:ptCount val="1"/>
                <c:pt idx="0">
                  <c:v>9В</c:v>
                </c:pt>
              </c:strCache>
            </c:strRef>
          </c:tx>
          <c:spPr>
            <a:solidFill>
              <a:srgbClr val="FF0000"/>
            </a:solidFill>
            <a:ln w="12700">
              <a:solidFill>
                <a:srgbClr val="000000"/>
              </a:solidFill>
              <a:prstDash val="solid"/>
            </a:ln>
          </c:spPr>
          <c:dLbls>
            <c:dLbl>
              <c:idx val="0"/>
              <c:layout>
                <c:manualLayout>
                  <c:x val="1.4560571286817973E-2"/>
                  <c:y val="-2.0841831980304849E-2"/>
                </c:manualLayout>
              </c:layout>
              <c:showVal val="1"/>
              <c:extLst>
                <c:ext xmlns:c15="http://schemas.microsoft.com/office/drawing/2012/chart" uri="{CE6537A1-D6FC-4f65-9D91-7224C49458BB}"/>
              </c:extLst>
            </c:dLbl>
            <c:dLbl>
              <c:idx val="1"/>
              <c:layout>
                <c:manualLayout>
                  <c:x val="5.9458084980757017E-4"/>
                  <c:y val="-2.0226757369614542E-2"/>
                </c:manualLayout>
              </c:layout>
              <c:showVal val="1"/>
              <c:extLst>
                <c:ext xmlns:c15="http://schemas.microsoft.com/office/drawing/2012/chart" uri="{CE6537A1-D6FC-4f65-9D91-7224C49458BB}"/>
              </c:extLst>
            </c:dLbl>
            <c:dLbl>
              <c:idx val="2"/>
              <c:layout>
                <c:manualLayout>
                  <c:x val="1.2901095145658008E-2"/>
                  <c:y val="-2.8321585383222478E-2"/>
                </c:manualLayout>
              </c:layout>
              <c:showVal val="1"/>
              <c:extLst>
                <c:ext xmlns:c15="http://schemas.microsoft.com/office/drawing/2012/chart" uri="{CE6537A1-D6FC-4f65-9D91-7224C49458BB}"/>
              </c:extLst>
            </c:dLbl>
            <c:dLbl>
              <c:idx val="3"/>
              <c:layout>
                <c:manualLayout>
                  <c:x val="1.7462175866760202E-2"/>
                  <c:y val="-6.4179250320982609E-2"/>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Sheet1!$B$4:$E$4</c:f>
              <c:numCache>
                <c:formatCode>Основной</c:formatCode>
                <c:ptCount val="4"/>
                <c:pt idx="1">
                  <c:v>7</c:v>
                </c:pt>
                <c:pt idx="2">
                  <c:v>16</c:v>
                </c:pt>
                <c:pt idx="3">
                  <c:v>3</c:v>
                </c:pt>
              </c:numCache>
            </c:numRef>
          </c:val>
        </c:ser>
        <c:ser>
          <c:idx val="3"/>
          <c:order val="3"/>
          <c:tx>
            <c:strRef>
              <c:f>Sheet1!$A$5</c:f>
              <c:strCache>
                <c:ptCount val="1"/>
                <c:pt idx="0">
                  <c:v>9Г</c:v>
                </c:pt>
              </c:strCache>
            </c:strRef>
          </c:tx>
          <c:spPr>
            <a:ln>
              <a:solidFill>
                <a:srgbClr val="000000"/>
              </a:solidFill>
            </a:ln>
          </c:spPr>
          <c:dLbls>
            <c:dLbl>
              <c:idx val="0"/>
              <c:layout>
                <c:manualLayout>
                  <c:x val="1.3136288998357963E-2"/>
                  <c:y val="0"/>
                </c:manualLayout>
              </c:layout>
              <c:showVal val="1"/>
              <c:extLst>
                <c:ext xmlns:c15="http://schemas.microsoft.com/office/drawing/2012/chart" uri="{CE6537A1-D6FC-4f65-9D91-7224C49458BB}"/>
              </c:extLst>
            </c:dLbl>
            <c:dLbl>
              <c:idx val="1"/>
              <c:layout>
                <c:manualLayout>
                  <c:x val="1.5325737914045659E-2"/>
                  <c:y val="2.4573621524401172E-3"/>
                </c:manualLayout>
              </c:layout>
              <c:showVal val="1"/>
              <c:extLst>
                <c:ext xmlns:c15="http://schemas.microsoft.com/office/drawing/2012/chart" uri="{CE6537A1-D6FC-4f65-9D91-7224C49458BB}"/>
              </c:extLst>
            </c:dLbl>
            <c:dLbl>
              <c:idx val="2"/>
              <c:layout>
                <c:manualLayout>
                  <c:x val="3.4904013961605591E-2"/>
                  <c:y val="-1.7316017316017323E-2"/>
                </c:manualLayout>
              </c:layout>
              <c:tx>
                <c:rich>
                  <a:bodyPr/>
                  <a:lstStyle/>
                  <a:p>
                    <a:r>
                      <a:rPr lang="en-US" b="1"/>
                      <a:t>16</a:t>
                    </a:r>
                  </a:p>
                </c:rich>
              </c:tx>
              <c:showVal val="1"/>
              <c:extLst>
                <c:ext xmlns:c15="http://schemas.microsoft.com/office/drawing/2012/chart" uri="{CE6537A1-D6FC-4f65-9D91-7224C49458BB}"/>
              </c:extLst>
            </c:dLbl>
            <c:dLbl>
              <c:idx val="3"/>
              <c:layout>
                <c:manualLayout>
                  <c:x val="1.9704433497537019E-2"/>
                  <c:y val="-4.5351473922902695E-3"/>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Sheet1!$B$5:$E$5</c:f>
              <c:numCache>
                <c:formatCode>Основной</c:formatCode>
                <c:ptCount val="4"/>
                <c:pt idx="1">
                  <c:v>2</c:v>
                </c:pt>
                <c:pt idx="2">
                  <c:v>16</c:v>
                </c:pt>
                <c:pt idx="3">
                  <c:v>9</c:v>
                </c:pt>
              </c:numCache>
            </c:numRef>
          </c:val>
        </c:ser>
        <c:dLbls>
          <c:showVal val="1"/>
        </c:dLbls>
        <c:gapDepth val="0"/>
        <c:shape val="box"/>
        <c:axId val="210722176"/>
        <c:axId val="210371712"/>
        <c:axId val="0"/>
      </c:bar3DChart>
      <c:catAx>
        <c:axId val="210722176"/>
        <c:scaling>
          <c:orientation val="minMax"/>
        </c:scaling>
        <c:axPos val="b"/>
        <c:numFmt formatCode="Основной" sourceLinked="1"/>
        <c:tickLblPos val="low"/>
        <c:spPr>
          <a:ln w="3175">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210371712"/>
        <c:crosses val="autoZero"/>
        <c:auto val="1"/>
        <c:lblAlgn val="ctr"/>
        <c:lblOffset val="100"/>
      </c:catAx>
      <c:valAx>
        <c:axId val="210371712"/>
        <c:scaling>
          <c:orientation val="minMax"/>
        </c:scaling>
        <c:axPos val="l"/>
        <c:majorGridlines>
          <c:spPr>
            <a:ln w="3175">
              <a:solidFill>
                <a:srgbClr val="000000"/>
              </a:solidFill>
              <a:prstDash val="solid"/>
            </a:ln>
          </c:spPr>
        </c:majorGridlines>
        <c:numFmt formatCode="Основной" sourceLinked="1"/>
        <c:tickLblPos val="nextTo"/>
        <c:spPr>
          <a:ln w="3175">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210722176"/>
        <c:crosses val="autoZero"/>
        <c:crossBetween val="between"/>
      </c:valAx>
    </c:plotArea>
    <c:legend>
      <c:legendPos val="t"/>
      <c:layout>
        <c:manualLayout>
          <c:xMode val="edge"/>
          <c:yMode val="edge"/>
          <c:x val="9.7938464498220523E-2"/>
          <c:y val="0"/>
          <c:w val="0.4341405230105399"/>
          <c:h val="0.11026030837054458"/>
        </c:manualLayout>
      </c:layout>
      <c:spPr>
        <a:noFill/>
        <a:ln w="3175">
          <a:solidFill>
            <a:srgbClr val="000000"/>
          </a:solidFill>
          <a:prstDash val="solid"/>
        </a:ln>
      </c:spPr>
      <c:txPr>
        <a:bodyPr/>
        <a:lstStyle/>
        <a:p>
          <a:pPr>
            <a:defRPr sz="1195" b="1" i="0" u="none" strike="noStrike" baseline="0">
              <a:solidFill>
                <a:srgbClr val="000000"/>
              </a:solidFill>
              <a:latin typeface="Times New Roman"/>
              <a:ea typeface="Times New Roman"/>
              <a:cs typeface="Times New Roman"/>
            </a:defRPr>
          </a:pPr>
          <a:endParaRPr lang="ru-RU"/>
        </a:p>
      </c:txPr>
    </c:legend>
    <c:dispBlanksAs val="gap"/>
  </c:chart>
  <c:spPr>
    <a:ln>
      <a:noFill/>
    </a:ln>
  </c:spPr>
  <c:txPr>
    <a:bodyPr/>
    <a:lstStyle/>
    <a:p>
      <a:pPr>
        <a:defRPr sz="950" b="1" i="0" u="none" strike="noStrike" baseline="0">
          <a:solidFill>
            <a:srgbClr val="000000"/>
          </a:solidFill>
          <a:latin typeface="Calibri"/>
          <a:ea typeface="Calibri"/>
          <a:cs typeface="Calibri"/>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Результаты ДТ  по русскому языку</c:v>
                </c:pt>
              </c:strCache>
            </c:strRef>
          </c:tx>
          <c:spPr>
            <a:ln>
              <a:solidFill>
                <a:srgbClr val="000000"/>
              </a:solidFill>
            </a:ln>
          </c:spPr>
          <c:dPt>
            <c:idx val="0"/>
            <c:spPr>
              <a:solidFill>
                <a:srgbClr val="FFC000"/>
              </a:solidFill>
              <a:ln>
                <a:solidFill>
                  <a:srgbClr val="000000"/>
                </a:solidFill>
              </a:ln>
            </c:spPr>
          </c:dPt>
          <c:dPt>
            <c:idx val="1"/>
            <c:spPr>
              <a:solidFill>
                <a:srgbClr val="00B050"/>
              </a:solidFill>
              <a:ln>
                <a:solidFill>
                  <a:srgbClr val="000000"/>
                </a:solidFill>
              </a:ln>
            </c:spPr>
          </c:dPt>
          <c:dPt>
            <c:idx val="2"/>
            <c:spPr>
              <a:solidFill>
                <a:schemeClr val="tx2">
                  <a:lumMod val="60000"/>
                  <a:lumOff val="40000"/>
                </a:schemeClr>
              </a:solidFill>
              <a:ln>
                <a:solidFill>
                  <a:srgbClr val="000000"/>
                </a:solidFill>
              </a:ln>
            </c:spPr>
          </c:dPt>
          <c:dPt>
            <c:idx val="3"/>
            <c:spPr>
              <a:solidFill>
                <a:srgbClr val="FF0000"/>
              </a:solidFill>
              <a:ln>
                <a:solidFill>
                  <a:srgbClr val="000000"/>
                </a:solidFill>
              </a:ln>
            </c:spPr>
          </c:dPt>
          <c:dLbls>
            <c:spPr>
              <a:noFill/>
              <a:ln>
                <a:noFill/>
              </a:ln>
              <a:effectLst/>
            </c:spPr>
            <c:showVal val="1"/>
            <c:showLeaderLines val="1"/>
            <c:extLst>
              <c:ext xmlns:c15="http://schemas.microsoft.com/office/drawing/2012/chart" uri="{CE6537A1-D6FC-4f65-9D91-7224C49458BB}"/>
            </c:extLst>
          </c:dLbls>
          <c:cat>
            <c:numRef>
              <c:f>Лист1!$A$2:$A$5</c:f>
              <c:numCache>
                <c:formatCode>Основной</c:formatCode>
                <c:ptCount val="4"/>
                <c:pt idx="0">
                  <c:v>2</c:v>
                </c:pt>
                <c:pt idx="1">
                  <c:v>3</c:v>
                </c:pt>
                <c:pt idx="2">
                  <c:v>4</c:v>
                </c:pt>
                <c:pt idx="3">
                  <c:v>5</c:v>
                </c:pt>
              </c:numCache>
            </c:numRef>
          </c:cat>
          <c:val>
            <c:numRef>
              <c:f>Лист1!$B$2:$B$5</c:f>
              <c:numCache>
                <c:formatCode>Основной</c:formatCode>
                <c:ptCount val="4"/>
                <c:pt idx="0">
                  <c:v>0</c:v>
                </c:pt>
                <c:pt idx="1">
                  <c:v>42</c:v>
                </c:pt>
                <c:pt idx="2">
                  <c:v>55</c:v>
                </c:pt>
                <c:pt idx="3">
                  <c:v>11</c:v>
                </c:pt>
              </c:numCache>
            </c:numRef>
          </c:val>
        </c:ser>
      </c:pie3DChart>
    </c:plotArea>
    <c:legend>
      <c:legendPos val="r"/>
    </c:legend>
    <c:plotVisOnly val="1"/>
    <c:dispBlanksAs val="zero"/>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hPercent val="42"/>
      <c:depthPercent val="100"/>
      <c:rAngAx val="1"/>
    </c:view3D>
    <c:floor>
      <c:spPr>
        <a:solidFill>
          <a:srgbClr val="C0C0C0"/>
        </a:solidFill>
        <a:ln w="3175">
          <a:solidFill>
            <a:srgbClr val="000000"/>
          </a:solidFill>
          <a:prstDash val="solid"/>
        </a:ln>
      </c:spPr>
    </c:floor>
    <c:sideWall>
      <c:spPr>
        <a:solidFill>
          <a:srgbClr val="FFFFCC"/>
        </a:solidFill>
        <a:ln w="12700">
          <a:solidFill>
            <a:srgbClr val="808080"/>
          </a:solidFill>
          <a:prstDash val="solid"/>
        </a:ln>
      </c:spPr>
    </c:sideWall>
    <c:backWall>
      <c:spPr>
        <a:solidFill>
          <a:srgbClr val="FFFFCC"/>
        </a:solidFill>
        <a:ln w="12700">
          <a:solidFill>
            <a:srgbClr val="808080"/>
          </a:solidFill>
          <a:prstDash val="solid"/>
        </a:ln>
      </c:spPr>
    </c:backWall>
    <c:plotArea>
      <c:layout>
        <c:manualLayout>
          <c:layoutTarget val="inner"/>
          <c:xMode val="edge"/>
          <c:yMode val="edge"/>
          <c:x val="5.9925093632958802E-2"/>
          <c:y val="8.3720930232558208E-2"/>
          <c:w val="0.85396016674386288"/>
          <c:h val="0.78975673495358722"/>
        </c:manualLayout>
      </c:layout>
      <c:bar3DChart>
        <c:barDir val="col"/>
        <c:grouping val="clustered"/>
        <c:ser>
          <c:idx val="0"/>
          <c:order val="0"/>
          <c:tx>
            <c:strRef>
              <c:f>Sheet1!$A$2</c:f>
              <c:strCache>
                <c:ptCount val="1"/>
                <c:pt idx="0">
                  <c:v>9А</c:v>
                </c:pt>
              </c:strCache>
            </c:strRef>
          </c:tx>
          <c:spPr>
            <a:solidFill>
              <a:srgbClr val="0000FF"/>
            </a:solidFill>
            <a:ln w="12700">
              <a:solidFill>
                <a:srgbClr val="000000"/>
              </a:solidFill>
              <a:prstDash val="solid"/>
            </a:ln>
          </c:spPr>
          <c:dLbls>
            <c:dLbl>
              <c:idx val="0"/>
              <c:layout>
                <c:manualLayout>
                  <c:x val="1.6844446168366924E-3"/>
                  <c:y val="-2.5493241916189135E-2"/>
                </c:manualLayout>
              </c:layout>
              <c:showVal val="1"/>
              <c:extLst>
                <c:ext xmlns:c15="http://schemas.microsoft.com/office/drawing/2012/chart" uri="{CE6537A1-D6FC-4f65-9D91-7224C49458BB}"/>
              </c:extLst>
            </c:dLbl>
            <c:dLbl>
              <c:idx val="1"/>
              <c:layout>
                <c:manualLayout>
                  <c:x val="-5.0798822560972979E-3"/>
                  <c:y val="-2.084203760244261E-2"/>
                </c:manualLayout>
              </c:layout>
              <c:showVal val="1"/>
              <c:extLst>
                <c:ext xmlns:c15="http://schemas.microsoft.com/office/drawing/2012/chart" uri="{CE6537A1-D6FC-4f65-9D91-7224C49458BB}"/>
              </c:extLst>
            </c:dLbl>
            <c:dLbl>
              <c:idx val="2"/>
              <c:layout>
                <c:manualLayout>
                  <c:x val="1.1605445870990265E-2"/>
                  <c:y val="-2.1893691859946212E-3"/>
                </c:manualLayout>
              </c:layout>
              <c:showVal val="1"/>
              <c:extLst>
                <c:ext xmlns:c15="http://schemas.microsoft.com/office/drawing/2012/chart" uri="{CE6537A1-D6FC-4f65-9D91-7224C49458BB}"/>
              </c:extLst>
            </c:dLbl>
            <c:dLbl>
              <c:idx val="3"/>
              <c:layout>
                <c:manualLayout>
                  <c:x val="3.3227521952426106E-4"/>
                  <c:y val="-5.5862108145572714E-2"/>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Sheet1!$B$2:$E$2</c:f>
              <c:numCache>
                <c:formatCode>Основной</c:formatCode>
                <c:ptCount val="4"/>
                <c:pt idx="1">
                  <c:v>9</c:v>
                </c:pt>
                <c:pt idx="2">
                  <c:v>17</c:v>
                </c:pt>
                <c:pt idx="3">
                  <c:v>3</c:v>
                </c:pt>
              </c:numCache>
            </c:numRef>
          </c:val>
        </c:ser>
        <c:ser>
          <c:idx val="1"/>
          <c:order val="1"/>
          <c:tx>
            <c:strRef>
              <c:f>Sheet1!$A$3</c:f>
              <c:strCache>
                <c:ptCount val="1"/>
                <c:pt idx="0">
                  <c:v>9Б</c:v>
                </c:pt>
              </c:strCache>
            </c:strRef>
          </c:tx>
          <c:spPr>
            <a:solidFill>
              <a:srgbClr val="FFFF00"/>
            </a:solidFill>
            <a:ln w="12700">
              <a:solidFill>
                <a:srgbClr val="000000"/>
              </a:solidFill>
              <a:prstDash val="solid"/>
            </a:ln>
          </c:spPr>
          <c:dLbls>
            <c:dLbl>
              <c:idx val="0"/>
              <c:layout>
                <c:manualLayout>
                  <c:x val="2.6489792224248052E-3"/>
                  <c:y val="-2.0841680504222696E-2"/>
                </c:manualLayout>
              </c:layout>
              <c:showVal val="1"/>
              <c:extLst>
                <c:ext xmlns:c15="http://schemas.microsoft.com/office/drawing/2012/chart" uri="{CE6537A1-D6FC-4f65-9D91-7224C49458BB}"/>
              </c:extLst>
            </c:dLbl>
            <c:dLbl>
              <c:idx val="1"/>
              <c:layout>
                <c:manualLayout>
                  <c:x val="-2.3977683417845036E-2"/>
                  <c:y val="1.1200418129551987E-2"/>
                </c:manualLayout>
              </c:layout>
              <c:showVal val="1"/>
              <c:extLst>
                <c:ext xmlns:c15="http://schemas.microsoft.com/office/drawing/2012/chart" uri="{CE6537A1-D6FC-4f65-9D91-7224C49458BB}"/>
              </c:extLst>
            </c:dLbl>
            <c:dLbl>
              <c:idx val="2"/>
              <c:layout>
                <c:manualLayout>
                  <c:x val="1.4125804705674153E-2"/>
                  <c:y val="-1.7940070669461003E-2"/>
                </c:manualLayout>
              </c:layout>
              <c:showVal val="1"/>
              <c:extLst>
                <c:ext xmlns:c15="http://schemas.microsoft.com/office/drawing/2012/chart" uri="{CE6537A1-D6FC-4f65-9D91-7224C49458BB}"/>
              </c:extLst>
            </c:dLbl>
            <c:dLbl>
              <c:idx val="3"/>
              <c:layout>
                <c:manualLayout>
                  <c:x val="6.6938753074713827E-3"/>
                  <c:y val="-5.6548385997204846E-2"/>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Sheet1!$B$3:$E$3</c:f>
              <c:numCache>
                <c:formatCode>Основной</c:formatCode>
                <c:ptCount val="4"/>
                <c:pt idx="1">
                  <c:v>13</c:v>
                </c:pt>
                <c:pt idx="2">
                  <c:v>10</c:v>
                </c:pt>
                <c:pt idx="3">
                  <c:v>3</c:v>
                </c:pt>
              </c:numCache>
            </c:numRef>
          </c:val>
        </c:ser>
        <c:ser>
          <c:idx val="2"/>
          <c:order val="2"/>
          <c:tx>
            <c:strRef>
              <c:f>Sheet1!$A$4</c:f>
              <c:strCache>
                <c:ptCount val="1"/>
                <c:pt idx="0">
                  <c:v>9В</c:v>
                </c:pt>
              </c:strCache>
            </c:strRef>
          </c:tx>
          <c:spPr>
            <a:solidFill>
              <a:srgbClr val="FF0000"/>
            </a:solidFill>
            <a:ln w="12700">
              <a:solidFill>
                <a:srgbClr val="000000"/>
              </a:solidFill>
              <a:prstDash val="solid"/>
            </a:ln>
          </c:spPr>
          <c:dLbls>
            <c:dLbl>
              <c:idx val="0"/>
              <c:layout>
                <c:manualLayout>
                  <c:x val="1.4560571286817973E-2"/>
                  <c:y val="-2.0841831980304849E-2"/>
                </c:manualLayout>
              </c:layout>
              <c:showVal val="1"/>
              <c:extLst>
                <c:ext xmlns:c15="http://schemas.microsoft.com/office/drawing/2012/chart" uri="{CE6537A1-D6FC-4f65-9D91-7224C49458BB}"/>
              </c:extLst>
            </c:dLbl>
            <c:dLbl>
              <c:idx val="1"/>
              <c:layout>
                <c:manualLayout>
                  <c:x val="5.9458084980757017E-4"/>
                  <c:y val="-2.0226757369614542E-2"/>
                </c:manualLayout>
              </c:layout>
              <c:showVal val="1"/>
              <c:extLst>
                <c:ext xmlns:c15="http://schemas.microsoft.com/office/drawing/2012/chart" uri="{CE6537A1-D6FC-4f65-9D91-7224C49458BB}"/>
              </c:extLst>
            </c:dLbl>
            <c:dLbl>
              <c:idx val="2"/>
              <c:layout>
                <c:manualLayout>
                  <c:x val="1.2901095145658008E-2"/>
                  <c:y val="-2.8321585383222478E-2"/>
                </c:manualLayout>
              </c:layout>
              <c:showVal val="1"/>
              <c:extLst>
                <c:ext xmlns:c15="http://schemas.microsoft.com/office/drawing/2012/chart" uri="{CE6537A1-D6FC-4f65-9D91-7224C49458BB}"/>
              </c:extLst>
            </c:dLbl>
            <c:dLbl>
              <c:idx val="3"/>
              <c:layout>
                <c:manualLayout>
                  <c:x val="1.0481448439634701E-2"/>
                  <c:y val="-1.2231328226828793E-2"/>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Sheet1!$B$4:$E$4</c:f>
              <c:numCache>
                <c:formatCode>Основной</c:formatCode>
                <c:ptCount val="4"/>
                <c:pt idx="1">
                  <c:v>15</c:v>
                </c:pt>
                <c:pt idx="2">
                  <c:v>10</c:v>
                </c:pt>
                <c:pt idx="3">
                  <c:v>1</c:v>
                </c:pt>
              </c:numCache>
            </c:numRef>
          </c:val>
        </c:ser>
        <c:ser>
          <c:idx val="3"/>
          <c:order val="3"/>
          <c:tx>
            <c:strRef>
              <c:f>Sheet1!$A$5</c:f>
              <c:strCache>
                <c:ptCount val="1"/>
                <c:pt idx="0">
                  <c:v>9Г</c:v>
                </c:pt>
              </c:strCache>
            </c:strRef>
          </c:tx>
          <c:spPr>
            <a:ln>
              <a:solidFill>
                <a:srgbClr val="000000"/>
              </a:solidFill>
            </a:ln>
          </c:spPr>
          <c:dLbls>
            <c:dLbl>
              <c:idx val="0"/>
              <c:layout>
                <c:manualLayout>
                  <c:x val="1.3136288998357963E-2"/>
                  <c:y val="0"/>
                </c:manualLayout>
              </c:layout>
              <c:showVal val="1"/>
              <c:extLst>
                <c:ext xmlns:c15="http://schemas.microsoft.com/office/drawing/2012/chart" uri="{CE6537A1-D6FC-4f65-9D91-7224C49458BB}"/>
              </c:extLst>
            </c:dLbl>
            <c:dLbl>
              <c:idx val="1"/>
              <c:layout>
                <c:manualLayout>
                  <c:x val="1.5325737914045659E-2"/>
                  <c:y val="2.4573621524401172E-3"/>
                </c:manualLayout>
              </c:layout>
              <c:showVal val="1"/>
              <c:extLst>
                <c:ext xmlns:c15="http://schemas.microsoft.com/office/drawing/2012/chart" uri="{CE6537A1-D6FC-4f65-9D91-7224C49458BB}"/>
              </c:extLst>
            </c:dLbl>
            <c:dLbl>
              <c:idx val="2"/>
              <c:layout>
                <c:manualLayout>
                  <c:x val="0"/>
                  <c:y val="-5.772005772005772E-2"/>
                </c:manualLayout>
              </c:layout>
              <c:tx>
                <c:rich>
                  <a:bodyPr/>
                  <a:lstStyle/>
                  <a:p>
                    <a:r>
                      <a:rPr lang="en-US" b="1"/>
                      <a:t>18</a:t>
                    </a:r>
                  </a:p>
                </c:rich>
              </c:tx>
              <c:showVal val="1"/>
              <c:extLst>
                <c:ext xmlns:c15="http://schemas.microsoft.com/office/drawing/2012/chart" uri="{CE6537A1-D6FC-4f65-9D91-7224C49458BB}"/>
              </c:extLst>
            </c:dLbl>
            <c:dLbl>
              <c:idx val="3"/>
              <c:layout>
                <c:manualLayout>
                  <c:x val="1.9704433497537019E-2"/>
                  <c:y val="-4.5351473922902695E-3"/>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Sheet1!$B$5:$E$5</c:f>
              <c:numCache>
                <c:formatCode>Основной</c:formatCode>
                <c:ptCount val="4"/>
                <c:pt idx="1">
                  <c:v>5</c:v>
                </c:pt>
                <c:pt idx="2">
                  <c:v>18</c:v>
                </c:pt>
                <c:pt idx="3">
                  <c:v>4</c:v>
                </c:pt>
              </c:numCache>
            </c:numRef>
          </c:val>
        </c:ser>
        <c:dLbls>
          <c:showVal val="1"/>
        </c:dLbls>
        <c:gapDepth val="0"/>
        <c:shape val="box"/>
        <c:axId val="210903424"/>
        <c:axId val="210904960"/>
        <c:axId val="0"/>
      </c:bar3DChart>
      <c:catAx>
        <c:axId val="210903424"/>
        <c:scaling>
          <c:orientation val="minMax"/>
        </c:scaling>
        <c:axPos val="b"/>
        <c:numFmt formatCode="Основной" sourceLinked="1"/>
        <c:tickLblPos val="low"/>
        <c:spPr>
          <a:ln w="3175">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210904960"/>
        <c:crosses val="autoZero"/>
        <c:auto val="1"/>
        <c:lblAlgn val="ctr"/>
        <c:lblOffset val="100"/>
      </c:catAx>
      <c:valAx>
        <c:axId val="210904960"/>
        <c:scaling>
          <c:orientation val="minMax"/>
        </c:scaling>
        <c:axPos val="l"/>
        <c:majorGridlines>
          <c:spPr>
            <a:ln w="3175">
              <a:solidFill>
                <a:srgbClr val="000000"/>
              </a:solidFill>
              <a:prstDash val="solid"/>
            </a:ln>
          </c:spPr>
        </c:majorGridlines>
        <c:numFmt formatCode="Основной" sourceLinked="1"/>
        <c:tickLblPos val="nextTo"/>
        <c:spPr>
          <a:ln w="3175">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210903424"/>
        <c:crosses val="autoZero"/>
        <c:crossBetween val="between"/>
      </c:valAx>
    </c:plotArea>
    <c:legend>
      <c:legendPos val="t"/>
      <c:layout>
        <c:manualLayout>
          <c:xMode val="edge"/>
          <c:yMode val="edge"/>
          <c:x val="9.7938464498220523E-2"/>
          <c:y val="0"/>
          <c:w val="0.4341405230105399"/>
          <c:h val="0.11026030837054458"/>
        </c:manualLayout>
      </c:layout>
      <c:spPr>
        <a:noFill/>
        <a:ln w="3175">
          <a:solidFill>
            <a:srgbClr val="000000"/>
          </a:solidFill>
          <a:prstDash val="solid"/>
        </a:ln>
      </c:spPr>
      <c:txPr>
        <a:bodyPr/>
        <a:lstStyle/>
        <a:p>
          <a:pPr>
            <a:defRPr sz="1195" b="1" i="0" u="none" strike="noStrike" baseline="0">
              <a:solidFill>
                <a:srgbClr val="000000"/>
              </a:solidFill>
              <a:latin typeface="Times New Roman"/>
              <a:ea typeface="Times New Roman"/>
              <a:cs typeface="Times New Roman"/>
            </a:defRPr>
          </a:pPr>
          <a:endParaRPr lang="ru-RU"/>
        </a:p>
      </c:txPr>
    </c:legend>
    <c:dispBlanksAs val="gap"/>
  </c:chart>
  <c:spPr>
    <a:ln>
      <a:noFill/>
    </a:ln>
  </c:spPr>
  <c:txPr>
    <a:bodyPr/>
    <a:lstStyle/>
    <a:p>
      <a:pPr>
        <a:defRPr sz="950" b="1" i="0" u="none" strike="noStrike" baseline="0">
          <a:solidFill>
            <a:srgbClr val="000000"/>
          </a:solidFill>
          <a:latin typeface="Calibri"/>
          <a:ea typeface="Calibri"/>
          <a:cs typeface="Calibri"/>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Результаты ДТ  по русскому языку</c:v>
                </c:pt>
              </c:strCache>
            </c:strRef>
          </c:tx>
          <c:spPr>
            <a:ln>
              <a:solidFill>
                <a:srgbClr val="000000"/>
              </a:solidFill>
            </a:ln>
          </c:spPr>
          <c:dPt>
            <c:idx val="0"/>
            <c:spPr>
              <a:solidFill>
                <a:srgbClr val="FFC000"/>
              </a:solidFill>
              <a:ln>
                <a:solidFill>
                  <a:srgbClr val="000000"/>
                </a:solidFill>
              </a:ln>
            </c:spPr>
          </c:dPt>
          <c:dPt>
            <c:idx val="1"/>
            <c:spPr>
              <a:solidFill>
                <a:srgbClr val="00B050"/>
              </a:solidFill>
              <a:ln>
                <a:solidFill>
                  <a:srgbClr val="000000"/>
                </a:solidFill>
              </a:ln>
            </c:spPr>
          </c:dPt>
          <c:dPt>
            <c:idx val="2"/>
            <c:spPr>
              <a:solidFill>
                <a:schemeClr val="tx2">
                  <a:lumMod val="60000"/>
                  <a:lumOff val="40000"/>
                </a:schemeClr>
              </a:solidFill>
              <a:ln>
                <a:solidFill>
                  <a:srgbClr val="000000"/>
                </a:solidFill>
              </a:ln>
            </c:spPr>
          </c:dPt>
          <c:dPt>
            <c:idx val="3"/>
            <c:spPr>
              <a:solidFill>
                <a:srgbClr val="FF0000"/>
              </a:solidFill>
              <a:ln>
                <a:solidFill>
                  <a:srgbClr val="000000"/>
                </a:solidFill>
              </a:ln>
            </c:spPr>
          </c:dPt>
          <c:dLbls>
            <c:spPr>
              <a:noFill/>
              <a:ln>
                <a:noFill/>
              </a:ln>
              <a:effectLst/>
            </c:spPr>
            <c:showVal val="1"/>
            <c:showLeaderLines val="1"/>
            <c:extLst>
              <c:ext xmlns:c15="http://schemas.microsoft.com/office/drawing/2012/chart" uri="{CE6537A1-D6FC-4f65-9D91-7224C49458BB}"/>
            </c:extLst>
          </c:dLbls>
          <c:cat>
            <c:numRef>
              <c:f>Лист1!$A$2:$A$5</c:f>
              <c:numCache>
                <c:formatCode>Основной</c:formatCode>
                <c:ptCount val="4"/>
                <c:pt idx="0">
                  <c:v>2</c:v>
                </c:pt>
                <c:pt idx="1">
                  <c:v>3</c:v>
                </c:pt>
                <c:pt idx="2">
                  <c:v>4</c:v>
                </c:pt>
                <c:pt idx="3">
                  <c:v>5</c:v>
                </c:pt>
              </c:numCache>
            </c:numRef>
          </c:cat>
          <c:val>
            <c:numRef>
              <c:f>Лист1!$B$2:$B$5</c:f>
              <c:numCache>
                <c:formatCode>Основной</c:formatCode>
                <c:ptCount val="4"/>
                <c:pt idx="0">
                  <c:v>0</c:v>
                </c:pt>
                <c:pt idx="1">
                  <c:v>41</c:v>
                </c:pt>
                <c:pt idx="2">
                  <c:v>51</c:v>
                </c:pt>
                <c:pt idx="3">
                  <c:v>16</c:v>
                </c:pt>
              </c:numCache>
            </c:numRef>
          </c:val>
        </c:ser>
      </c:pie3DChart>
    </c:plotArea>
    <c:legend>
      <c:legendPos val="r"/>
    </c:legend>
    <c:plotVisOnly val="1"/>
    <c:dispBlanksAs val="zero"/>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hPercent val="42"/>
      <c:depthPercent val="100"/>
      <c:rAngAx val="1"/>
    </c:view3D>
    <c:floor>
      <c:spPr>
        <a:solidFill>
          <a:srgbClr val="C0C0C0"/>
        </a:solidFill>
        <a:ln w="3175">
          <a:solidFill>
            <a:srgbClr val="000000"/>
          </a:solidFill>
          <a:prstDash val="solid"/>
        </a:ln>
      </c:spPr>
    </c:floor>
    <c:sideWall>
      <c:spPr>
        <a:solidFill>
          <a:srgbClr val="FFFFCC"/>
        </a:solidFill>
        <a:ln w="12700">
          <a:solidFill>
            <a:srgbClr val="808080"/>
          </a:solidFill>
          <a:prstDash val="solid"/>
        </a:ln>
      </c:spPr>
    </c:sideWall>
    <c:backWall>
      <c:spPr>
        <a:solidFill>
          <a:srgbClr val="FFFFCC"/>
        </a:solidFill>
        <a:ln w="12700">
          <a:solidFill>
            <a:srgbClr val="808080"/>
          </a:solidFill>
          <a:prstDash val="solid"/>
        </a:ln>
      </c:spPr>
    </c:backWall>
    <c:plotArea>
      <c:layout>
        <c:manualLayout>
          <c:layoutTarget val="inner"/>
          <c:xMode val="edge"/>
          <c:yMode val="edge"/>
          <c:x val="5.9925093632958802E-2"/>
          <c:y val="8.3720930232558208E-2"/>
          <c:w val="0.85396016674386288"/>
          <c:h val="0.78975673495358722"/>
        </c:manualLayout>
      </c:layout>
      <c:bar3DChart>
        <c:barDir val="col"/>
        <c:grouping val="clustered"/>
        <c:ser>
          <c:idx val="0"/>
          <c:order val="0"/>
          <c:tx>
            <c:strRef>
              <c:f>Sheet1!$A$2</c:f>
              <c:strCache>
                <c:ptCount val="1"/>
                <c:pt idx="0">
                  <c:v>9А</c:v>
                </c:pt>
              </c:strCache>
            </c:strRef>
          </c:tx>
          <c:spPr>
            <a:solidFill>
              <a:srgbClr val="0000FF"/>
            </a:solidFill>
            <a:ln w="12700">
              <a:solidFill>
                <a:srgbClr val="000000"/>
              </a:solidFill>
              <a:prstDash val="solid"/>
            </a:ln>
          </c:spPr>
          <c:dLbls>
            <c:dLbl>
              <c:idx val="0"/>
              <c:layout>
                <c:manualLayout>
                  <c:x val="1.6844446168366924E-3"/>
                  <c:y val="-2.5493241916189135E-2"/>
                </c:manualLayout>
              </c:layout>
              <c:showVal val="1"/>
              <c:extLst>
                <c:ext xmlns:c15="http://schemas.microsoft.com/office/drawing/2012/chart" uri="{CE6537A1-D6FC-4f65-9D91-7224C49458BB}"/>
              </c:extLst>
            </c:dLbl>
            <c:dLbl>
              <c:idx val="1"/>
              <c:layout>
                <c:manualLayout>
                  <c:x val="-5.0798822560972979E-3"/>
                  <c:y val="-2.084203760244261E-2"/>
                </c:manualLayout>
              </c:layout>
              <c:showVal val="1"/>
              <c:extLst>
                <c:ext xmlns:c15="http://schemas.microsoft.com/office/drawing/2012/chart" uri="{CE6537A1-D6FC-4f65-9D91-7224C49458BB}"/>
              </c:extLst>
            </c:dLbl>
            <c:dLbl>
              <c:idx val="2"/>
              <c:layout>
                <c:manualLayout>
                  <c:x val="1.1605445870990265E-2"/>
                  <c:y val="-2.1893691859946212E-3"/>
                </c:manualLayout>
              </c:layout>
              <c:showVal val="1"/>
              <c:extLst>
                <c:ext xmlns:c15="http://schemas.microsoft.com/office/drawing/2012/chart" uri="{CE6537A1-D6FC-4f65-9D91-7224C49458BB}"/>
              </c:extLst>
            </c:dLbl>
            <c:dLbl>
              <c:idx val="3"/>
              <c:layout>
                <c:manualLayout>
                  <c:x val="7.3130780118453934E-3"/>
                  <c:y val="-3.8546090829555395E-2"/>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Sheet1!$B$2:$E$2</c:f>
              <c:numCache>
                <c:formatCode>Основной</c:formatCode>
                <c:ptCount val="4"/>
                <c:pt idx="1">
                  <c:v>9</c:v>
                </c:pt>
                <c:pt idx="2">
                  <c:v>17</c:v>
                </c:pt>
                <c:pt idx="3">
                  <c:v>3</c:v>
                </c:pt>
              </c:numCache>
            </c:numRef>
          </c:val>
        </c:ser>
        <c:ser>
          <c:idx val="1"/>
          <c:order val="1"/>
          <c:tx>
            <c:strRef>
              <c:f>Sheet1!$A$3</c:f>
              <c:strCache>
                <c:ptCount val="1"/>
                <c:pt idx="0">
                  <c:v>9Б</c:v>
                </c:pt>
              </c:strCache>
            </c:strRef>
          </c:tx>
          <c:spPr>
            <a:solidFill>
              <a:srgbClr val="FFFF00"/>
            </a:solidFill>
            <a:ln w="12700">
              <a:solidFill>
                <a:srgbClr val="000000"/>
              </a:solidFill>
              <a:prstDash val="solid"/>
            </a:ln>
          </c:spPr>
          <c:dLbls>
            <c:dLbl>
              <c:idx val="0"/>
              <c:layout>
                <c:manualLayout>
                  <c:x val="2.6489792224248052E-3"/>
                  <c:y val="-2.0841680504222696E-2"/>
                </c:manualLayout>
              </c:layout>
              <c:showVal val="1"/>
              <c:extLst>
                <c:ext xmlns:c15="http://schemas.microsoft.com/office/drawing/2012/chart" uri="{CE6537A1-D6FC-4f65-9D91-7224C49458BB}"/>
              </c:extLst>
            </c:dLbl>
            <c:dLbl>
              <c:idx val="1"/>
              <c:layout>
                <c:manualLayout>
                  <c:x val="-1.3506415146382587E-2"/>
                  <c:y val="-1.1887442641098403E-2"/>
                </c:manualLayout>
              </c:layout>
              <c:showVal val="1"/>
              <c:extLst>
                <c:ext xmlns:c15="http://schemas.microsoft.com/office/drawing/2012/chart" uri="{CE6537A1-D6FC-4f65-9D91-7224C49458BB}"/>
              </c:extLst>
            </c:dLbl>
            <c:dLbl>
              <c:idx val="2"/>
              <c:layout>
                <c:manualLayout>
                  <c:x val="1.4125804705674153E-2"/>
                  <c:y val="-1.7940070669461003E-2"/>
                </c:manualLayout>
              </c:layout>
              <c:showVal val="1"/>
              <c:extLst>
                <c:ext xmlns:c15="http://schemas.microsoft.com/office/drawing/2012/chart" uri="{CE6537A1-D6FC-4f65-9D91-7224C49458BB}"/>
              </c:extLst>
            </c:dLbl>
            <c:dLbl>
              <c:idx val="3"/>
              <c:layout>
                <c:manualLayout>
                  <c:x val="6.6938753074713827E-3"/>
                  <c:y val="-5.6548385997204846E-2"/>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Sheet1!$B$3:$E$3</c:f>
              <c:numCache>
                <c:formatCode>Основной</c:formatCode>
                <c:ptCount val="4"/>
                <c:pt idx="1">
                  <c:v>17</c:v>
                </c:pt>
                <c:pt idx="2">
                  <c:v>6</c:v>
                </c:pt>
                <c:pt idx="3">
                  <c:v>3</c:v>
                </c:pt>
              </c:numCache>
            </c:numRef>
          </c:val>
        </c:ser>
        <c:ser>
          <c:idx val="2"/>
          <c:order val="2"/>
          <c:tx>
            <c:strRef>
              <c:f>Sheet1!$A$4</c:f>
              <c:strCache>
                <c:ptCount val="1"/>
                <c:pt idx="0">
                  <c:v>9В</c:v>
                </c:pt>
              </c:strCache>
            </c:strRef>
          </c:tx>
          <c:spPr>
            <a:solidFill>
              <a:srgbClr val="FF0000"/>
            </a:solidFill>
            <a:ln w="12700">
              <a:solidFill>
                <a:srgbClr val="000000"/>
              </a:solidFill>
              <a:prstDash val="solid"/>
            </a:ln>
          </c:spPr>
          <c:dLbls>
            <c:dLbl>
              <c:idx val="0"/>
              <c:layout>
                <c:manualLayout>
                  <c:x val="1.4560571286817973E-2"/>
                  <c:y val="-2.0841831980304849E-2"/>
                </c:manualLayout>
              </c:layout>
              <c:showVal val="1"/>
              <c:extLst>
                <c:ext xmlns:c15="http://schemas.microsoft.com/office/drawing/2012/chart" uri="{CE6537A1-D6FC-4f65-9D91-7224C49458BB}"/>
              </c:extLst>
            </c:dLbl>
            <c:dLbl>
              <c:idx val="1"/>
              <c:layout>
                <c:manualLayout>
                  <c:x val="2.1536875953333132E-2"/>
                  <c:y val="-2.5998568360773085E-2"/>
                </c:manualLayout>
              </c:layout>
              <c:showVal val="1"/>
              <c:extLst>
                <c:ext xmlns:c15="http://schemas.microsoft.com/office/drawing/2012/chart" uri="{CE6537A1-D6FC-4f65-9D91-7224C49458BB}"/>
              </c:extLst>
            </c:dLbl>
            <c:dLbl>
              <c:idx val="2"/>
              <c:layout>
                <c:manualLayout>
                  <c:x val="1.2901095145658008E-2"/>
                  <c:y val="-2.8321585383222478E-2"/>
                </c:manualLayout>
              </c:layout>
              <c:showVal val="1"/>
              <c:extLst>
                <c:ext xmlns:c15="http://schemas.microsoft.com/office/drawing/2012/chart" uri="{CE6537A1-D6FC-4f65-9D91-7224C49458BB}"/>
              </c:extLst>
            </c:dLbl>
            <c:dLbl>
              <c:idx val="3"/>
              <c:layout>
                <c:manualLayout>
                  <c:x val="1.0481448439634701E-2"/>
                  <c:y val="-1.2231328226828793E-2"/>
                </c:manualLayout>
              </c:layout>
              <c:showVal val="1"/>
              <c:extLst>
                <c:ext xmlns:c15="http://schemas.microsoft.com/office/drawing/2012/chart" uri="{CE6537A1-D6FC-4f65-9D91-7224C49458BB}"/>
              </c:extLst>
            </c:dLbl>
            <c:spPr>
              <a:noFill/>
              <a:ln w="25400">
                <a:noFill/>
              </a:ln>
            </c:spPr>
            <c:txPr>
              <a:bodyPr/>
              <a:lstStyle/>
              <a:p>
                <a:pPr>
                  <a:defRPr sz="95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Sheet1!$B$4:$E$4</c:f>
              <c:numCache>
                <c:formatCode>Основной</c:formatCode>
                <c:ptCount val="4"/>
                <c:pt idx="1">
                  <c:v>12</c:v>
                </c:pt>
                <c:pt idx="2">
                  <c:v>12</c:v>
                </c:pt>
                <c:pt idx="3">
                  <c:v>2</c:v>
                </c:pt>
              </c:numCache>
            </c:numRef>
          </c:val>
        </c:ser>
        <c:ser>
          <c:idx val="3"/>
          <c:order val="3"/>
          <c:tx>
            <c:strRef>
              <c:f>Sheet1!$A$5</c:f>
              <c:strCache>
                <c:ptCount val="1"/>
                <c:pt idx="0">
                  <c:v>9Г</c:v>
                </c:pt>
              </c:strCache>
            </c:strRef>
          </c:tx>
          <c:spPr>
            <a:ln>
              <a:solidFill>
                <a:srgbClr val="000000"/>
              </a:solidFill>
            </a:ln>
          </c:spPr>
          <c:dLbls>
            <c:dLbl>
              <c:idx val="0"/>
              <c:layout>
                <c:manualLayout>
                  <c:x val="1.3136288998357963E-2"/>
                  <c:y val="0"/>
                </c:manualLayout>
              </c:layout>
              <c:showVal val="1"/>
              <c:extLst>
                <c:ext xmlns:c15="http://schemas.microsoft.com/office/drawing/2012/chart" uri="{CE6537A1-D6FC-4f65-9D91-7224C49458BB}"/>
              </c:extLst>
            </c:dLbl>
            <c:dLbl>
              <c:idx val="1"/>
              <c:layout>
                <c:manualLayout>
                  <c:x val="1.5325737914045659E-2"/>
                  <c:y val="2.4573621524401172E-3"/>
                </c:manualLayout>
              </c:layout>
              <c:showVal val="1"/>
              <c:extLst>
                <c:ext xmlns:c15="http://schemas.microsoft.com/office/drawing/2012/chart" uri="{CE6537A1-D6FC-4f65-9D91-7224C49458BB}"/>
              </c:extLst>
            </c:dLbl>
            <c:dLbl>
              <c:idx val="2"/>
              <c:layout>
                <c:manualLayout>
                  <c:x val="0"/>
                  <c:y val="-2.886002886002886E-2"/>
                </c:manualLayout>
              </c:layout>
              <c:tx>
                <c:rich>
                  <a:bodyPr/>
                  <a:lstStyle/>
                  <a:p>
                    <a:r>
                      <a:rPr lang="en-US" b="1"/>
                      <a:t>16</a:t>
                    </a:r>
                  </a:p>
                </c:rich>
              </c:tx>
              <c:showVal val="1"/>
              <c:extLst>
                <c:ext xmlns:c15="http://schemas.microsoft.com/office/drawing/2012/chart" uri="{CE6537A1-D6FC-4f65-9D91-7224C49458BB}"/>
              </c:extLst>
            </c:dLbl>
            <c:dLbl>
              <c:idx val="3"/>
              <c:layout>
                <c:manualLayout>
                  <c:x val="1.9704433497537019E-2"/>
                  <c:y val="-4.5351473922902695E-3"/>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Sheet1!$B$1:$E$1</c:f>
              <c:numCache>
                <c:formatCode>Основной</c:formatCode>
                <c:ptCount val="4"/>
                <c:pt idx="0">
                  <c:v>2</c:v>
                </c:pt>
                <c:pt idx="1">
                  <c:v>3</c:v>
                </c:pt>
                <c:pt idx="2">
                  <c:v>4</c:v>
                </c:pt>
                <c:pt idx="3">
                  <c:v>5</c:v>
                </c:pt>
              </c:numCache>
            </c:numRef>
          </c:cat>
          <c:val>
            <c:numRef>
              <c:f>Sheet1!$B$5:$E$5</c:f>
              <c:numCache>
                <c:formatCode>Основной</c:formatCode>
                <c:ptCount val="4"/>
                <c:pt idx="1">
                  <c:v>3</c:v>
                </c:pt>
                <c:pt idx="2">
                  <c:v>16</c:v>
                </c:pt>
                <c:pt idx="3">
                  <c:v>8</c:v>
                </c:pt>
              </c:numCache>
            </c:numRef>
          </c:val>
        </c:ser>
        <c:dLbls>
          <c:showVal val="1"/>
        </c:dLbls>
        <c:gapDepth val="0"/>
        <c:shape val="box"/>
        <c:axId val="240993408"/>
        <c:axId val="240994944"/>
        <c:axId val="0"/>
      </c:bar3DChart>
      <c:catAx>
        <c:axId val="240993408"/>
        <c:scaling>
          <c:orientation val="minMax"/>
        </c:scaling>
        <c:axPos val="b"/>
        <c:numFmt formatCode="Основной" sourceLinked="1"/>
        <c:tickLblPos val="low"/>
        <c:spPr>
          <a:ln w="3175">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240994944"/>
        <c:crosses val="autoZero"/>
        <c:auto val="1"/>
        <c:lblAlgn val="ctr"/>
        <c:lblOffset val="100"/>
      </c:catAx>
      <c:valAx>
        <c:axId val="240994944"/>
        <c:scaling>
          <c:orientation val="minMax"/>
        </c:scaling>
        <c:axPos val="l"/>
        <c:majorGridlines>
          <c:spPr>
            <a:ln w="3175">
              <a:solidFill>
                <a:srgbClr val="000000"/>
              </a:solidFill>
              <a:prstDash val="solid"/>
            </a:ln>
          </c:spPr>
        </c:majorGridlines>
        <c:numFmt formatCode="Основной" sourceLinked="1"/>
        <c:tickLblPos val="nextTo"/>
        <c:spPr>
          <a:ln w="3175">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240993408"/>
        <c:crosses val="autoZero"/>
        <c:crossBetween val="between"/>
      </c:valAx>
    </c:plotArea>
    <c:legend>
      <c:legendPos val="t"/>
      <c:layout>
        <c:manualLayout>
          <c:xMode val="edge"/>
          <c:yMode val="edge"/>
          <c:x val="9.7938464498220523E-2"/>
          <c:y val="0"/>
          <c:w val="0.4341405230105399"/>
          <c:h val="0.11026030837054458"/>
        </c:manualLayout>
      </c:layout>
      <c:spPr>
        <a:noFill/>
        <a:ln w="3175">
          <a:solidFill>
            <a:srgbClr val="000000"/>
          </a:solidFill>
          <a:prstDash val="solid"/>
        </a:ln>
      </c:spPr>
      <c:txPr>
        <a:bodyPr/>
        <a:lstStyle/>
        <a:p>
          <a:pPr>
            <a:defRPr sz="1195" b="1" i="0" u="none" strike="noStrike" baseline="0">
              <a:solidFill>
                <a:srgbClr val="000000"/>
              </a:solidFill>
              <a:latin typeface="Times New Roman"/>
              <a:ea typeface="Times New Roman"/>
              <a:cs typeface="Times New Roman"/>
            </a:defRPr>
          </a:pPr>
          <a:endParaRPr lang="ru-RU"/>
        </a:p>
      </c:txPr>
    </c:legend>
    <c:dispBlanksAs val="gap"/>
  </c:chart>
  <c:spPr>
    <a:ln>
      <a:noFill/>
    </a:ln>
  </c:spPr>
  <c:txPr>
    <a:bodyPr/>
    <a:lstStyle/>
    <a:p>
      <a:pPr>
        <a:defRPr sz="950" b="1" i="0" u="none" strike="noStrike" baseline="0">
          <a:solidFill>
            <a:srgbClr val="000000"/>
          </a:solidFill>
          <a:latin typeface="Calibri"/>
          <a:ea typeface="Calibri"/>
          <a:cs typeface="Calibri"/>
        </a:defRPr>
      </a:pPr>
      <a:endParaRPr lang="ru-RU"/>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60</Pages>
  <Words>18468</Words>
  <Characters>105268</Characters>
  <Application>Microsoft Office Word</Application>
  <DocSecurity>0</DocSecurity>
  <Lines>877</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Виноградов В.Н.</dc:creator>
  <cp:lastModifiedBy>123</cp:lastModifiedBy>
  <cp:revision>2</cp:revision>
  <cp:lastPrinted>2021-03-02T04:49:00Z</cp:lastPrinted>
  <dcterms:created xsi:type="dcterms:W3CDTF">2021-04-05T16:49:00Z</dcterms:created>
  <dcterms:modified xsi:type="dcterms:W3CDTF">2021-04-05T16:49:00Z</dcterms:modified>
</cp:coreProperties>
</file>