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41" w:rsidRDefault="00E63035">
      <w:r w:rsidRPr="00E63035">
        <w:t>20 апреля активисты Школьной академии наук провели Инфо-</w:t>
      </w:r>
      <w:proofErr w:type="spellStart"/>
      <w:r w:rsidRPr="00E63035">
        <w:t>интенсив</w:t>
      </w:r>
      <w:proofErr w:type="spellEnd"/>
      <w:r w:rsidRPr="00E63035">
        <w:t xml:space="preserve">, посвященный Всемирному дню Земли. Воронкова Анна, Долгова Арина, Павлова Мария, </w:t>
      </w:r>
      <w:proofErr w:type="spellStart"/>
      <w:r w:rsidRPr="00E63035">
        <w:t>Чебыкина</w:t>
      </w:r>
      <w:proofErr w:type="spellEnd"/>
      <w:r w:rsidRPr="00E63035">
        <w:t xml:space="preserve"> Анна и Трофимова Даша рассказали лицеистам о вреде пластика. Вред пластика для окружающей среды и человека, обусловлен тем, что он не разлагается в природных условиях и накапливается в огромных количествах. Также активисты провели экологическую акцию по сбору использованных батареек. Внешняя оболочка </w:t>
      </w:r>
      <w:proofErr w:type="gramStart"/>
      <w:r w:rsidRPr="00E63035">
        <w:t>батареек  изготовлена</w:t>
      </w:r>
      <w:proofErr w:type="gramEnd"/>
      <w:r w:rsidRPr="00E63035">
        <w:t xml:space="preserve"> из металла и никакой опасности не представляет, но подвергаясь коррозии в условиях влажной среды свалок, корпус разрушается. Вот тогда содержимое, представляющее собой смесь токсичных элементов, выходит наружу, отравляя окружающую среду. Это огромная опасность для нашей планеты. Все собранные батарейки переданы в пункт утилизации. Огромная благодарность всем лицеистам, принявшим участие в акции.</w:t>
      </w:r>
    </w:p>
    <w:p w:rsidR="00E63035" w:rsidRDefault="00E6303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20 at 16.43.20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35" w:rsidRDefault="00E63035"/>
    <w:p w:rsidR="00E63035" w:rsidRDefault="00E6303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0 at 16.43.20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35" w:rsidRDefault="00E63035"/>
    <w:p w:rsidR="00E63035" w:rsidRDefault="00E6303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20 at 16.43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5"/>
    <w:rsid w:val="00541441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CFB9-9C7D-44A0-B9D2-0E07573C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2022-04-20T14:12:00Z</dcterms:created>
  <dcterms:modified xsi:type="dcterms:W3CDTF">2022-04-20T14:17:00Z</dcterms:modified>
</cp:coreProperties>
</file>