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5" w:rsidRDefault="003E0C9D">
      <w:r w:rsidRPr="003E0C9D">
        <w:t xml:space="preserve">  9 октября команда 6е класса: </w:t>
      </w:r>
      <w:proofErr w:type="spellStart"/>
      <w:r w:rsidRPr="003E0C9D">
        <w:t>Вардугин</w:t>
      </w:r>
      <w:proofErr w:type="spellEnd"/>
      <w:r w:rsidRPr="003E0C9D">
        <w:t xml:space="preserve"> Дима, </w:t>
      </w:r>
      <w:proofErr w:type="spellStart"/>
      <w:r w:rsidRPr="003E0C9D">
        <w:t>Адамянц</w:t>
      </w:r>
      <w:proofErr w:type="spellEnd"/>
      <w:r w:rsidRPr="003E0C9D">
        <w:t xml:space="preserve"> Иван, Василькова Злата, Сычев Арсений, Жуковский Максим, Матвиенко Ульяна приняли участие во Всероссийской онлайн игре «</w:t>
      </w:r>
      <w:proofErr w:type="spellStart"/>
      <w:r w:rsidRPr="003E0C9D">
        <w:t>Межпредметная</w:t>
      </w:r>
      <w:proofErr w:type="spellEnd"/>
      <w:r w:rsidRPr="003E0C9D">
        <w:t xml:space="preserve"> биржа». Игра проводилась в рамках работы Консорциума по развитию инженерно-технологического образования в РФ. Ребята соревновались с ровесниками из многих городов России (УФА, Томск, Новосибирск, Казань и др.) и решали каверзные математические, исторические, географические задания. Ребята продемонстрировали эрудицию и отличные знания! Научный руководитель- </w:t>
      </w:r>
      <w:proofErr w:type="spellStart"/>
      <w:r w:rsidRPr="003E0C9D">
        <w:t>Сенокосова</w:t>
      </w:r>
      <w:proofErr w:type="spellEnd"/>
      <w:r w:rsidRPr="003E0C9D">
        <w:t xml:space="preserve"> К. О.</w:t>
      </w:r>
    </w:p>
    <w:p w:rsidR="003E0C9D" w:rsidRDefault="003E0C9D">
      <w:r w:rsidRPr="003E0C9D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tkise\Downloads\msg842215101-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ise\Downloads\msg842215101-27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FD"/>
    <w:rsid w:val="001C0314"/>
    <w:rsid w:val="003E0C9D"/>
    <w:rsid w:val="009A7CFD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0A1DE-A5AF-4AE9-A189-20B5A1E7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HP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2023-10-09T10:49:00Z</dcterms:created>
  <dcterms:modified xsi:type="dcterms:W3CDTF">2023-10-09T10:50:00Z</dcterms:modified>
</cp:coreProperties>
</file>