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</w:rPr>
      </w:pPr>
      <w:r>
        <w:drawing>
          <wp:inline>
            <wp:extent cx="6240706" cy="858525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240706" cy="858525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</w:rPr>
      </w:pP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1.Общие положения</w:t>
      </w:r>
    </w:p>
    <w:p w14:paraId="05000000">
      <w:pPr>
        <w:tabs>
          <w:tab w:leader="none" w:pos="284" w:val="left"/>
        </w:tabs>
        <w:ind/>
        <w:jc w:val="center"/>
        <w:rPr>
          <w:b w:val="1"/>
          <w:color w:val="000000"/>
        </w:rPr>
      </w:pPr>
    </w:p>
    <w:p w14:paraId="06000000">
      <w:pPr>
        <w:pStyle w:val="Style_2"/>
        <w:widowControl w:val="1"/>
        <w:numPr>
          <w:ilvl w:val="1"/>
          <w:numId w:val="1"/>
        </w:numPr>
        <w:tabs>
          <w:tab w:leader="none" w:pos="426" w:val="left"/>
        </w:tabs>
        <w:spacing w:line="240" w:lineRule="auto"/>
        <w:ind w:firstLine="0" w:left="0"/>
        <w:rPr>
          <w:rStyle w:val="Style_3_ch"/>
          <w:i w:val="1"/>
          <w:spacing w:val="-20"/>
          <w:sz w:val="28"/>
        </w:rPr>
      </w:pPr>
      <w:r>
        <w:rPr>
          <w:rStyle w:val="Style_3_ch"/>
          <w:sz w:val="28"/>
        </w:rPr>
        <w:t>Настоящее Положение о классном руководстве (далее - Положение) регламентирует работу классного руководителя МБОУ «Лицей № 89».</w:t>
      </w:r>
    </w:p>
    <w:p w14:paraId="07000000">
      <w:pPr>
        <w:pStyle w:val="Style_2"/>
        <w:widowControl w:val="1"/>
        <w:numPr>
          <w:ilvl w:val="1"/>
          <w:numId w:val="1"/>
        </w:numPr>
        <w:tabs>
          <w:tab w:leader="none" w:pos="426" w:val="left"/>
        </w:tabs>
        <w:spacing w:line="240" w:lineRule="auto"/>
        <w:ind w:firstLine="0" w:left="0"/>
        <w:rPr>
          <w:rStyle w:val="Style_3_ch"/>
          <w:i w:val="1"/>
          <w:spacing w:val="-20"/>
          <w:sz w:val="28"/>
        </w:rPr>
      </w:pPr>
      <w:r>
        <w:rPr>
          <w:rStyle w:val="Style_3_ch"/>
          <w:sz w:val="28"/>
        </w:rPr>
        <w:t>Положение разработано в соответствии:</w:t>
      </w:r>
    </w:p>
    <w:p w14:paraId="08000000">
      <w:pPr>
        <w:pStyle w:val="Style_4"/>
        <w:widowControl w:val="1"/>
        <w:tabs>
          <w:tab w:leader="none" w:pos="485" w:val="left"/>
        </w:tabs>
        <w:spacing w:line="240" w:lineRule="auto"/>
        <w:ind w:firstLine="0" w:left="230"/>
        <w:rPr>
          <w:rStyle w:val="Style_3_ch"/>
          <w:sz w:val="28"/>
        </w:rPr>
      </w:pPr>
      <w:r>
        <w:rPr>
          <w:rStyle w:val="Style_3_ch"/>
          <w:sz w:val="28"/>
        </w:rPr>
        <w:t>-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с Федеральным законом от 29.12.2012 №273-ФЗ «Об образовании в Российской Федерации»;</w:t>
      </w:r>
    </w:p>
    <w:p w14:paraId="09000000">
      <w:pPr>
        <w:pStyle w:val="Style_4"/>
        <w:widowControl w:val="1"/>
        <w:numPr>
          <w:ilvl w:val="0"/>
          <w:numId w:val="2"/>
        </w:numPr>
        <w:tabs>
          <w:tab w:leader="none" w:pos="552" w:val="left"/>
        </w:tabs>
        <w:spacing w:line="240" w:lineRule="auto"/>
        <w:ind w:firstLine="0" w:left="230"/>
        <w:rPr>
          <w:rStyle w:val="Style_3_ch"/>
          <w:sz w:val="28"/>
        </w:rPr>
      </w:pPr>
      <w:r>
        <w:rPr>
          <w:rStyle w:val="Style_3_ch"/>
          <w:sz w:val="28"/>
        </w:rPr>
        <w:t>Методическими рекомендациями по организации деятельности классного руководителя в общеобразовательных организациях от 11.02.2020 № 69;</w:t>
      </w:r>
    </w:p>
    <w:p w14:paraId="0A000000">
      <w:pPr>
        <w:pStyle w:val="Style_4"/>
        <w:widowControl w:val="1"/>
        <w:numPr>
          <w:ilvl w:val="0"/>
          <w:numId w:val="2"/>
        </w:numPr>
        <w:tabs>
          <w:tab w:leader="none" w:pos="552" w:val="left"/>
        </w:tabs>
        <w:spacing w:line="240" w:lineRule="auto"/>
        <w:ind w:firstLine="0" w:left="230"/>
        <w:rPr>
          <w:rStyle w:val="Style_3_ch"/>
          <w:sz w:val="28"/>
        </w:rPr>
      </w:pPr>
      <w:r>
        <w:rPr>
          <w:rStyle w:val="Style_3_ch"/>
          <w:sz w:val="28"/>
        </w:rPr>
        <w:t>Методическими рекомендациями органами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организациях, от 12.05.2020 № ВБ-1011/08;</w:t>
      </w:r>
    </w:p>
    <w:p w14:paraId="0B000000">
      <w:pPr>
        <w:pStyle w:val="Style_4"/>
        <w:widowControl w:val="1"/>
        <w:tabs>
          <w:tab w:leader="none" w:pos="446" w:val="left"/>
        </w:tabs>
        <w:spacing w:line="240" w:lineRule="auto"/>
        <w:ind w:firstLine="0" w:left="226"/>
        <w:jc w:val="left"/>
        <w:rPr>
          <w:rStyle w:val="Style_5_ch"/>
          <w:rFonts w:ascii="Times New Roman" w:hAnsi="Times New Roman"/>
          <w:i w:val="0"/>
          <w:spacing w:val="0"/>
          <w:sz w:val="28"/>
        </w:rPr>
      </w:pPr>
      <w:r>
        <w:rPr>
          <w:rStyle w:val="Style_3_ch"/>
          <w:sz w:val="28"/>
        </w:rPr>
        <w:t>-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Уставом МБОУ «Лицей № 89»</w:t>
      </w:r>
    </w:p>
    <w:p w14:paraId="0C000000">
      <w:pPr>
        <w:pStyle w:val="Style_4"/>
        <w:widowControl w:val="1"/>
        <w:numPr>
          <w:ilvl w:val="0"/>
          <w:numId w:val="3"/>
        </w:numPr>
        <w:tabs>
          <w:tab w:leader="none" w:pos="426" w:val="left"/>
        </w:tabs>
        <w:spacing w:line="240" w:lineRule="auto"/>
        <w:ind/>
        <w:rPr>
          <w:rStyle w:val="Style_3_ch"/>
          <w:sz w:val="28"/>
        </w:rPr>
      </w:pPr>
      <w:r>
        <w:rPr>
          <w:rStyle w:val="Style_3_ch"/>
          <w:sz w:val="28"/>
        </w:rPr>
        <w:t>Классными руководителями являются педагогические работники лицея, которым предоставляются права, социальные гарантии и меры социальной поддержки в соответствии с Федеральным законом от 29.12.2012 № 273-ФЗ «Об образовании в Российской Федерации».</w:t>
      </w:r>
    </w:p>
    <w:p w14:paraId="0D000000">
      <w:pPr>
        <w:pStyle w:val="Style_4"/>
        <w:widowControl w:val="1"/>
        <w:numPr>
          <w:ilvl w:val="0"/>
          <w:numId w:val="3"/>
        </w:numPr>
        <w:tabs>
          <w:tab w:leader="none" w:pos="749" w:val="left"/>
        </w:tabs>
        <w:spacing w:line="240" w:lineRule="auto"/>
        <w:ind/>
        <w:rPr>
          <w:rStyle w:val="Style_3_ch"/>
          <w:sz w:val="28"/>
        </w:rPr>
      </w:pPr>
      <w:r>
        <w:rPr>
          <w:rStyle w:val="Style_3_ch"/>
          <w:sz w:val="28"/>
        </w:rPr>
        <w:t>Классное руководство распределяется администрацией МБОУ «Лицей № 89»</w:t>
      </w:r>
      <w:r>
        <w:rPr>
          <w:rStyle w:val="Style_3_ch"/>
          <w:sz w:val="28"/>
        </w:rPr>
        <w:t xml:space="preserve">, </w:t>
      </w:r>
      <w:r>
        <w:rPr>
          <w:rStyle w:val="Style_3_ch"/>
          <w:sz w:val="28"/>
        </w:rPr>
        <w:t>закрепляется за работником с его согласия, исходя из</w:t>
      </w:r>
      <w:r>
        <w:rPr>
          <w:rStyle w:val="Style_3_ch"/>
          <w:sz w:val="28"/>
        </w:rPr>
        <w:t xml:space="preserve"> интересов лицея</w:t>
      </w:r>
      <w:r>
        <w:rPr>
          <w:rStyle w:val="Style_3_ch"/>
          <w:sz w:val="28"/>
        </w:rPr>
        <w:t xml:space="preserve"> с учетом педагогического опыта, мастерства, индивидуальных особенностей.</w:t>
      </w:r>
    </w:p>
    <w:p w14:paraId="0E000000">
      <w:pPr>
        <w:pStyle w:val="Style_4"/>
        <w:widowControl w:val="1"/>
        <w:tabs>
          <w:tab w:leader="none" w:pos="426" w:val="left"/>
        </w:tabs>
        <w:spacing w:line="240" w:lineRule="auto"/>
        <w:ind/>
        <w:rPr>
          <w:sz w:val="28"/>
        </w:rPr>
      </w:pPr>
      <w:r>
        <w:rPr>
          <w:rStyle w:val="Style_3_ch"/>
          <w:sz w:val="28"/>
        </w:rPr>
        <w:t>1.5.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Классное руководство устанавливается с целью регулирования состава и</w:t>
      </w:r>
      <w:r>
        <w:rPr>
          <w:rStyle w:val="Style_3_ch"/>
          <w:sz w:val="28"/>
        </w:rPr>
        <w:br/>
      </w:r>
      <w:r>
        <w:rPr>
          <w:rStyle w:val="Style_3_ch"/>
          <w:sz w:val="28"/>
        </w:rPr>
        <w:t>содержания действий, выполняемых при его осуществлении как конкретного вида</w:t>
      </w:r>
      <w:r>
        <w:rPr>
          <w:rStyle w:val="Style_3_ch"/>
          <w:sz w:val="28"/>
        </w:rPr>
        <w:br/>
      </w:r>
      <w:r>
        <w:rPr>
          <w:rStyle w:val="Style_3_ch"/>
          <w:sz w:val="28"/>
        </w:rPr>
        <w:t>дополнительной педагогической деятельности, которую педагогический работник</w:t>
      </w:r>
      <w:r>
        <w:rPr>
          <w:rStyle w:val="Style_3_ch"/>
          <w:sz w:val="28"/>
        </w:rPr>
        <w:br/>
      </w:r>
      <w:r>
        <w:rPr>
          <w:rStyle w:val="Style_3_ch"/>
          <w:sz w:val="28"/>
        </w:rPr>
        <w:t>принимает на себя добровольно на условиях дополнительной оплаты и надле</w:t>
      </w:r>
      <w:r>
        <w:rPr>
          <w:rStyle w:val="Style_3_ch"/>
          <w:sz w:val="28"/>
        </w:rPr>
        <w:t>жащего</w:t>
      </w:r>
      <w:r>
        <w:rPr>
          <w:rStyle w:val="Style_3_ch"/>
          <w:sz w:val="28"/>
        </w:rPr>
        <w:br/>
      </w:r>
      <w:r>
        <w:rPr>
          <w:rStyle w:val="Style_3_ch"/>
          <w:sz w:val="28"/>
        </w:rPr>
        <w:t>юридического оформления.</w:t>
      </w:r>
    </w:p>
    <w:p w14:paraId="0F000000">
      <w:pPr>
        <w:tabs>
          <w:tab w:leader="none" w:pos="284" w:val="left"/>
        </w:tabs>
        <w:ind/>
        <w:jc w:val="center"/>
        <w:rPr>
          <w:b w:val="1"/>
          <w:color w:val="000000"/>
          <w:sz w:val="28"/>
        </w:rPr>
      </w:pPr>
    </w:p>
    <w:p w14:paraId="10000000">
      <w:pPr>
        <w:numPr>
          <w:ilvl w:val="0"/>
          <w:numId w:val="1"/>
        </w:numPr>
        <w:tabs>
          <w:tab w:leader="none" w:pos="284" w:val="left"/>
        </w:tabs>
        <w:ind/>
        <w:jc w:val="center"/>
        <w:rPr>
          <w:rStyle w:val="Style_6_ch"/>
          <w:sz w:val="28"/>
        </w:rPr>
      </w:pPr>
      <w:r>
        <w:rPr>
          <w:rStyle w:val="Style_6_ch"/>
          <w:sz w:val="28"/>
        </w:rPr>
        <w:t>Цели, задачи, принципы и условия деятельности классного руководителя</w:t>
      </w:r>
    </w:p>
    <w:p w14:paraId="11000000">
      <w:pPr>
        <w:tabs>
          <w:tab w:leader="none" w:pos="284" w:val="left"/>
        </w:tabs>
        <w:ind w:firstLine="0" w:left="720"/>
        <w:jc w:val="center"/>
        <w:rPr>
          <w:b w:val="1"/>
          <w:sz w:val="28"/>
        </w:rPr>
      </w:pPr>
    </w:p>
    <w:p w14:paraId="12000000">
      <w:pPr>
        <w:tabs>
          <w:tab w:leader="none" w:pos="284" w:val="left"/>
        </w:tabs>
        <w:ind/>
        <w:jc w:val="both"/>
        <w:rPr>
          <w:rStyle w:val="Style_3_ch"/>
          <w:color w:val="000000"/>
          <w:sz w:val="28"/>
        </w:rPr>
      </w:pPr>
      <w:r>
        <w:rPr>
          <w:color w:val="000000"/>
          <w:sz w:val="28"/>
        </w:rPr>
        <w:t xml:space="preserve">2.1. </w:t>
      </w:r>
      <w:r>
        <w:rPr>
          <w:rStyle w:val="Style_3_ch"/>
          <w:sz w:val="28"/>
        </w:rPr>
        <w:t>Цель деятельности классного руководителя - создание условий для саморазвития и самореализации обучающегося, его успешной социализации в обществе.</w:t>
      </w:r>
    </w:p>
    <w:p w14:paraId="13000000">
      <w:pPr>
        <w:pStyle w:val="Style_7"/>
        <w:widowControl w:val="1"/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2.2. Задачи деятельности классного руководителя:</w:t>
      </w:r>
    </w:p>
    <w:p w14:paraId="14000000">
      <w:pPr>
        <w:pStyle w:val="Style_8"/>
        <w:widowControl w:val="1"/>
        <w:tabs>
          <w:tab w:leader="none" w:pos="226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-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формирование и развитие коллектива класса;</w:t>
      </w:r>
    </w:p>
    <w:p w14:paraId="15000000">
      <w:pPr>
        <w:pStyle w:val="Style_8"/>
        <w:widowControl w:val="1"/>
        <w:tabs>
          <w:tab w:leader="none" w:pos="408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-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создание благоприятных психолого-педагогических условий для развития личности, самореализации каждого обучающегося, сохранения индивидуальности и раскрытия его потенциальных способностей;</w:t>
      </w:r>
    </w:p>
    <w:p w14:paraId="16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содействие формированию здорового образа жизни;</w:t>
      </w:r>
    </w:p>
    <w:p w14:paraId="17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организация системы отношений через разнообразные формы воспитывающей деятельности коллектива класса;</w:t>
      </w:r>
    </w:p>
    <w:p w14:paraId="18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защита прав и интересов обучающихся;</w:t>
      </w:r>
    </w:p>
    <w:p w14:paraId="19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организация системной воспитательной работы с обучающимися в классе;</w:t>
      </w:r>
    </w:p>
    <w:p w14:paraId="1A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гармонизация взаимоотношений между обучающимися, между обучающимися и педагогическими работниками;</w:t>
      </w:r>
    </w:p>
    <w:p w14:paraId="1B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содействие формированию у обучающихся нравственных смыслов и ценностных ориентации;</w:t>
      </w:r>
    </w:p>
    <w:p w14:paraId="1C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организация социально значимой, творческой деятельности обучающихся.</w:t>
      </w:r>
    </w:p>
    <w:p w14:paraId="1D000000">
      <w:pPr>
        <w:tabs>
          <w:tab w:leader="none" w:pos="284" w:val="left"/>
        </w:tabs>
        <w:ind/>
        <w:jc w:val="center"/>
        <w:rPr>
          <w:color w:val="000000"/>
          <w:sz w:val="28"/>
        </w:rPr>
      </w:pPr>
    </w:p>
    <w:p w14:paraId="1E000000">
      <w:pPr>
        <w:numPr>
          <w:ilvl w:val="0"/>
          <w:numId w:val="1"/>
        </w:numPr>
        <w:tabs>
          <w:tab w:leader="none" w:pos="284" w:val="left"/>
        </w:tabs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Функции </w:t>
      </w:r>
      <w:r>
        <w:rPr>
          <w:b w:val="1"/>
          <w:color w:val="000000"/>
          <w:sz w:val="28"/>
        </w:rPr>
        <w:t>классного руководителя</w:t>
      </w:r>
    </w:p>
    <w:p w14:paraId="1F000000">
      <w:pPr>
        <w:tabs>
          <w:tab w:leader="none" w:pos="284" w:val="left"/>
        </w:tabs>
        <w:ind w:firstLine="0" w:left="720"/>
        <w:jc w:val="center"/>
        <w:rPr>
          <w:b w:val="1"/>
          <w:color w:val="000000"/>
          <w:sz w:val="28"/>
        </w:rPr>
      </w:pPr>
    </w:p>
    <w:p w14:paraId="20000000">
      <w:pPr>
        <w:pStyle w:val="Style_7"/>
        <w:widowControl w:val="1"/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Основными функциями классного руководителя являются:</w:t>
      </w:r>
    </w:p>
    <w:p w14:paraId="21000000">
      <w:pPr>
        <w:pStyle w:val="Style_9"/>
        <w:widowControl w:val="1"/>
        <w:tabs>
          <w:tab w:leader="none" w:pos="1387" w:val="left"/>
        </w:tabs>
        <w:ind w:firstLine="0" w:left="902"/>
        <w:jc w:val="both"/>
        <w:rPr>
          <w:rStyle w:val="Style_3_ch"/>
          <w:sz w:val="28"/>
        </w:rPr>
      </w:pPr>
      <w:r>
        <w:rPr>
          <w:rStyle w:val="Style_3_ch"/>
          <w:sz w:val="28"/>
        </w:rPr>
        <w:t>3.1.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Аналитико-прогностическая функция, выражающаяся в:</w:t>
      </w:r>
    </w:p>
    <w:p w14:paraId="22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изучении индивидуальных особенностей, обучающихся;</w:t>
      </w:r>
    </w:p>
    <w:p w14:paraId="23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выявлении специфики и определении динамики развития классного коллектива;</w:t>
      </w:r>
    </w:p>
    <w:p w14:paraId="24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изучении и анализе состояния и условий семейного воспитания каждого ребенка;</w:t>
      </w:r>
    </w:p>
    <w:p w14:paraId="25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изучении и анализе влияния среды</w:t>
      </w:r>
      <w:r>
        <w:rPr>
          <w:rStyle w:val="Style_3_ch"/>
          <w:sz w:val="28"/>
        </w:rPr>
        <w:t xml:space="preserve"> лицея</w:t>
      </w:r>
      <w:r>
        <w:rPr>
          <w:rStyle w:val="Style_3_ch"/>
          <w:sz w:val="28"/>
        </w:rPr>
        <w:t xml:space="preserve"> и малого социума на обучающихся класса;</w:t>
      </w:r>
    </w:p>
    <w:p w14:paraId="26000000">
      <w:pPr>
        <w:pStyle w:val="Style_8"/>
        <w:widowControl w:val="1"/>
        <w:numPr>
          <w:ilvl w:val="0"/>
          <w:numId w:val="4"/>
        </w:numPr>
        <w:tabs>
          <w:tab w:leader="none" w:pos="230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прогнозировании уровней воспитанности, индивидуального развития обучающихся и этапов формирования классного коллектива;</w:t>
      </w:r>
    </w:p>
    <w:p w14:paraId="27000000">
      <w:pPr>
        <w:pStyle w:val="Style_8"/>
        <w:widowControl w:val="1"/>
        <w:numPr>
          <w:ilvl w:val="0"/>
          <w:numId w:val="5"/>
        </w:numPr>
        <w:tabs>
          <w:tab w:leader="none" w:pos="21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прогнозировании результатов воспитательной деятельности;</w:t>
      </w:r>
    </w:p>
    <w:p w14:paraId="28000000">
      <w:pPr>
        <w:pStyle w:val="Style_8"/>
        <w:widowControl w:val="1"/>
        <w:numPr>
          <w:ilvl w:val="0"/>
          <w:numId w:val="5"/>
        </w:numPr>
        <w:tabs>
          <w:tab w:leader="none" w:pos="211" w:val="left"/>
          <w:tab w:leader="underscore" w:pos="7579" w:val="left"/>
          <w:tab w:leader="underscore" w:pos="8774" w:val="left"/>
          <w:tab w:leader="none" w:pos="9293" w:val="left"/>
        </w:tabs>
        <w:ind/>
        <w:jc w:val="both"/>
        <w:rPr>
          <w:rStyle w:val="Style_10_ch"/>
          <w:sz w:val="28"/>
        </w:rPr>
      </w:pPr>
      <w:r>
        <w:rPr>
          <w:rStyle w:val="Style_3_ch"/>
          <w:sz w:val="28"/>
        </w:rPr>
        <w:t>построении модели воспитания в классе, соответствующей воспитательной системе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МБОУ</w:t>
      </w:r>
      <w:r>
        <w:rPr>
          <w:rStyle w:val="Style_3_ch"/>
          <w:sz w:val="28"/>
        </w:rPr>
        <w:t xml:space="preserve"> «Лицей № 89»;</w:t>
      </w:r>
    </w:p>
    <w:p w14:paraId="29000000">
      <w:pPr>
        <w:pStyle w:val="Style_8"/>
        <w:widowControl w:val="1"/>
        <w:tabs>
          <w:tab w:leader="none" w:pos="45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-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прогнозировании последствий, складывающихся в классном коллективе отношений.</w:t>
      </w:r>
    </w:p>
    <w:p w14:paraId="2A000000">
      <w:pPr>
        <w:pStyle w:val="Style_9"/>
        <w:widowControl w:val="1"/>
        <w:tabs>
          <w:tab w:leader="none" w:pos="1387" w:val="left"/>
        </w:tabs>
        <w:ind w:firstLine="0" w:left="902"/>
        <w:jc w:val="both"/>
        <w:rPr>
          <w:rStyle w:val="Style_3_ch"/>
          <w:sz w:val="28"/>
        </w:rPr>
      </w:pPr>
      <w:r>
        <w:rPr>
          <w:rStyle w:val="Style_3_ch"/>
          <w:sz w:val="28"/>
        </w:rPr>
        <w:t>3.2.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Организационно-координирующая функция, выражающаяся в:</w:t>
      </w:r>
    </w:p>
    <w:p w14:paraId="2B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координации учебной деятельности каждого обучающегося и всего класса в целом;</w:t>
      </w:r>
    </w:p>
    <w:p w14:paraId="2C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14:paraId="2D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организации взаимодействия деятельности с учителями-предметниками, педагогом-психологом, педагогами дополнительного образования, педагогом- организатором, социальным педагогом, библиотекарем, медицинским работником, семьей; выполнении роли посредника между личностью ребенка и всеми социальными институтами в разрешении личностных проблем обучающихся;</w:t>
      </w:r>
    </w:p>
    <w:p w14:paraId="2E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содействии в получении обучающимися дополнительного образования посредством включения их в различные творческие объединения по интересам (кружки, секции, клубы, НОУ) как в МБОУ «Лицей № 89»</w:t>
      </w:r>
      <w:r>
        <w:rPr>
          <w:rStyle w:val="Style_3_ch"/>
          <w:sz w:val="28"/>
        </w:rPr>
        <w:t>,</w:t>
      </w:r>
      <w:r>
        <w:rPr>
          <w:rStyle w:val="Style_3_ch"/>
          <w:sz w:val="28"/>
        </w:rPr>
        <w:t xml:space="preserve"> так и в организациях дополнительного образования;</w:t>
      </w:r>
    </w:p>
    <w:p w14:paraId="2F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участии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14:paraId="30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</w:t>
      </w:r>
      <w:r>
        <w:rPr>
          <w:rStyle w:val="Style_3_ch"/>
          <w:sz w:val="28"/>
        </w:rPr>
        <w:t>обще</w:t>
      </w:r>
      <w:r>
        <w:rPr>
          <w:rStyle w:val="Style_3_ch"/>
          <w:sz w:val="28"/>
        </w:rPr>
        <w:t>лицейских</w:t>
      </w:r>
      <w:r>
        <w:rPr>
          <w:rStyle w:val="Style_3_ch"/>
          <w:sz w:val="28"/>
        </w:rPr>
        <w:t xml:space="preserve"> мероприятиях во внеучебное и каникулярное время;</w:t>
      </w:r>
    </w:p>
    <w:p w14:paraId="31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</w:t>
      </w:r>
      <w:r>
        <w:rPr>
          <w:rStyle w:val="Style_3_ch"/>
          <w:sz w:val="28"/>
        </w:rPr>
        <w:t>лицеи</w:t>
      </w:r>
      <w:r>
        <w:rPr>
          <w:rStyle w:val="Style_3_ch"/>
          <w:sz w:val="28"/>
        </w:rPr>
        <w:t>;</w:t>
      </w:r>
    </w:p>
    <w:p w14:paraId="32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заботе о физическом и психическом здоровье обучающихся, используя информацию медицинских работников и родителей (законных представителей);</w:t>
      </w:r>
    </w:p>
    <w:p w14:paraId="33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ведении документации классного руководителя:</w:t>
      </w:r>
    </w:p>
    <w:p w14:paraId="34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документы, имеющие единые требования к заполнению - личные дела обучающихся, классный (электронный журнал), индивидуальные портфолио обучающихся, журнал инструктажей по технике безопасности;</w:t>
      </w:r>
    </w:p>
    <w:p w14:paraId="35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документы, разрабатываемые самостоятельно классным руководителем: воспитательная программа класса, планирование классной работы с коллективом на учебный год с учетом Программы воспитания, социальный паспорт класса, протоколы родительских собраний, папка с результатами классных педагогических и социально-психологических исследований.</w:t>
      </w:r>
    </w:p>
    <w:p w14:paraId="36000000">
      <w:pPr>
        <w:pStyle w:val="Style_8"/>
        <w:widowControl w:val="1"/>
        <w:numPr>
          <w:ilvl w:val="1"/>
          <w:numId w:val="7"/>
        </w:numPr>
        <w:tabs>
          <w:tab w:leader="none" w:pos="221" w:val="left"/>
        </w:tabs>
        <w:ind w:firstLine="131" w:left="0"/>
        <w:jc w:val="both"/>
        <w:rPr>
          <w:rStyle w:val="Style_3_ch"/>
          <w:sz w:val="28"/>
        </w:rPr>
      </w:pPr>
      <w:r>
        <w:rPr>
          <w:rStyle w:val="Style_3_ch"/>
          <w:sz w:val="28"/>
        </w:rPr>
        <w:t>Коммуникативная функция, выражающаяся в:</w:t>
      </w:r>
    </w:p>
    <w:p w14:paraId="37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развитии и регулировании межличностных отношений между обучающимися, между обучающимися и взрослыми;</w:t>
      </w:r>
    </w:p>
    <w:p w14:paraId="38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оказании помощи каждому обучающемуся в адаптации в классном и </w:t>
      </w:r>
      <w:r>
        <w:rPr>
          <w:rStyle w:val="Style_3_ch"/>
          <w:sz w:val="28"/>
        </w:rPr>
        <w:t>лицейском</w:t>
      </w:r>
      <w:r>
        <w:rPr>
          <w:rStyle w:val="Style_3_ch"/>
          <w:sz w:val="28"/>
        </w:rPr>
        <w:t xml:space="preserve"> коллективе;</w:t>
      </w:r>
    </w:p>
    <w:p w14:paraId="39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содействии созданию благоприятного климата в коллективе в целом и для каждого отдельного ребенка;</w:t>
      </w:r>
    </w:p>
    <w:p w14:paraId="3A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оказании помощи воспитанникам в установлении позитивных отношений с обучающимися, социумом;</w:t>
      </w:r>
    </w:p>
    <w:p w14:paraId="3B000000">
      <w:pPr>
        <w:pStyle w:val="Style_8"/>
        <w:widowControl w:val="1"/>
        <w:numPr>
          <w:ilvl w:val="0"/>
          <w:numId w:val="6"/>
        </w:numPr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>информировании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обучающихся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о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действующих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детских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и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>молодежных общественных организациях, и объединениях.</w:t>
      </w:r>
    </w:p>
    <w:p w14:paraId="3C000000">
      <w:pPr>
        <w:pStyle w:val="Style_8"/>
        <w:widowControl w:val="1"/>
        <w:numPr>
          <w:ilvl w:val="1"/>
          <w:numId w:val="7"/>
        </w:numPr>
        <w:tabs>
          <w:tab w:leader="none" w:pos="221" w:val="left"/>
        </w:tabs>
        <w:ind w:firstLine="131" w:left="0"/>
        <w:jc w:val="both"/>
        <w:rPr>
          <w:rStyle w:val="Style_3_ch"/>
          <w:sz w:val="28"/>
        </w:rPr>
      </w:pPr>
      <w:r>
        <w:rPr>
          <w:rStyle w:val="Style_3_ch"/>
          <w:sz w:val="28"/>
        </w:rPr>
        <w:t>Контролирующаяя функция, выражающаяся в:</w:t>
      </w:r>
    </w:p>
    <w:p w14:paraId="3D000000">
      <w:pPr>
        <w:pStyle w:val="Style_8"/>
        <w:widowControl w:val="1"/>
        <w:tabs>
          <w:tab w:leader="none" w:pos="221" w:val="left"/>
        </w:tabs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- </w:t>
      </w:r>
      <w:r>
        <w:rPr>
          <w:rStyle w:val="Style_3_ch"/>
          <w:sz w:val="28"/>
        </w:rPr>
        <w:t>контроле за успеваемостью каждого обучающегося;</w:t>
      </w:r>
    </w:p>
    <w:p w14:paraId="3E000000">
      <w:pPr>
        <w:widowControl w:val="0"/>
        <w:ind/>
        <w:jc w:val="both"/>
        <w:rPr>
          <w:sz w:val="28"/>
        </w:rPr>
      </w:pPr>
      <w:r>
        <w:rPr>
          <w:sz w:val="28"/>
        </w:rPr>
        <w:t>- контроле за посещаемост</w:t>
      </w:r>
      <w:r>
        <w:rPr>
          <w:sz w:val="28"/>
        </w:rPr>
        <w:t>ью учебных занятий обучающимися.</w:t>
      </w:r>
    </w:p>
    <w:p w14:paraId="3F000000">
      <w:pPr>
        <w:widowControl w:val="0"/>
        <w:ind/>
        <w:rPr>
          <w:sz w:val="28"/>
        </w:rPr>
      </w:pPr>
    </w:p>
    <w:p w14:paraId="40000000">
      <w:pPr>
        <w:pStyle w:val="Style_11"/>
        <w:numPr>
          <w:ilvl w:val="0"/>
          <w:numId w:val="7"/>
        </w:numPr>
        <w:tabs>
          <w:tab w:leader="none" w:pos="211" w:val="left"/>
        </w:tabs>
        <w:spacing w:before="67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Обязанности классного руководителя</w:t>
      </w:r>
    </w:p>
    <w:p w14:paraId="41000000">
      <w:pPr>
        <w:pStyle w:val="Style_11"/>
        <w:tabs>
          <w:tab w:leader="none" w:pos="211" w:val="left"/>
        </w:tabs>
        <w:spacing w:before="67"/>
        <w:ind/>
        <w:rPr>
          <w:sz w:val="28"/>
        </w:rPr>
      </w:pPr>
    </w:p>
    <w:p w14:paraId="42000000">
      <w:pPr>
        <w:pStyle w:val="Style_11"/>
        <w:tabs>
          <w:tab w:leader="none" w:pos="211" w:val="left"/>
        </w:tabs>
        <w:spacing w:before="67"/>
        <w:ind/>
        <w:jc w:val="both"/>
        <w:rPr>
          <w:sz w:val="28"/>
        </w:rPr>
      </w:pPr>
      <w:r>
        <w:rPr>
          <w:sz w:val="28"/>
        </w:rPr>
        <w:t>Классный руководитель обязан:</w:t>
      </w:r>
    </w:p>
    <w:p w14:paraId="43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</w:r>
      <w:r>
        <w:rPr>
          <w:sz w:val="28"/>
        </w:rPr>
        <w:t>Осуществлять систематический анализ состояния успеваемости и динамики общего развития обучающихся.</w:t>
      </w:r>
    </w:p>
    <w:p w14:paraId="44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ab/>
      </w:r>
      <w:r>
        <w:rPr>
          <w:sz w:val="28"/>
        </w:rPr>
        <w:t xml:space="preserve">Организовывать учебно-воспитательный процесс в классе; вовлекать обучающихся в систематическую деятельность классного и </w:t>
      </w:r>
      <w:r>
        <w:rPr>
          <w:sz w:val="28"/>
        </w:rPr>
        <w:t>лицейского</w:t>
      </w:r>
      <w:r>
        <w:rPr>
          <w:sz w:val="28"/>
        </w:rPr>
        <w:t xml:space="preserve"> коллективов, изучать индивидуальные особенности личности обучающихся, условия их жизнедеятельности в </w:t>
      </w:r>
      <w:r>
        <w:rPr>
          <w:sz w:val="28"/>
        </w:rPr>
        <w:t>лицее</w:t>
      </w:r>
      <w:r>
        <w:rPr>
          <w:sz w:val="28"/>
        </w:rPr>
        <w:t xml:space="preserve"> и семье.</w:t>
      </w:r>
    </w:p>
    <w:p w14:paraId="45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4.3.</w:t>
      </w:r>
      <w:r>
        <w:rPr>
          <w:sz w:val="28"/>
        </w:rPr>
        <w:tab/>
      </w:r>
      <w:r>
        <w:rPr>
          <w:sz w:val="28"/>
        </w:rPr>
        <w:t xml:space="preserve">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своевременно информировать администрацию </w:t>
      </w:r>
      <w:r>
        <w:rPr>
          <w:sz w:val="28"/>
        </w:rPr>
        <w:t>лицея</w:t>
      </w:r>
      <w:r>
        <w:rPr>
          <w:sz w:val="28"/>
        </w:rPr>
        <w:t xml:space="preserve"> о сложных и опасных случаях.</w:t>
      </w:r>
    </w:p>
    <w:p w14:paraId="46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4.4.</w:t>
      </w:r>
      <w:r>
        <w:rPr>
          <w:sz w:val="28"/>
        </w:rPr>
        <w:tab/>
      </w:r>
      <w:r>
        <w:rPr>
          <w:sz w:val="28"/>
        </w:rPr>
        <w:t>Оказывать помощь обучающимся в трудных жизненных ситуациях.</w:t>
      </w:r>
    </w:p>
    <w:p w14:paraId="47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4.5.</w:t>
      </w:r>
      <w:r>
        <w:rPr>
          <w:sz w:val="28"/>
        </w:rPr>
        <w:tab/>
      </w:r>
      <w:r>
        <w:rPr>
          <w:sz w:val="28"/>
        </w:rPr>
        <w:t>Организовывать социальную, психологическую и правовую защиту обучающихся.</w:t>
      </w:r>
    </w:p>
    <w:p w14:paraId="48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4.6.</w:t>
      </w:r>
      <w:r>
        <w:rPr>
          <w:sz w:val="28"/>
        </w:rPr>
        <w:tab/>
      </w:r>
      <w:r>
        <w:rPr>
          <w:sz w:val="28"/>
        </w:rPr>
        <w:t>Вовлекать в организацию воспитательного процесса в классе педагогов- предметников, родителей обучающихся, специалистов из других сфер (науки, искусства, спорта, правоохранительных органов и пр.).</w:t>
      </w:r>
    </w:p>
    <w:p w14:paraId="49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4.7.</w:t>
      </w:r>
      <w:r>
        <w:rPr>
          <w:sz w:val="28"/>
        </w:rPr>
        <w:tab/>
      </w:r>
      <w:r>
        <w:rPr>
          <w:sz w:val="28"/>
        </w:rPr>
        <w:t>Пропагандировать здоровый образ жизни.</w:t>
      </w:r>
    </w:p>
    <w:p w14:paraId="4A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4.8.</w:t>
      </w:r>
      <w:r>
        <w:rPr>
          <w:sz w:val="28"/>
        </w:rPr>
        <w:tab/>
      </w:r>
      <w:r>
        <w:rPr>
          <w:sz w:val="28"/>
        </w:rPr>
        <w:t>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14:paraId="4B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4.9.</w:t>
      </w:r>
      <w:r>
        <w:rPr>
          <w:sz w:val="28"/>
        </w:rPr>
        <w:tab/>
      </w:r>
      <w:r>
        <w:rPr>
          <w:sz w:val="28"/>
        </w:rPr>
        <w:t>Контролировать посещение учебных занятий обучающимися своего класса.</w:t>
      </w:r>
    </w:p>
    <w:p w14:paraId="4C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4.10.</w:t>
      </w:r>
      <w:r>
        <w:rPr>
          <w:sz w:val="28"/>
        </w:rPr>
        <w:tab/>
      </w:r>
      <w:r>
        <w:rPr>
          <w:sz w:val="28"/>
        </w:rPr>
        <w:t>Координировать работу учителей-предметников, работающих в классе с целью недопущения неуспеваемости и оказания обучающи</w:t>
      </w:r>
      <w:r>
        <w:rPr>
          <w:sz w:val="28"/>
        </w:rPr>
        <w:t>м</w:t>
      </w:r>
      <w:r>
        <w:rPr>
          <w:sz w:val="28"/>
        </w:rPr>
        <w:t>ся своевременной помощи в учебе.</w:t>
      </w:r>
    </w:p>
    <w:p w14:paraId="4D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4.11.</w:t>
      </w:r>
      <w:r>
        <w:rPr>
          <w:sz w:val="28"/>
        </w:rPr>
        <w:tab/>
      </w:r>
      <w:r>
        <w:rPr>
          <w:sz w:val="28"/>
        </w:rPr>
        <w:t>Планировать свою деятельность по классному руководству в соответствии с возрастными особенностями обучающихся и требованиями к планированию воспитательной работы.</w:t>
      </w:r>
    </w:p>
    <w:p w14:paraId="4E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4.12.</w:t>
      </w:r>
      <w:r>
        <w:rPr>
          <w:sz w:val="28"/>
        </w:rPr>
        <w:tab/>
      </w:r>
      <w:r>
        <w:rPr>
          <w:sz w:val="28"/>
        </w:rPr>
        <w:t>Регулярно проводить классные часы (еженедельно) и другие внеурочные и вне</w:t>
      </w:r>
      <w:r>
        <w:rPr>
          <w:sz w:val="28"/>
        </w:rPr>
        <w:t>лицейские</w:t>
      </w:r>
      <w:r>
        <w:rPr>
          <w:sz w:val="28"/>
        </w:rPr>
        <w:t xml:space="preserve"> мероприятия с классом.</w:t>
      </w:r>
    </w:p>
    <w:p w14:paraId="4F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4.13.</w:t>
      </w:r>
      <w:r>
        <w:rPr>
          <w:sz w:val="28"/>
        </w:rPr>
        <w:tab/>
      </w:r>
      <w:r>
        <w:rPr>
          <w:sz w:val="28"/>
        </w:rPr>
        <w:t>Вести документацию по классу (личные дела обучающихся, классный (электронный) журнал), а также по воспитательной работе (воспитательная программа класса, план воспитательной работы в классе, анализ воспитательной работы в классе за год, отчеты, индивидуальные карты изучения личности обучающегося, справки, характеристики, разработки воспитательных мероприятий и т.д.).</w:t>
      </w:r>
    </w:p>
    <w:p w14:paraId="50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 xml:space="preserve"> 4.14.</w:t>
      </w:r>
      <w:r>
        <w:rPr>
          <w:sz w:val="28"/>
        </w:rPr>
        <w:tab/>
      </w:r>
      <w:r>
        <w:rPr>
          <w:sz w:val="28"/>
        </w:rPr>
        <w:t>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14:paraId="51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4.15.</w:t>
      </w:r>
      <w:r>
        <w:rPr>
          <w:sz w:val="28"/>
        </w:rPr>
        <w:tab/>
      </w:r>
      <w:r>
        <w:rPr>
          <w:sz w:val="28"/>
        </w:rPr>
        <w:t>Готовить и предоставлять отчеты различной формы о классе и собственной работе по требованию администрации МБОУ «</w:t>
      </w:r>
      <w:r>
        <w:rPr>
          <w:sz w:val="28"/>
        </w:rPr>
        <w:t>Лицей</w:t>
      </w:r>
      <w:r>
        <w:rPr>
          <w:sz w:val="28"/>
        </w:rPr>
        <w:t xml:space="preserve"> № </w:t>
      </w:r>
      <w:r>
        <w:rPr>
          <w:sz w:val="28"/>
        </w:rPr>
        <w:t>89</w:t>
      </w:r>
      <w:r>
        <w:rPr>
          <w:sz w:val="28"/>
        </w:rPr>
        <w:t>».</w:t>
      </w:r>
    </w:p>
    <w:p w14:paraId="52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4.16. Осуществлять реализацию программы занятий «Разговоры о важном».</w:t>
      </w:r>
    </w:p>
    <w:p w14:paraId="53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4.1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 xml:space="preserve">Соблюдать требования техники безопасности, обеспечивать сохранность жизни и здоровья детей во время проведения внеклассных, </w:t>
      </w:r>
      <w:r>
        <w:rPr>
          <w:sz w:val="28"/>
        </w:rPr>
        <w:t>вне</w:t>
      </w:r>
      <w:r>
        <w:rPr>
          <w:sz w:val="28"/>
        </w:rPr>
        <w:t>лицейских</w:t>
      </w:r>
      <w:r>
        <w:rPr>
          <w:sz w:val="28"/>
        </w:rPr>
        <w:t xml:space="preserve"> мероприятий.</w:t>
      </w:r>
    </w:p>
    <w:p w14:paraId="54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4.1</w:t>
      </w:r>
      <w:r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Быть примером для обучающихся в частной и общественной жизни, демонстрировать на личном примере образцы нравственного поведения.</w:t>
      </w:r>
    </w:p>
    <w:p w14:paraId="55000000">
      <w:pPr>
        <w:pStyle w:val="Style_11"/>
        <w:tabs>
          <w:tab w:leader="none" w:pos="211" w:val="left"/>
        </w:tabs>
        <w:spacing w:before="67"/>
        <w:ind/>
        <w:rPr>
          <w:sz w:val="28"/>
        </w:rPr>
      </w:pPr>
    </w:p>
    <w:p w14:paraId="56000000">
      <w:pPr>
        <w:pStyle w:val="Style_11"/>
        <w:numPr>
          <w:ilvl w:val="0"/>
          <w:numId w:val="7"/>
        </w:numPr>
        <w:tabs>
          <w:tab w:leader="none" w:pos="211" w:val="left"/>
        </w:tabs>
        <w:spacing w:before="67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Права классного руководителя</w:t>
      </w:r>
    </w:p>
    <w:p w14:paraId="57000000">
      <w:pPr>
        <w:pStyle w:val="Style_11"/>
        <w:tabs>
          <w:tab w:leader="none" w:pos="211" w:val="left"/>
        </w:tabs>
        <w:spacing w:before="67"/>
        <w:ind/>
        <w:rPr>
          <w:sz w:val="28"/>
        </w:rPr>
      </w:pPr>
    </w:p>
    <w:p w14:paraId="58000000">
      <w:pPr>
        <w:pStyle w:val="Style_11"/>
        <w:tabs>
          <w:tab w:leader="none" w:pos="211" w:val="left"/>
        </w:tabs>
        <w:spacing w:before="67"/>
        <w:ind/>
        <w:jc w:val="both"/>
        <w:rPr>
          <w:sz w:val="28"/>
        </w:rPr>
      </w:pPr>
      <w:r>
        <w:rPr>
          <w:sz w:val="28"/>
        </w:rPr>
        <w:t>Классный руководитель имеет право:</w:t>
      </w:r>
    </w:p>
    <w:p w14:paraId="59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</w:r>
      <w:r>
        <w:rPr>
          <w:sz w:val="28"/>
        </w:rPr>
        <w:t>Регулярно получать информацию о физическом и психическом здоровье обучающихся своего класса.</w:t>
      </w:r>
    </w:p>
    <w:p w14:paraId="5A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5.2.</w:t>
      </w:r>
      <w:r>
        <w:rPr>
          <w:sz w:val="28"/>
        </w:rPr>
        <w:tab/>
      </w:r>
      <w:r>
        <w:rPr>
          <w:sz w:val="28"/>
        </w:rPr>
        <w:t>Выносить на рассмотрение администрации МБОУ «</w:t>
      </w:r>
      <w:r>
        <w:rPr>
          <w:sz w:val="28"/>
        </w:rPr>
        <w:t>«</w:t>
      </w:r>
      <w:r>
        <w:rPr>
          <w:sz w:val="28"/>
        </w:rPr>
        <w:t>Лицей</w:t>
      </w:r>
      <w:r>
        <w:rPr>
          <w:sz w:val="28"/>
        </w:rPr>
        <w:t xml:space="preserve"> № </w:t>
      </w:r>
      <w:r>
        <w:rPr>
          <w:sz w:val="28"/>
        </w:rPr>
        <w:t>89</w:t>
      </w:r>
      <w:r>
        <w:rPr>
          <w:sz w:val="28"/>
        </w:rPr>
        <w:t>»</w:t>
      </w:r>
      <w:r>
        <w:rPr>
          <w:sz w:val="28"/>
        </w:rPr>
        <w:t xml:space="preserve">, педагогического совета, органов </w:t>
      </w:r>
      <w:r>
        <w:rPr>
          <w:sz w:val="28"/>
        </w:rPr>
        <w:t>лицейского</w:t>
      </w:r>
      <w:r>
        <w:rPr>
          <w:sz w:val="28"/>
        </w:rPr>
        <w:t xml:space="preserve"> самоуправления предложения, инициативы как от имени классного коллектива, так и от своего имени.</w:t>
      </w:r>
    </w:p>
    <w:p w14:paraId="5B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5.3.</w:t>
      </w:r>
      <w:r>
        <w:rPr>
          <w:sz w:val="28"/>
        </w:rPr>
        <w:tab/>
      </w:r>
      <w:r>
        <w:rPr>
          <w:sz w:val="28"/>
        </w:rPr>
        <w:t xml:space="preserve">Получать своевременную методическую и организационно-педагогическую помощь от администрации МБОУ </w:t>
      </w:r>
      <w:r>
        <w:rPr>
          <w:sz w:val="28"/>
        </w:rPr>
        <w:t>«</w:t>
      </w:r>
      <w:r>
        <w:rPr>
          <w:sz w:val="28"/>
        </w:rPr>
        <w:t>Лицей</w:t>
      </w:r>
      <w:r>
        <w:rPr>
          <w:sz w:val="28"/>
        </w:rPr>
        <w:t xml:space="preserve"> № </w:t>
      </w:r>
      <w:r>
        <w:rPr>
          <w:sz w:val="28"/>
        </w:rPr>
        <w:t>89</w:t>
      </w:r>
      <w:r>
        <w:rPr>
          <w:sz w:val="28"/>
        </w:rPr>
        <w:t>»</w:t>
      </w:r>
      <w:r>
        <w:rPr>
          <w:sz w:val="28"/>
        </w:rPr>
        <w:t>.</w:t>
      </w:r>
    </w:p>
    <w:p w14:paraId="5C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5.4.</w:t>
      </w:r>
      <w:r>
        <w:rPr>
          <w:sz w:val="28"/>
        </w:rPr>
        <w:tab/>
      </w:r>
      <w:r>
        <w:rPr>
          <w:sz w:val="28"/>
        </w:rPr>
        <w:t>Самостоятельно планировать воспитательную работу с классным коллективом, определять нормы организации деятельности классного коллектива и проведения классных мероприятий.</w:t>
      </w:r>
    </w:p>
    <w:p w14:paraId="5D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5.5.</w:t>
      </w:r>
      <w:r>
        <w:rPr>
          <w:sz w:val="28"/>
        </w:rPr>
        <w:tab/>
      </w:r>
      <w:r>
        <w:rPr>
          <w:sz w:val="28"/>
        </w:rPr>
        <w:t>Приглашать родителей (законных представителей) обучающихся по проблемам, связанным с деятельностью классного руководителя или другим вопросам.</w:t>
      </w:r>
    </w:p>
    <w:p w14:paraId="5E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5.6.</w:t>
      </w:r>
      <w:r>
        <w:rPr>
          <w:sz w:val="28"/>
        </w:rPr>
        <w:tab/>
      </w:r>
      <w:r>
        <w:rPr>
          <w:sz w:val="28"/>
        </w:rPr>
        <w:t xml:space="preserve">Самостоятельно определять формы планирования воспитательной работы с классом с учетом выполнения основных принципов </w:t>
      </w:r>
      <w:r>
        <w:rPr>
          <w:sz w:val="28"/>
        </w:rPr>
        <w:t>обще</w:t>
      </w:r>
      <w:r>
        <w:rPr>
          <w:sz w:val="28"/>
        </w:rPr>
        <w:t>лицейского</w:t>
      </w:r>
      <w:r>
        <w:rPr>
          <w:sz w:val="28"/>
        </w:rPr>
        <w:t xml:space="preserve"> планирования.</w:t>
      </w:r>
    </w:p>
    <w:p w14:paraId="5F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5.7.</w:t>
      </w:r>
      <w:r>
        <w:rPr>
          <w:sz w:val="28"/>
        </w:rPr>
        <w:tab/>
      </w:r>
      <w:r>
        <w:rPr>
          <w:sz w:val="28"/>
        </w:rPr>
        <w:t xml:space="preserve"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МБОУ </w:t>
      </w:r>
      <w:r>
        <w:rPr>
          <w:sz w:val="28"/>
        </w:rPr>
        <w:t>«</w:t>
      </w:r>
      <w:r>
        <w:rPr>
          <w:sz w:val="28"/>
        </w:rPr>
        <w:t>Лицей</w:t>
      </w:r>
      <w:r>
        <w:rPr>
          <w:sz w:val="28"/>
        </w:rPr>
        <w:t xml:space="preserve"> № </w:t>
      </w:r>
      <w:r>
        <w:rPr>
          <w:sz w:val="28"/>
        </w:rPr>
        <w:t>89</w:t>
      </w:r>
      <w:r>
        <w:rPr>
          <w:sz w:val="28"/>
        </w:rPr>
        <w:t>»</w:t>
      </w:r>
      <w:r>
        <w:rPr>
          <w:sz w:val="28"/>
        </w:rPr>
        <w:t>, родителей, обучающихся, других педагогов.</w:t>
      </w:r>
    </w:p>
    <w:p w14:paraId="60000000">
      <w:pPr>
        <w:pStyle w:val="Style_11"/>
        <w:tabs>
          <w:tab w:leader="none" w:pos="211" w:val="left"/>
        </w:tabs>
        <w:spacing w:before="67"/>
        <w:ind/>
        <w:rPr>
          <w:sz w:val="28"/>
        </w:rPr>
      </w:pPr>
    </w:p>
    <w:p w14:paraId="61000000">
      <w:pPr>
        <w:pStyle w:val="Style_11"/>
        <w:numPr>
          <w:ilvl w:val="0"/>
          <w:numId w:val="7"/>
        </w:numPr>
        <w:tabs>
          <w:tab w:leader="none" w:pos="211" w:val="left"/>
        </w:tabs>
        <w:spacing w:before="67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Организация классного руководителя</w:t>
      </w:r>
    </w:p>
    <w:p w14:paraId="62000000">
      <w:pPr>
        <w:pStyle w:val="Style_11"/>
        <w:tabs>
          <w:tab w:leader="none" w:pos="211" w:val="left"/>
        </w:tabs>
        <w:spacing w:before="67"/>
        <w:ind/>
        <w:rPr>
          <w:sz w:val="28"/>
        </w:rPr>
      </w:pPr>
    </w:p>
    <w:p w14:paraId="63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6.1.</w:t>
      </w:r>
      <w:r>
        <w:rPr>
          <w:sz w:val="28"/>
        </w:rPr>
        <w:tab/>
      </w:r>
      <w:r>
        <w:rPr>
          <w:sz w:val="28"/>
        </w:rPr>
        <w:t>В соответствии со своими функциями классный руководитель выбирает формы работы с обучающимися:</w:t>
      </w:r>
    </w:p>
    <w:p w14:paraId="64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65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>групповые (творческие группы, органы самоуправления и др.);</w:t>
      </w:r>
    </w:p>
    <w:p w14:paraId="66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>коллективные (конкурсы, спектакли, концерты, похо</w:t>
      </w:r>
      <w:r>
        <w:rPr>
          <w:sz w:val="28"/>
        </w:rPr>
        <w:t>ды, слеты, соревнования и др.).</w:t>
      </w:r>
    </w:p>
    <w:p w14:paraId="67000000">
      <w:pPr>
        <w:pStyle w:val="Style_11"/>
        <w:tabs>
          <w:tab w:leader="none" w:pos="211" w:val="left"/>
        </w:tabs>
        <w:spacing w:before="67"/>
        <w:ind/>
        <w:rPr>
          <w:sz w:val="28"/>
        </w:rPr>
      </w:pPr>
    </w:p>
    <w:p w14:paraId="68000000">
      <w:pPr>
        <w:pStyle w:val="Style_11"/>
        <w:numPr>
          <w:ilvl w:val="0"/>
          <w:numId w:val="7"/>
        </w:numPr>
        <w:tabs>
          <w:tab w:leader="none" w:pos="211" w:val="left"/>
        </w:tabs>
        <w:spacing w:before="67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Вознаграждение за осуществление функций классного руководителя и критерии оценки работы классного руководителя</w:t>
      </w:r>
    </w:p>
    <w:p w14:paraId="69000000">
      <w:pPr>
        <w:pStyle w:val="Style_11"/>
        <w:tabs>
          <w:tab w:leader="none" w:pos="211" w:val="left"/>
        </w:tabs>
        <w:spacing w:before="67"/>
        <w:ind/>
        <w:rPr>
          <w:sz w:val="28"/>
        </w:rPr>
      </w:pPr>
    </w:p>
    <w:p w14:paraId="6A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7.1 Эффективность осуществления функций классного руководителя можно оценивать на основании критериев: результативности и деятельности.</w:t>
      </w:r>
    </w:p>
    <w:p w14:paraId="6B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и региональной идентичности).</w:t>
      </w:r>
    </w:p>
    <w:p w14:paraId="6C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 xml:space="preserve"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</w:t>
      </w:r>
      <w:r>
        <w:rPr>
          <w:sz w:val="28"/>
        </w:rPr>
        <w:t>лицея</w:t>
      </w:r>
      <w:r>
        <w:rPr>
          <w:sz w:val="28"/>
        </w:rPr>
        <w:t>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14:paraId="6D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7.2.</w:t>
      </w:r>
      <w:r>
        <w:rPr>
          <w:sz w:val="28"/>
        </w:rPr>
        <w:tab/>
      </w:r>
      <w:r>
        <w:rPr>
          <w:sz w:val="28"/>
        </w:rPr>
        <w:t>Оценка эффективности происходит один раз в год в результате мониторинга деятельности классного руководителя. Мониторинг проводит заместитель директора по ВР, руководитель методического объединения классных руководителей и один выбранный педагог из числа классных руководителей.</w:t>
      </w:r>
    </w:p>
    <w:p w14:paraId="6E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7.3.</w:t>
      </w:r>
      <w:r>
        <w:rPr>
          <w:sz w:val="28"/>
        </w:rPr>
        <w:tab/>
      </w:r>
      <w:r>
        <w:rPr>
          <w:sz w:val="28"/>
        </w:rPr>
        <w:t>За выполнение функций классного руководителя устанавливается денежное вознаграждение.</w:t>
      </w:r>
    </w:p>
    <w:p w14:paraId="6F000000">
      <w:pPr>
        <w:pStyle w:val="Style_11"/>
        <w:tabs>
          <w:tab w:leader="none" w:pos="211" w:val="left"/>
        </w:tabs>
        <w:spacing w:before="67"/>
        <w:ind w:firstLine="709" w:left="0"/>
        <w:jc w:val="both"/>
        <w:rPr>
          <w:sz w:val="28"/>
        </w:rPr>
      </w:pPr>
      <w:r>
        <w:rPr>
          <w:sz w:val="28"/>
        </w:rPr>
        <w:t>7.4.</w:t>
      </w:r>
      <w:r>
        <w:rPr>
          <w:sz w:val="28"/>
        </w:rPr>
        <w:tab/>
      </w:r>
      <w:r>
        <w:rPr>
          <w:sz w:val="28"/>
        </w:rPr>
        <w:t>Порядок и условия выплаты денежного вознаграждения за выполнение функций классного руководителя устанавливаю</w:t>
      </w:r>
      <w:r>
        <w:rPr>
          <w:sz w:val="28"/>
        </w:rPr>
        <w:t xml:space="preserve">тся в соответствии с Положением </w:t>
      </w:r>
      <w:r>
        <w:rPr>
          <w:sz w:val="28"/>
        </w:rPr>
        <w:t>«Об оплате труда работников МБОУ «</w:t>
      </w:r>
      <w:r>
        <w:rPr>
          <w:sz w:val="28"/>
        </w:rPr>
        <w:t>Лицей № 89</w:t>
      </w:r>
      <w:r>
        <w:rPr>
          <w:sz w:val="28"/>
        </w:rPr>
        <w:t>».</w:t>
      </w:r>
    </w:p>
    <w:p w14:paraId="70000000">
      <w:pPr>
        <w:pStyle w:val="Style_11"/>
        <w:widowControl w:val="1"/>
        <w:tabs>
          <w:tab w:leader="none" w:pos="211" w:val="left"/>
        </w:tabs>
        <w:spacing w:before="67"/>
        <w:ind w:firstLine="709" w:left="0"/>
        <w:jc w:val="both"/>
      </w:pPr>
      <w:r>
        <w:rPr>
          <w:sz w:val="28"/>
        </w:rPr>
        <w:t>7.5.</w:t>
      </w:r>
      <w:r>
        <w:rPr>
          <w:sz w:val="28"/>
        </w:rPr>
        <w:tab/>
      </w:r>
      <w:r>
        <w:rPr>
          <w:sz w:val="28"/>
        </w:rPr>
        <w:t xml:space="preserve">За успешное выполнение функций классного руководителя, а также в целях стимулирования деятельности классного руководителя, работник может быть поощрен дополнительными выплатами в соответствии с Положением «Об оплате труда работников МБОУ </w:t>
      </w:r>
      <w:r>
        <w:rPr>
          <w:sz w:val="28"/>
        </w:rPr>
        <w:t>«</w:t>
      </w:r>
      <w:r>
        <w:rPr>
          <w:sz w:val="28"/>
        </w:rPr>
        <w:t>Лицей № 89</w:t>
      </w:r>
      <w:r>
        <w:rPr>
          <w:sz w:val="28"/>
        </w:rPr>
        <w:t>».</w:t>
      </w:r>
    </w:p>
    <w:sectPr>
      <w:footerReference r:id="rId1" w:type="default"/>
      <w:pgSz w:h="15840" w:orient="portrait" w:w="12240"/>
      <w:pgMar w:bottom="1134" w:footer="720" w:gutter="0" w:header="72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420" w:left="846"/>
      </w:pPr>
      <w:rPr>
        <w:i w:val="0"/>
        <w:spacing w:val="0"/>
      </w:rPr>
    </w:lvl>
    <w:lvl w:ilvl="2">
      <w:start w:val="1"/>
      <w:numFmt w:val="decimal"/>
      <w:lvlText w:val="%1.%2.%3."/>
      <w:lvlJc w:val="left"/>
      <w:pPr>
        <w:ind w:hanging="720" w:left="1212"/>
      </w:pPr>
    </w:lvl>
    <w:lvl w:ilvl="3">
      <w:start w:val="1"/>
      <w:numFmt w:val="decimal"/>
      <w:lvlText w:val="%1.%2.%3.%4."/>
      <w:lvlJc w:val="left"/>
      <w:pPr>
        <w:ind w:hanging="720" w:left="1278"/>
      </w:pPr>
    </w:lvl>
    <w:lvl w:ilvl="4">
      <w:start w:val="1"/>
      <w:numFmt w:val="decimal"/>
      <w:lvlText w:val="%1.%2.%3.%4.%5."/>
      <w:lvlJc w:val="left"/>
      <w:pPr>
        <w:ind w:hanging="1080" w:left="1704"/>
      </w:pPr>
    </w:lvl>
    <w:lvl w:ilvl="5">
      <w:start w:val="1"/>
      <w:numFmt w:val="decimal"/>
      <w:lvlText w:val="%1.%2.%3.%4.%5.%6."/>
      <w:lvlJc w:val="left"/>
      <w:pPr>
        <w:ind w:hanging="1080" w:left="1770"/>
      </w:pPr>
    </w:lvl>
    <w:lvl w:ilvl="6">
      <w:start w:val="1"/>
      <w:numFmt w:val="decimal"/>
      <w:lvlText w:val="%1.%2.%3.%4.%5.%6.%7."/>
      <w:lvlJc w:val="left"/>
      <w:pPr>
        <w:ind w:hanging="1440" w:left="2196"/>
      </w:pPr>
    </w:lvl>
    <w:lvl w:ilvl="7">
      <w:start w:val="1"/>
      <w:numFmt w:val="decimal"/>
      <w:lvlText w:val="%1.%2.%3.%4.%5.%6.%7.%8."/>
      <w:lvlJc w:val="left"/>
      <w:pPr>
        <w:ind w:hanging="1440" w:left="2262"/>
      </w:pPr>
    </w:lvl>
    <w:lvl w:ilvl="8">
      <w:start w:val="1"/>
      <w:numFmt w:val="decimal"/>
      <w:lvlText w:val="%1.%2.%3.%4.%5.%6.%7.%8.%9."/>
      <w:lvlJc w:val="left"/>
      <w:pPr>
        <w:ind w:hanging="1800" w:left="2688"/>
      </w:pPr>
    </w:lvl>
  </w:abstractNum>
  <w:abstractNum w:abstractNumId="1">
    <w:lvl w:ilvl="0">
      <w:start w:val="0"/>
      <w:numFmt w:val="bullet"/>
      <w:lvlText w:val="*"/>
      <w:lvlJc w:val="left"/>
    </w:lvl>
  </w:abstractNum>
  <w:abstractNum w:abstractNumId="2">
    <w:lvl w:ilvl="0">
      <w:start w:val="3"/>
      <w:numFmt w:val="decimal"/>
      <w:lvlText w:val="1.%1."/>
      <w:lvlJc w:val="left"/>
      <w:rPr>
        <w:rFonts w:ascii="Times New Roman" w:hAnsi="Times New Roman"/>
      </w:rPr>
    </w:lvl>
  </w:abstractNum>
  <w:abstractNum w:abstractNumId="3">
    <w:lvl w:ilvl="0">
      <w:start w:val="0"/>
      <w:numFmt w:val="bullet"/>
      <w:lvlText w:val="*"/>
      <w:lvlJc w:val="left"/>
    </w:lvl>
  </w:abstractNum>
  <w:abstractNum w:abstractNumId="4">
    <w:lvl w:ilvl="0">
      <w:start w:val="0"/>
      <w:numFmt w:val="bullet"/>
      <w:lvlText w:val="*"/>
      <w:lvlJc w:val="left"/>
    </w:lvl>
  </w:abstractNum>
  <w:abstractNum w:abstractNumId="5">
    <w:lvl w:ilvl="0">
      <w:start w:val="0"/>
      <w:numFmt w:val="bullet"/>
      <w:lvlText w:val="*"/>
      <w:lvlJc w:val="left"/>
    </w:lvl>
  </w:abstractNum>
  <w:abstractNum w:abstractNumId="6">
    <w:lvl w:ilvl="0">
      <w:start w:val="3"/>
      <w:numFmt w:val="decimal"/>
      <w:lvlText w:val="%1."/>
      <w:lvlJc w:val="left"/>
      <w:pPr>
        <w:ind w:hanging="450" w:left="450"/>
      </w:pPr>
    </w:lvl>
    <w:lvl w:ilvl="1">
      <w:start w:val="3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4"/>
    </w:rPr>
  </w:style>
  <w:style w:default="1" w:styleId="Style_12_ch" w:type="character">
    <w:name w:val="Normal"/>
    <w:link w:val="Style_12"/>
    <w:rPr>
      <w:sz w:val="24"/>
    </w:rPr>
  </w:style>
  <w:style w:styleId="Style_13" w:type="paragraph">
    <w:name w:val="Font Style32"/>
    <w:link w:val="Style_13_ch"/>
    <w:rPr>
      <w:rFonts w:ascii="Times New Roman" w:hAnsi="Times New Roman"/>
      <w:b w:val="1"/>
      <w:sz w:val="22"/>
    </w:rPr>
  </w:style>
  <w:style w:styleId="Style_13_ch" w:type="character">
    <w:name w:val="Font Style32"/>
    <w:link w:val="Style_13"/>
    <w:rPr>
      <w:rFonts w:ascii="Times New Roman" w:hAnsi="Times New Roman"/>
      <w:b w:val="1"/>
      <w:sz w:val="22"/>
    </w:rPr>
  </w:style>
  <w:style w:styleId="Style_14" w:type="paragraph">
    <w:name w:val="toc 2"/>
    <w:next w:val="Style_12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Font Style19"/>
    <w:link w:val="Style_15_ch"/>
    <w:rPr>
      <w:rFonts w:ascii="Times New Roman" w:hAnsi="Times New Roman"/>
      <w:sz w:val="30"/>
    </w:rPr>
  </w:style>
  <w:style w:styleId="Style_15_ch" w:type="character">
    <w:name w:val="Font Style19"/>
    <w:link w:val="Style_15"/>
    <w:rPr>
      <w:rFonts w:ascii="Times New Roman" w:hAnsi="Times New Roman"/>
      <w:sz w:val="30"/>
    </w:rPr>
  </w:style>
  <w:style w:styleId="Style_16" w:type="paragraph">
    <w:name w:val="toc 4"/>
    <w:next w:val="Style_12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oc 6"/>
    <w:next w:val="Style_12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Style14"/>
    <w:basedOn w:val="Style_12"/>
    <w:link w:val="Style_18_ch"/>
    <w:pPr>
      <w:widowControl w:val="0"/>
      <w:spacing w:line="370" w:lineRule="exact"/>
      <w:ind/>
      <w:jc w:val="both"/>
    </w:pPr>
  </w:style>
  <w:style w:styleId="Style_18_ch" w:type="character">
    <w:name w:val="Style14"/>
    <w:basedOn w:val="Style_12_ch"/>
    <w:link w:val="Style_18"/>
  </w:style>
  <w:style w:styleId="Style_19" w:type="paragraph">
    <w:name w:val="toc 7"/>
    <w:next w:val="Style_12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Указатель4"/>
    <w:basedOn w:val="Style_12"/>
    <w:link w:val="Style_20_ch"/>
  </w:style>
  <w:style w:styleId="Style_20_ch" w:type="character">
    <w:name w:val="Указатель4"/>
    <w:basedOn w:val="Style_12_ch"/>
    <w:link w:val="Style_20"/>
  </w:style>
  <w:style w:styleId="Style_21" w:type="paragraph">
    <w:name w:val="header"/>
    <w:basedOn w:val="Style_12"/>
    <w:link w:val="Style_21_ch"/>
    <w:pPr>
      <w:tabs>
        <w:tab w:leader="none" w:pos="4819" w:val="center"/>
        <w:tab w:leader="none" w:pos="9638" w:val="right"/>
      </w:tabs>
      <w:ind/>
    </w:pPr>
  </w:style>
  <w:style w:styleId="Style_21_ch" w:type="character">
    <w:name w:val="header"/>
    <w:basedOn w:val="Style_12_ch"/>
    <w:link w:val="Style_21"/>
  </w:style>
  <w:style w:styleId="Style_22" w:type="paragraph">
    <w:name w:val="Основной шрифт абзаца3"/>
    <w:link w:val="Style_22_ch"/>
  </w:style>
  <w:style w:styleId="Style_22_ch" w:type="character">
    <w:name w:val="Основной шрифт абзаца3"/>
    <w:link w:val="Style_22"/>
  </w:style>
  <w:style w:styleId="Style_23" w:type="paragraph">
    <w:name w:val="heading 3"/>
    <w:next w:val="Style_12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8" w:type="paragraph">
    <w:name w:val="Style9"/>
    <w:basedOn w:val="Style_12"/>
    <w:link w:val="Style_8_ch"/>
    <w:pPr>
      <w:widowControl w:val="0"/>
      <w:ind/>
    </w:pPr>
  </w:style>
  <w:style w:styleId="Style_8_ch" w:type="character">
    <w:name w:val="Style9"/>
    <w:basedOn w:val="Style_12_ch"/>
    <w:link w:val="Style_8"/>
  </w:style>
  <w:style w:styleId="Style_24" w:type="paragraph">
    <w:name w:val="Указатель1"/>
    <w:basedOn w:val="Style_12"/>
    <w:link w:val="Style_24_ch"/>
  </w:style>
  <w:style w:styleId="Style_24_ch" w:type="character">
    <w:name w:val="Указатель1"/>
    <w:basedOn w:val="Style_12_ch"/>
    <w:link w:val="Style_24"/>
  </w:style>
  <w:style w:styleId="Style_25" w:type="paragraph">
    <w:name w:val="Style22"/>
    <w:basedOn w:val="Style_12"/>
    <w:link w:val="Style_25_ch"/>
    <w:pPr>
      <w:widowControl w:val="0"/>
      <w:spacing w:line="322" w:lineRule="exact"/>
      <w:ind/>
      <w:jc w:val="center"/>
    </w:pPr>
  </w:style>
  <w:style w:styleId="Style_25_ch" w:type="character">
    <w:name w:val="Style22"/>
    <w:basedOn w:val="Style_12_ch"/>
    <w:link w:val="Style_25"/>
  </w:style>
  <w:style w:styleId="Style_26" w:type="paragraph">
    <w:name w:val="Body Text"/>
    <w:basedOn w:val="Style_12"/>
    <w:link w:val="Style_26_ch"/>
    <w:pPr>
      <w:spacing w:after="120" w:before="0"/>
      <w:ind/>
    </w:pPr>
  </w:style>
  <w:style w:styleId="Style_26_ch" w:type="character">
    <w:name w:val="Body Text"/>
    <w:basedOn w:val="Style_12_ch"/>
    <w:link w:val="Style_26"/>
  </w:style>
  <w:style w:styleId="Style_10" w:type="paragraph">
    <w:name w:val="Font Style31"/>
    <w:link w:val="Style_10_ch"/>
    <w:rPr>
      <w:rFonts w:ascii="Times New Roman" w:hAnsi="Times New Roman"/>
      <w:b w:val="1"/>
      <w:spacing w:val="10"/>
      <w:sz w:val="8"/>
    </w:rPr>
  </w:style>
  <w:style w:styleId="Style_10_ch" w:type="character">
    <w:name w:val="Font Style31"/>
    <w:link w:val="Style_10"/>
    <w:rPr>
      <w:rFonts w:ascii="Times New Roman" w:hAnsi="Times New Roman"/>
      <w:b w:val="1"/>
      <w:spacing w:val="10"/>
      <w:sz w:val="8"/>
    </w:rPr>
  </w:style>
  <w:style w:styleId="Style_27" w:type="paragraph">
    <w:name w:val="Style5"/>
    <w:basedOn w:val="Style_12"/>
    <w:link w:val="Style_27_ch"/>
    <w:pPr>
      <w:widowControl w:val="0"/>
      <w:ind/>
    </w:pPr>
  </w:style>
  <w:style w:styleId="Style_27_ch" w:type="character">
    <w:name w:val="Style5"/>
    <w:basedOn w:val="Style_12_ch"/>
    <w:link w:val="Style_27"/>
  </w:style>
  <w:style w:styleId="Style_28" w:type="paragraph">
    <w:name w:val="Style7"/>
    <w:basedOn w:val="Style_12"/>
    <w:link w:val="Style_28_ch"/>
    <w:pPr>
      <w:widowControl w:val="0"/>
      <w:spacing w:line="350" w:lineRule="exact"/>
      <w:ind w:firstLine="173" w:left="0"/>
      <w:jc w:val="both"/>
    </w:pPr>
  </w:style>
  <w:style w:styleId="Style_28_ch" w:type="character">
    <w:name w:val="Style7"/>
    <w:basedOn w:val="Style_12_ch"/>
    <w:link w:val="Style_28"/>
  </w:style>
  <w:style w:styleId="Style_29" w:type="paragraph">
    <w:name w:val="Font Style34"/>
    <w:link w:val="Style_29_ch"/>
    <w:rPr>
      <w:rFonts w:ascii="Arial Unicode MS" w:hAnsi="Arial Unicode MS"/>
      <w:i w:val="1"/>
      <w:spacing w:val="40"/>
      <w:sz w:val="10"/>
    </w:rPr>
  </w:style>
  <w:style w:styleId="Style_29_ch" w:type="character">
    <w:name w:val="Font Style34"/>
    <w:link w:val="Style_29"/>
    <w:rPr>
      <w:rFonts w:ascii="Arial Unicode MS" w:hAnsi="Arial Unicode MS"/>
      <w:i w:val="1"/>
      <w:spacing w:val="40"/>
      <w:sz w:val="10"/>
    </w:rPr>
  </w:style>
  <w:style w:styleId="Style_30" w:type="paragraph">
    <w:name w:val="Style20"/>
    <w:basedOn w:val="Style_12"/>
    <w:link w:val="Style_30_ch"/>
    <w:pPr>
      <w:widowControl w:val="0"/>
      <w:spacing w:line="365" w:lineRule="exact"/>
      <w:ind w:firstLine="571" w:left="0"/>
      <w:jc w:val="both"/>
    </w:pPr>
  </w:style>
  <w:style w:styleId="Style_30_ch" w:type="character">
    <w:name w:val="Style20"/>
    <w:basedOn w:val="Style_12_ch"/>
    <w:link w:val="Style_30"/>
  </w:style>
  <w:style w:styleId="Style_31" w:type="paragraph">
    <w:name w:val="Font Style29"/>
    <w:link w:val="Style_31_ch"/>
    <w:rPr>
      <w:rFonts w:ascii="Corbel" w:hAnsi="Corbel"/>
      <w:b w:val="1"/>
      <w:sz w:val="16"/>
    </w:rPr>
  </w:style>
  <w:style w:styleId="Style_31_ch" w:type="character">
    <w:name w:val="Font Style29"/>
    <w:link w:val="Style_31"/>
    <w:rPr>
      <w:rFonts w:ascii="Corbel" w:hAnsi="Corbel"/>
      <w:b w:val="1"/>
      <w:sz w:val="16"/>
    </w:rPr>
  </w:style>
  <w:style w:styleId="Style_32" w:type="paragraph">
    <w:name w:val="Style19"/>
    <w:basedOn w:val="Style_12"/>
    <w:link w:val="Style_32_ch"/>
    <w:pPr>
      <w:widowControl w:val="0"/>
      <w:ind/>
    </w:pPr>
  </w:style>
  <w:style w:styleId="Style_32_ch" w:type="character">
    <w:name w:val="Style19"/>
    <w:basedOn w:val="Style_12_ch"/>
    <w:link w:val="Style_32"/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Style11"/>
    <w:basedOn w:val="Style_12"/>
    <w:link w:val="Style_34_ch"/>
    <w:pPr>
      <w:widowControl w:val="0"/>
      <w:ind/>
    </w:pPr>
  </w:style>
  <w:style w:styleId="Style_34_ch" w:type="character">
    <w:name w:val="Style11"/>
    <w:basedOn w:val="Style_12_ch"/>
    <w:link w:val="Style_34"/>
  </w:style>
  <w:style w:styleId="Style_35" w:type="paragraph">
    <w:name w:val="Style10"/>
    <w:basedOn w:val="Style_12"/>
    <w:link w:val="Style_35_ch"/>
    <w:pPr>
      <w:widowControl w:val="0"/>
      <w:ind/>
    </w:pPr>
  </w:style>
  <w:style w:styleId="Style_35_ch" w:type="character">
    <w:name w:val="Style10"/>
    <w:basedOn w:val="Style_12_ch"/>
    <w:link w:val="Style_35"/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6" w:type="paragraph">
    <w:name w:val="Font Style28"/>
    <w:link w:val="Style_6_ch"/>
    <w:rPr>
      <w:rFonts w:ascii="Times New Roman" w:hAnsi="Times New Roman"/>
      <w:b w:val="1"/>
      <w:sz w:val="26"/>
    </w:rPr>
  </w:style>
  <w:style w:styleId="Style_6_ch" w:type="character">
    <w:name w:val="Font Style28"/>
    <w:link w:val="Style_6"/>
    <w:rPr>
      <w:rFonts w:ascii="Times New Roman" w:hAnsi="Times New Roman"/>
      <w:b w:val="1"/>
      <w:sz w:val="26"/>
    </w:rPr>
  </w:style>
  <w:style w:styleId="Style_37" w:type="paragraph">
    <w:name w:val="Заголовок таблицы"/>
    <w:basedOn w:val="Style_38"/>
    <w:link w:val="Style_37_ch"/>
    <w:pPr>
      <w:ind/>
      <w:jc w:val="center"/>
    </w:pPr>
    <w:rPr>
      <w:b w:val="1"/>
    </w:rPr>
  </w:style>
  <w:style w:styleId="Style_37_ch" w:type="character">
    <w:name w:val="Заголовок таблицы"/>
    <w:basedOn w:val="Style_38_ch"/>
    <w:link w:val="Style_37"/>
    <w:rPr>
      <w:b w:val="1"/>
    </w:rPr>
  </w:style>
  <w:style w:styleId="Style_39" w:type="paragraph">
    <w:name w:val="toc 3"/>
    <w:next w:val="Style_12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" w:type="paragraph">
    <w:name w:val="Style4"/>
    <w:basedOn w:val="Style_12"/>
    <w:link w:val="Style_4_ch"/>
    <w:pPr>
      <w:widowControl w:val="0"/>
      <w:spacing w:line="326" w:lineRule="exact"/>
      <w:ind/>
      <w:jc w:val="both"/>
    </w:pPr>
  </w:style>
  <w:style w:styleId="Style_4_ch" w:type="character">
    <w:name w:val="Style4"/>
    <w:basedOn w:val="Style_12_ch"/>
    <w:link w:val="Style_4"/>
  </w:style>
  <w:style w:styleId="Style_40" w:type="paragraph">
    <w:name w:val="Название1"/>
    <w:basedOn w:val="Style_12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Название1"/>
    <w:basedOn w:val="Style_12_ch"/>
    <w:link w:val="Style_40"/>
    <w:rPr>
      <w:i w:val="1"/>
      <w:sz w:val="24"/>
    </w:rPr>
  </w:style>
  <w:style w:styleId="Style_9" w:type="paragraph">
    <w:name w:val="Style8"/>
    <w:basedOn w:val="Style_12"/>
    <w:link w:val="Style_9_ch"/>
    <w:pPr>
      <w:widowControl w:val="0"/>
      <w:ind/>
    </w:pPr>
  </w:style>
  <w:style w:styleId="Style_9_ch" w:type="character">
    <w:name w:val="Style8"/>
    <w:basedOn w:val="Style_12_ch"/>
    <w:link w:val="Style_9"/>
  </w:style>
  <w:style w:styleId="Style_5" w:type="paragraph">
    <w:name w:val="Font Style26"/>
    <w:link w:val="Style_5_ch"/>
    <w:rPr>
      <w:rFonts w:ascii="Impact" w:hAnsi="Impact"/>
      <w:i w:val="1"/>
      <w:spacing w:val="-20"/>
      <w:sz w:val="34"/>
    </w:rPr>
  </w:style>
  <w:style w:styleId="Style_5_ch" w:type="character">
    <w:name w:val="Font Style26"/>
    <w:link w:val="Style_5"/>
    <w:rPr>
      <w:rFonts w:ascii="Impact" w:hAnsi="Impact"/>
      <w:i w:val="1"/>
      <w:spacing w:val="-20"/>
      <w:sz w:val="34"/>
    </w:rPr>
  </w:style>
  <w:style w:styleId="Style_41" w:type="paragraph">
    <w:name w:val="Маркеры списка"/>
    <w:link w:val="Style_41_ch"/>
    <w:rPr>
      <w:rFonts w:ascii="OpenSymbol" w:hAnsi="OpenSymbol"/>
    </w:rPr>
  </w:style>
  <w:style w:styleId="Style_41_ch" w:type="character">
    <w:name w:val="Маркеры списка"/>
    <w:link w:val="Style_41"/>
    <w:rPr>
      <w:rFonts w:ascii="OpenSymbol" w:hAnsi="OpenSymbol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Основной шрифт абзаца4"/>
    <w:link w:val="Style_43_ch"/>
  </w:style>
  <w:style w:styleId="Style_43_ch" w:type="character">
    <w:name w:val="Основной шрифт абзаца4"/>
    <w:link w:val="Style_43"/>
  </w:style>
  <w:style w:styleId="Style_44" w:type="paragraph">
    <w:name w:val="Указатель3"/>
    <w:basedOn w:val="Style_12"/>
    <w:link w:val="Style_44_ch"/>
  </w:style>
  <w:style w:styleId="Style_44_ch" w:type="character">
    <w:name w:val="Указатель3"/>
    <w:basedOn w:val="Style_12_ch"/>
    <w:link w:val="Style_44"/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46" w:type="paragraph">
    <w:name w:val="heading 5"/>
    <w:next w:val="Style_12"/>
    <w:link w:val="Style_4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6_ch" w:type="character">
    <w:name w:val="heading 5"/>
    <w:link w:val="Style_46"/>
    <w:rPr>
      <w:rFonts w:ascii="XO Thames" w:hAnsi="XO Thames"/>
      <w:b w:val="1"/>
      <w:sz w:val="22"/>
    </w:rPr>
  </w:style>
  <w:style w:styleId="Style_11" w:type="paragraph">
    <w:name w:val="Style21"/>
    <w:basedOn w:val="Style_12"/>
    <w:link w:val="Style_11_ch"/>
    <w:pPr>
      <w:widowControl w:val="0"/>
      <w:ind/>
    </w:pPr>
  </w:style>
  <w:style w:styleId="Style_11_ch" w:type="character">
    <w:name w:val="Style21"/>
    <w:basedOn w:val="Style_12_ch"/>
    <w:link w:val="Style_11"/>
  </w:style>
  <w:style w:styleId="Style_47" w:type="paragraph">
    <w:name w:val="heading 1"/>
    <w:next w:val="Style_12"/>
    <w:link w:val="Style_4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7_ch" w:type="character">
    <w:name w:val="heading 1"/>
    <w:link w:val="Style_47"/>
    <w:rPr>
      <w:rFonts w:ascii="XO Thames" w:hAnsi="XO Thames"/>
      <w:b w:val="1"/>
      <w:sz w:val="32"/>
    </w:rPr>
  </w:style>
  <w:style w:styleId="Style_48" w:type="paragraph">
    <w:name w:val="List"/>
    <w:basedOn w:val="Style_26"/>
    <w:link w:val="Style_48_ch"/>
  </w:style>
  <w:style w:styleId="Style_48_ch" w:type="character">
    <w:name w:val="List"/>
    <w:basedOn w:val="Style_26_ch"/>
    <w:link w:val="Style_48"/>
  </w:style>
  <w:style w:styleId="Style_49" w:type="paragraph">
    <w:name w:val="page number"/>
    <w:basedOn w:val="Style_45"/>
    <w:link w:val="Style_49_ch"/>
  </w:style>
  <w:style w:styleId="Style_49_ch" w:type="character">
    <w:name w:val="page number"/>
    <w:basedOn w:val="Style_45_ch"/>
    <w:link w:val="Style_49"/>
  </w:style>
  <w:style w:styleId="Style_50" w:type="paragraph">
    <w:name w:val="Style15"/>
    <w:basedOn w:val="Style_12"/>
    <w:link w:val="Style_50_ch"/>
    <w:pPr>
      <w:widowControl w:val="0"/>
      <w:spacing w:line="370" w:lineRule="exact"/>
      <w:ind w:firstLine="720" w:left="0"/>
    </w:pPr>
  </w:style>
  <w:style w:styleId="Style_50_ch" w:type="character">
    <w:name w:val="Style15"/>
    <w:basedOn w:val="Style_12_ch"/>
    <w:link w:val="Style_50"/>
  </w:style>
  <w:style w:styleId="Style_51" w:type="paragraph">
    <w:name w:val="Hyperlink"/>
    <w:link w:val="Style_51_ch"/>
    <w:rPr>
      <w:color w:val="0000FF"/>
      <w:u w:val="single"/>
    </w:rPr>
  </w:style>
  <w:style w:styleId="Style_51_ch" w:type="character">
    <w:name w:val="Hyperlink"/>
    <w:link w:val="Style_51"/>
    <w:rPr>
      <w:color w:val="0000FF"/>
      <w:u w:val="single"/>
    </w:rPr>
  </w:style>
  <w:style w:styleId="Style_52" w:type="paragraph">
    <w:name w:val="Footnote"/>
    <w:link w:val="Style_52_ch"/>
    <w:pPr>
      <w:ind w:firstLine="851" w:left="0"/>
      <w:jc w:val="both"/>
    </w:pPr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toc 1"/>
    <w:next w:val="Style_12"/>
    <w:link w:val="Style_5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3_ch" w:type="character">
    <w:name w:val="toc 1"/>
    <w:link w:val="Style_53"/>
    <w:rPr>
      <w:rFonts w:ascii="XO Thames" w:hAnsi="XO Thames"/>
      <w:b w:val="1"/>
      <w:sz w:val="28"/>
    </w:rPr>
  </w:style>
  <w:style w:styleId="Style_54" w:type="paragraph">
    <w:name w:val="Header and Footer"/>
    <w:link w:val="Style_54_ch"/>
    <w:pPr>
      <w:spacing w:line="240" w:lineRule="auto"/>
      <w:ind/>
      <w:jc w:val="both"/>
    </w:pPr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55" w:type="paragraph">
    <w:name w:val="Style17"/>
    <w:basedOn w:val="Style_12"/>
    <w:link w:val="Style_55_ch"/>
    <w:pPr>
      <w:widowControl w:val="0"/>
      <w:spacing w:line="360" w:lineRule="exact"/>
      <w:ind/>
      <w:jc w:val="both"/>
    </w:pPr>
  </w:style>
  <w:style w:styleId="Style_55_ch" w:type="character">
    <w:name w:val="Style17"/>
    <w:basedOn w:val="Style_12_ch"/>
    <w:link w:val="Style_55"/>
  </w:style>
  <w:style w:styleId="Style_56" w:type="paragraph">
    <w:name w:val="Balloon Text"/>
    <w:basedOn w:val="Style_12"/>
    <w:link w:val="Style_56_ch"/>
    <w:rPr>
      <w:rFonts w:ascii="Tahoma" w:hAnsi="Tahoma"/>
      <w:sz w:val="16"/>
    </w:rPr>
  </w:style>
  <w:style w:styleId="Style_56_ch" w:type="character">
    <w:name w:val="Balloon Text"/>
    <w:basedOn w:val="Style_12_ch"/>
    <w:link w:val="Style_56"/>
    <w:rPr>
      <w:rFonts w:ascii="Tahoma" w:hAnsi="Tahoma"/>
      <w:sz w:val="16"/>
    </w:rPr>
  </w:style>
  <w:style w:styleId="Style_57" w:type="paragraph">
    <w:name w:val="toc 9"/>
    <w:next w:val="Style_12"/>
    <w:link w:val="Style_5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7_ch" w:type="character">
    <w:name w:val="toc 9"/>
    <w:link w:val="Style_57"/>
    <w:rPr>
      <w:rFonts w:ascii="XO Thames" w:hAnsi="XO Thames"/>
      <w:sz w:val="28"/>
    </w:rPr>
  </w:style>
  <w:style w:styleId="Style_7" w:type="paragraph">
    <w:name w:val="Style6"/>
    <w:basedOn w:val="Style_12"/>
    <w:link w:val="Style_7_ch"/>
    <w:pPr>
      <w:widowControl w:val="0"/>
      <w:ind/>
    </w:pPr>
  </w:style>
  <w:style w:styleId="Style_7_ch" w:type="character">
    <w:name w:val="Style6"/>
    <w:basedOn w:val="Style_12_ch"/>
    <w:link w:val="Style_7"/>
  </w:style>
  <w:style w:styleId="Style_38" w:type="paragraph">
    <w:name w:val="Содержимое таблицы"/>
    <w:basedOn w:val="Style_12"/>
    <w:link w:val="Style_38_ch"/>
  </w:style>
  <w:style w:styleId="Style_38_ch" w:type="character">
    <w:name w:val="Содержимое таблицы"/>
    <w:basedOn w:val="Style_12_ch"/>
    <w:link w:val="Style_38"/>
  </w:style>
  <w:style w:styleId="Style_58" w:type="paragraph">
    <w:name w:val="Style18"/>
    <w:basedOn w:val="Style_12"/>
    <w:link w:val="Style_58_ch"/>
    <w:pPr>
      <w:widowControl w:val="0"/>
      <w:spacing w:line="355" w:lineRule="exact"/>
      <w:ind/>
    </w:pPr>
  </w:style>
  <w:style w:styleId="Style_58_ch" w:type="character">
    <w:name w:val="Style18"/>
    <w:basedOn w:val="Style_12_ch"/>
    <w:link w:val="Style_58"/>
  </w:style>
  <w:style w:styleId="Style_59" w:type="paragraph">
    <w:name w:val="toc 8"/>
    <w:next w:val="Style_12"/>
    <w:link w:val="Style_5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60" w:type="paragraph">
    <w:name w:val="Название2"/>
    <w:basedOn w:val="Style_12"/>
    <w:link w:val="Style_60_ch"/>
    <w:pPr>
      <w:spacing w:after="120" w:before="120"/>
      <w:ind/>
    </w:pPr>
    <w:rPr>
      <w:i w:val="1"/>
      <w:sz w:val="24"/>
    </w:rPr>
  </w:style>
  <w:style w:styleId="Style_60_ch" w:type="character">
    <w:name w:val="Название2"/>
    <w:basedOn w:val="Style_12_ch"/>
    <w:link w:val="Style_60"/>
    <w:rPr>
      <w:i w:val="1"/>
      <w:sz w:val="24"/>
    </w:rPr>
  </w:style>
  <w:style w:styleId="Style_61" w:type="paragraph">
    <w:name w:val="Font Style30"/>
    <w:link w:val="Style_61_ch"/>
    <w:rPr>
      <w:rFonts w:ascii="Corbel" w:hAnsi="Corbel"/>
      <w:spacing w:val="-20"/>
      <w:sz w:val="30"/>
    </w:rPr>
  </w:style>
  <w:style w:styleId="Style_61_ch" w:type="character">
    <w:name w:val="Font Style30"/>
    <w:link w:val="Style_61"/>
    <w:rPr>
      <w:rFonts w:ascii="Corbel" w:hAnsi="Corbel"/>
      <w:spacing w:val="-20"/>
      <w:sz w:val="30"/>
    </w:rPr>
  </w:style>
  <w:style w:styleId="Style_62" w:type="paragraph">
    <w:name w:val="Style12"/>
    <w:basedOn w:val="Style_12"/>
    <w:link w:val="Style_62_ch"/>
    <w:pPr>
      <w:widowControl w:val="0"/>
      <w:spacing w:line="365" w:lineRule="exact"/>
      <w:ind/>
      <w:jc w:val="both"/>
    </w:pPr>
  </w:style>
  <w:style w:styleId="Style_62_ch" w:type="character">
    <w:name w:val="Style12"/>
    <w:basedOn w:val="Style_12_ch"/>
    <w:link w:val="Style_62"/>
  </w:style>
  <w:style w:styleId="Style_63" w:type="paragraph">
    <w:name w:val="Основной заголовок"/>
    <w:basedOn w:val="Style_12"/>
    <w:link w:val="Style_63_ch"/>
    <w:pPr>
      <w:ind/>
      <w:jc w:val="center"/>
    </w:pPr>
    <w:rPr>
      <w:b w:val="1"/>
      <w:caps w:val="1"/>
      <w:sz w:val="28"/>
    </w:rPr>
  </w:style>
  <w:style w:styleId="Style_63_ch" w:type="character">
    <w:name w:val="Основной заголовок"/>
    <w:basedOn w:val="Style_12_ch"/>
    <w:link w:val="Style_63"/>
    <w:rPr>
      <w:b w:val="1"/>
      <w:caps w:val="1"/>
      <w:sz w:val="28"/>
    </w:rPr>
  </w:style>
  <w:style w:styleId="Style_64" w:type="paragraph">
    <w:name w:val="caption"/>
    <w:basedOn w:val="Style_12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caption"/>
    <w:basedOn w:val="Style_12_ch"/>
    <w:link w:val="Style_64"/>
    <w:rPr>
      <w:i w:val="1"/>
      <w:sz w:val="24"/>
    </w:rPr>
  </w:style>
  <w:style w:styleId="Style_65" w:type="paragraph">
    <w:name w:val="Символ нумерации"/>
    <w:link w:val="Style_65_ch"/>
  </w:style>
  <w:style w:styleId="Style_65_ch" w:type="character">
    <w:name w:val="Символ нумерации"/>
    <w:link w:val="Style_65"/>
  </w:style>
  <w:style w:styleId="Style_66" w:type="paragraph">
    <w:name w:val="No Spacing"/>
    <w:link w:val="Style_66_ch"/>
    <w:rPr>
      <w:rFonts w:ascii="Calibri" w:hAnsi="Calibri"/>
      <w:sz w:val="22"/>
    </w:rPr>
  </w:style>
  <w:style w:styleId="Style_66_ch" w:type="character">
    <w:name w:val="No Spacing"/>
    <w:link w:val="Style_66"/>
    <w:rPr>
      <w:rFonts w:ascii="Calibri" w:hAnsi="Calibri"/>
      <w:sz w:val="22"/>
    </w:rPr>
  </w:style>
  <w:style w:styleId="Style_67" w:type="paragraph">
    <w:name w:val="toc 5"/>
    <w:next w:val="Style_12"/>
    <w:link w:val="Style_6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7_ch" w:type="character">
    <w:name w:val="toc 5"/>
    <w:link w:val="Style_67"/>
    <w:rPr>
      <w:rFonts w:ascii="XO Thames" w:hAnsi="XO Thames"/>
      <w:sz w:val="28"/>
    </w:rPr>
  </w:style>
  <w:style w:styleId="Style_68" w:type="paragraph">
    <w:name w:val="Style3"/>
    <w:basedOn w:val="Style_12"/>
    <w:link w:val="Style_68_ch"/>
    <w:pPr>
      <w:widowControl w:val="0"/>
      <w:ind/>
    </w:pPr>
  </w:style>
  <w:style w:styleId="Style_68_ch" w:type="character">
    <w:name w:val="Style3"/>
    <w:basedOn w:val="Style_12_ch"/>
    <w:link w:val="Style_68"/>
  </w:style>
  <w:style w:styleId="Style_1" w:type="paragraph">
    <w:name w:val="footer"/>
    <w:basedOn w:val="Style_1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2_ch"/>
    <w:link w:val="Style_1"/>
  </w:style>
  <w:style w:styleId="Style_69" w:type="paragraph">
    <w:name w:val="Название3"/>
    <w:basedOn w:val="Style_12"/>
    <w:link w:val="Style_69_ch"/>
    <w:pPr>
      <w:spacing w:after="120" w:before="120"/>
      <w:ind/>
    </w:pPr>
    <w:rPr>
      <w:i w:val="1"/>
      <w:sz w:val="24"/>
    </w:rPr>
  </w:style>
  <w:style w:styleId="Style_69_ch" w:type="character">
    <w:name w:val="Название3"/>
    <w:basedOn w:val="Style_12_ch"/>
    <w:link w:val="Style_69"/>
    <w:rPr>
      <w:i w:val="1"/>
      <w:sz w:val="24"/>
    </w:rPr>
  </w:style>
  <w:style w:styleId="Style_70" w:type="paragraph">
    <w:name w:val="Style16"/>
    <w:basedOn w:val="Style_12"/>
    <w:link w:val="Style_70_ch"/>
    <w:pPr>
      <w:widowControl w:val="0"/>
      <w:spacing w:line="373" w:lineRule="exact"/>
      <w:ind w:firstLine="576" w:left="0"/>
      <w:jc w:val="both"/>
    </w:pPr>
  </w:style>
  <w:style w:styleId="Style_70_ch" w:type="character">
    <w:name w:val="Style16"/>
    <w:basedOn w:val="Style_12_ch"/>
    <w:link w:val="Style_70"/>
  </w:style>
  <w:style w:styleId="Style_71" w:type="paragraph">
    <w:name w:val="Font Style24"/>
    <w:link w:val="Style_71_ch"/>
    <w:rPr>
      <w:rFonts w:ascii="Impact" w:hAnsi="Impact"/>
      <w:i w:val="1"/>
      <w:sz w:val="22"/>
    </w:rPr>
  </w:style>
  <w:style w:styleId="Style_71_ch" w:type="character">
    <w:name w:val="Font Style24"/>
    <w:link w:val="Style_71"/>
    <w:rPr>
      <w:rFonts w:ascii="Impact" w:hAnsi="Impact"/>
      <w:i w:val="1"/>
      <w:sz w:val="22"/>
    </w:rPr>
  </w:style>
  <w:style w:styleId="Style_72" w:type="paragraph">
    <w:name w:val="Содержимое врезки"/>
    <w:basedOn w:val="Style_26"/>
    <w:link w:val="Style_72_ch"/>
  </w:style>
  <w:style w:styleId="Style_72_ch" w:type="character">
    <w:name w:val="Содержимое врезки"/>
    <w:basedOn w:val="Style_26_ch"/>
    <w:link w:val="Style_72"/>
  </w:style>
  <w:style w:styleId="Style_73" w:type="paragraph">
    <w:name w:val="Font Style33"/>
    <w:link w:val="Style_73_ch"/>
    <w:rPr>
      <w:rFonts w:ascii="Arial Narrow" w:hAnsi="Arial Narrow"/>
      <w:b w:val="1"/>
      <w:sz w:val="8"/>
    </w:rPr>
  </w:style>
  <w:style w:styleId="Style_73_ch" w:type="character">
    <w:name w:val="Font Style33"/>
    <w:link w:val="Style_73"/>
    <w:rPr>
      <w:rFonts w:ascii="Arial Narrow" w:hAnsi="Arial Narrow"/>
      <w:b w:val="1"/>
      <w:sz w:val="8"/>
    </w:rPr>
  </w:style>
  <w:style w:styleId="Style_74" w:type="paragraph">
    <w:name w:val="Subtitle"/>
    <w:next w:val="Style_12"/>
    <w:link w:val="Style_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4_ch" w:type="character">
    <w:name w:val="Subtitle"/>
    <w:link w:val="Style_74"/>
    <w:rPr>
      <w:rFonts w:ascii="XO Thames" w:hAnsi="XO Thames"/>
      <w:i w:val="1"/>
      <w:sz w:val="24"/>
    </w:rPr>
  </w:style>
  <w:style w:styleId="Style_2" w:type="paragraph">
    <w:name w:val="Style2"/>
    <w:basedOn w:val="Style_12"/>
    <w:link w:val="Style_2_ch"/>
    <w:pPr>
      <w:widowControl w:val="0"/>
      <w:spacing w:line="336" w:lineRule="exact"/>
      <w:ind/>
      <w:jc w:val="both"/>
    </w:pPr>
  </w:style>
  <w:style w:styleId="Style_2_ch" w:type="character">
    <w:name w:val="Style2"/>
    <w:basedOn w:val="Style_12_ch"/>
    <w:link w:val="Style_2"/>
  </w:style>
  <w:style w:styleId="Style_75" w:type="paragraph">
    <w:name w:val="Title"/>
    <w:basedOn w:val="Style_12"/>
    <w:next w:val="Style_26"/>
    <w:link w:val="Style_75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5_ch" w:type="character">
    <w:name w:val="Title"/>
    <w:basedOn w:val="Style_12_ch"/>
    <w:link w:val="Style_75"/>
    <w:rPr>
      <w:rFonts w:ascii="Liberation Sans" w:hAnsi="Liberation Sans"/>
      <w:sz w:val="28"/>
    </w:rPr>
  </w:style>
  <w:style w:styleId="Style_76" w:type="paragraph">
    <w:name w:val="heading 4"/>
    <w:next w:val="Style_12"/>
    <w:link w:val="Style_7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6_ch" w:type="character">
    <w:name w:val="heading 4"/>
    <w:link w:val="Style_76"/>
    <w:rPr>
      <w:rFonts w:ascii="XO Thames" w:hAnsi="XO Thames"/>
      <w:b w:val="1"/>
      <w:sz w:val="24"/>
    </w:rPr>
  </w:style>
  <w:style w:styleId="Style_3" w:type="paragraph">
    <w:name w:val="Font Style27"/>
    <w:link w:val="Style_3_ch"/>
    <w:rPr>
      <w:rFonts w:ascii="Times New Roman" w:hAnsi="Times New Roman"/>
      <w:sz w:val="26"/>
    </w:rPr>
  </w:style>
  <w:style w:styleId="Style_3_ch" w:type="character">
    <w:name w:val="Font Style27"/>
    <w:link w:val="Style_3"/>
    <w:rPr>
      <w:rFonts w:ascii="Times New Roman" w:hAnsi="Times New Roman"/>
      <w:sz w:val="26"/>
    </w:rPr>
  </w:style>
  <w:style w:styleId="Style_77" w:type="paragraph">
    <w:name w:val="heading 2"/>
    <w:next w:val="Style_12"/>
    <w:link w:val="Style_7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7_ch" w:type="character">
    <w:name w:val="heading 2"/>
    <w:link w:val="Style_77"/>
    <w:rPr>
      <w:rFonts w:ascii="XO Thames" w:hAnsi="XO Thames"/>
      <w:b w:val="1"/>
      <w:sz w:val="28"/>
    </w:rPr>
  </w:style>
  <w:style w:styleId="Style_78" w:type="paragraph">
    <w:name w:val="Style13"/>
    <w:basedOn w:val="Style_12"/>
    <w:link w:val="Style_78_ch"/>
    <w:pPr>
      <w:widowControl w:val="0"/>
      <w:spacing w:line="360" w:lineRule="exact"/>
      <w:ind w:firstLine="562" w:left="0"/>
      <w:jc w:val="both"/>
    </w:pPr>
  </w:style>
  <w:style w:styleId="Style_78_ch" w:type="character">
    <w:name w:val="Style13"/>
    <w:basedOn w:val="Style_12_ch"/>
    <w:link w:val="Style_78"/>
  </w:style>
  <w:style w:styleId="Style_79" w:type="paragraph">
    <w:name w:val="Указатель2"/>
    <w:basedOn w:val="Style_12"/>
    <w:link w:val="Style_79_ch"/>
  </w:style>
  <w:style w:styleId="Style_79_ch" w:type="character">
    <w:name w:val="Указатель2"/>
    <w:basedOn w:val="Style_12_ch"/>
    <w:link w:val="Style_79"/>
  </w:style>
  <w:style w:styleId="Style_80" w:type="paragraph">
    <w:name w:val="Font Style25"/>
    <w:link w:val="Style_80_ch"/>
    <w:rPr>
      <w:rFonts w:ascii="Times New Roman" w:hAnsi="Times New Roman"/>
      <w:i w:val="1"/>
      <w:spacing w:val="-20"/>
      <w:sz w:val="32"/>
    </w:rPr>
  </w:style>
  <w:style w:styleId="Style_80_ch" w:type="character">
    <w:name w:val="Font Style25"/>
    <w:link w:val="Style_80"/>
    <w:rPr>
      <w:rFonts w:ascii="Times New Roman" w:hAnsi="Times New Roman"/>
      <w:i w:val="1"/>
      <w:spacing w:val="-20"/>
      <w:sz w:val="32"/>
    </w:rPr>
  </w:style>
  <w:style w:styleId="Style_81" w:type="table">
    <w:name w:val="Table Grid"/>
    <w:basedOn w:val="Style_8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Сетка таблицы1"/>
    <w:basedOn w:val="Style_82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4" w:type="table">
    <w:name w:val="Сетка таблицы21"/>
    <w:basedOn w:val="Style_8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5" w:type="table">
    <w:name w:val="Сетка таблицы11"/>
    <w:basedOn w:val="Style_82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2023-10-12T12:08:04Z</dcterms:modified>
</cp:coreProperties>
</file>