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Научно-практическая конференция «Первый опыт» в МБОУ «Лицей №89», Кемерово</w:t>
      </w:r>
    </w:p>
    <w:p w14:paraId="02000000">
      <w:pPr>
        <w:ind/>
        <w:jc w:val="center"/>
        <w:rPr>
          <w:b w:val="1"/>
          <w:sz w:val="24"/>
        </w:rPr>
      </w:pPr>
    </w:p>
    <w:p w14:paraId="03000000">
      <w:r>
        <w:t xml:space="preserve">В </w:t>
      </w:r>
      <w:r>
        <w:t xml:space="preserve"> </w:t>
      </w:r>
      <w:r>
        <w:t>МБОУ</w:t>
      </w:r>
      <w:r>
        <w:t xml:space="preserve"> «Лицей №89», Кемерово, </w:t>
      </w:r>
      <w:r>
        <w:t>участнике</w:t>
      </w:r>
      <w:bookmarkStart w:id="1" w:name="_GoBack"/>
      <w:bookmarkEnd w:id="1"/>
      <w:r>
        <w:t xml:space="preserve"> Консорциума по развитию школьного инженерно-технологического образования, состоялась</w:t>
      </w:r>
      <w:r>
        <w:t xml:space="preserve"> XX</w:t>
      </w:r>
      <w:r>
        <w:t>X</w:t>
      </w:r>
      <w:r>
        <w:t xml:space="preserve"> школьная научно-практическая конференция «Первый опыт»</w:t>
      </w:r>
      <w:r>
        <w:t>.</w:t>
      </w:r>
      <w:r>
        <w:t xml:space="preserve"> </w:t>
      </w:r>
      <w:r>
        <w:t>Целью конференции стала пропаганда науки и технологий,</w:t>
      </w:r>
      <w:r>
        <w:t xml:space="preserve"> развитие инженерно-технологических компетенций участников. </w:t>
      </w:r>
      <w:r>
        <w:t xml:space="preserve">В этом году было </w:t>
      </w:r>
      <w:r>
        <w:t xml:space="preserve">представлено </w:t>
      </w:r>
      <w:r>
        <w:t xml:space="preserve"> </w:t>
      </w:r>
      <w:r>
        <w:t>67</w:t>
      </w:r>
      <w:r>
        <w:t xml:space="preserve"> научно-практических</w:t>
      </w:r>
      <w:r>
        <w:t xml:space="preserve"> </w:t>
      </w:r>
      <w:r>
        <w:t xml:space="preserve">работ, </w:t>
      </w:r>
      <w:r>
        <w:t>над которыми</w:t>
      </w:r>
      <w:r>
        <w:t xml:space="preserve"> лицеисты </w:t>
      </w:r>
      <w:r>
        <w:t>трудились</w:t>
      </w:r>
      <w:r>
        <w:t xml:space="preserve"> на протяжении вс</w:t>
      </w:r>
      <w:r>
        <w:t xml:space="preserve">его года. Всего </w:t>
      </w:r>
      <w:r>
        <w:t xml:space="preserve">работа проходила в </w:t>
      </w:r>
      <w:r>
        <w:t>8</w:t>
      </w:r>
      <w:r>
        <w:t xml:space="preserve">  секциях</w:t>
      </w:r>
      <w:r>
        <w:t>. Каждую секцию оценивало</w:t>
      </w:r>
      <w:r>
        <w:t xml:space="preserve"> </w:t>
      </w:r>
      <w:r>
        <w:t>экспертное</w:t>
      </w:r>
      <w:r>
        <w:t xml:space="preserve"> жюри, в состав которого входили</w:t>
      </w:r>
      <w:r>
        <w:t xml:space="preserve"> почетные гости:</w:t>
      </w:r>
      <w:r>
        <w:t xml:space="preserve"> </w:t>
      </w:r>
      <w:r>
        <w:rPr>
          <w:b w:val="1"/>
        </w:rPr>
        <w:t>Шемякина Мария</w:t>
      </w:r>
      <w:r>
        <w:rPr>
          <w:b w:val="1"/>
        </w:rPr>
        <w:t>,</w:t>
      </w:r>
      <w:r>
        <w:t xml:space="preserve"> студент</w:t>
      </w:r>
      <w:r>
        <w:t>ка</w:t>
      </w:r>
      <w:r>
        <w:t xml:space="preserve"> </w:t>
      </w:r>
      <w:r>
        <w:t xml:space="preserve">Томского государственного </w:t>
      </w:r>
      <w:r>
        <w:t xml:space="preserve">университета, </w:t>
      </w:r>
      <w:r>
        <w:t xml:space="preserve"> призе</w:t>
      </w:r>
      <w:r>
        <w:t>р</w:t>
      </w:r>
      <w:r>
        <w:t xml:space="preserve"> муниципального этапа ВСОШ по истории</w:t>
      </w:r>
      <w:r>
        <w:t>, неоднократный призер творческих конкурсов</w:t>
      </w:r>
      <w:r>
        <w:t xml:space="preserve">, </w:t>
      </w:r>
      <w:r>
        <w:rPr>
          <w:b w:val="1"/>
        </w:rPr>
        <w:t>Маниковская</w:t>
      </w:r>
      <w:r>
        <w:rPr>
          <w:b w:val="1"/>
        </w:rPr>
        <w:t xml:space="preserve"> Наталья Сергеевна,</w:t>
      </w:r>
      <w:r>
        <w:t xml:space="preserve"> кандидат биологических наук, доцент кафедры генетики и фундаментальной медицины ФГБОУ </w:t>
      </w:r>
      <w:r>
        <w:t>КемГУ</w:t>
      </w:r>
      <w:r>
        <w:t>.</w:t>
      </w:r>
    </w:p>
    <w:p w14:paraId="04000000">
      <w:r>
        <w:t>В течение учебного года ребята вместе со своими научными руководителями, занимались исследованиями, проводили опыты, разбирали социально-значимые вопросы, и вот пришло время представить свои результаты.</w:t>
      </w:r>
      <w:r>
        <w:t xml:space="preserve"> </w:t>
      </w:r>
      <w:r>
        <w:t>Защита исследовательских и проектных работ сопровождалась презентациями и выступлением учащихся по выбранной теме.</w:t>
      </w:r>
    </w:p>
    <w:p w14:paraId="05000000">
      <w:r>
        <w:t>Работы, представле</w:t>
      </w:r>
      <w:r>
        <w:t>нные на конференцию, отличались</w:t>
      </w:r>
      <w:r>
        <w:t xml:space="preserve"> исследовательским характером, новизной, актуальностью решаемой проблемы, точностью и наглядностью. Работа над проектами была проделана серьёзная. Разнообразные темы, интересные подходы, неожиданные решения.</w:t>
      </w:r>
    </w:p>
    <w:p w14:paraId="06000000">
      <w:r>
        <w:t>П</w:t>
      </w:r>
      <w:r>
        <w:t>р</w:t>
      </w:r>
      <w:r>
        <w:t xml:space="preserve">одолжительный и </w:t>
      </w:r>
      <w:r>
        <w:t>нелёгкий труд юных исследовате</w:t>
      </w:r>
      <w:r>
        <w:t>лей и их научных руководителей был оценен</w:t>
      </w:r>
      <w:r>
        <w:t xml:space="preserve"> по достоинству, п</w:t>
      </w:r>
      <w:r>
        <w:t xml:space="preserve">о итогам конференции были вручены дипломы I, II, III степени, а также свидетельства участников. </w:t>
      </w:r>
    </w:p>
    <w:p w14:paraId="07000000">
      <w:r>
        <w:drawing>
          <wp:inline>
            <wp:extent cx="5940425" cy="273707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425" cy="273707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r>
        <w:drawing>
          <wp:inline>
            <wp:extent cx="5940425" cy="4455319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940425" cy="44553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r>
        <w:drawing>
          <wp:inline>
            <wp:extent cx="5940425" cy="4455319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940425" cy="44553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r>
        <w:drawing>
          <wp:inline>
            <wp:extent cx="5940425" cy="4455319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940425" cy="44553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/>
    <w:p w14:paraId="0C000000">
      <w:r>
        <w:drawing>
          <wp:inline>
            <wp:extent cx="5940425" cy="4455319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940425" cy="445531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r>
        <w:drawing>
          <wp:inline>
            <wp:extent cx="5940425" cy="4455319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5940425" cy="445531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2" Target="theme/theme1.xml" Type="http://schemas.openxmlformats.org/officeDocument/2006/relationships/them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2024-04-02T17:36:47Z</dcterms:modified>
</cp:coreProperties>
</file>